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449" w:rsidRPr="00521884" w:rsidRDefault="006F495A" w:rsidP="00D57C7F">
      <w:pPr>
        <w:pStyle w:val="Datum1"/>
        <w:spacing w:before="480"/>
        <w:rPr>
          <w:szCs w:val="24"/>
          <w:lang w:val="sv-SE"/>
        </w:rPr>
      </w:pPr>
      <w:r w:rsidRPr="00521884">
        <w:rPr>
          <w:lang w:val="sv-SE"/>
        </w:rPr>
        <w:t>Kista</w:t>
      </w:r>
      <w:r w:rsidR="00F7111F" w:rsidRPr="00521884">
        <w:rPr>
          <w:lang w:val="sv-SE"/>
        </w:rPr>
        <w:t xml:space="preserve">, </w:t>
      </w:r>
      <w:r w:rsidR="00EF34C0">
        <w:rPr>
          <w:lang w:val="sv-SE"/>
        </w:rPr>
        <w:t>15</w:t>
      </w:r>
      <w:r w:rsidR="004D16C2" w:rsidRPr="00521884">
        <w:rPr>
          <w:lang w:val="sv-SE"/>
        </w:rPr>
        <w:t xml:space="preserve"> </w:t>
      </w:r>
      <w:r w:rsidR="00EF34C0">
        <w:rPr>
          <w:lang w:val="sv-SE"/>
        </w:rPr>
        <w:t>november</w:t>
      </w:r>
      <w:r w:rsidR="00F343CE" w:rsidRPr="00521884">
        <w:rPr>
          <w:lang w:val="sv-SE"/>
        </w:rPr>
        <w:t xml:space="preserve"> 2011</w:t>
      </w:r>
    </w:p>
    <w:p w:rsidR="004448AA" w:rsidRPr="00521884" w:rsidRDefault="002E569A" w:rsidP="004448AA">
      <w:pPr>
        <w:pStyle w:val="Headline"/>
        <w:rPr>
          <w:lang w:val="sv-SE"/>
        </w:rPr>
      </w:pPr>
      <w:r>
        <w:rPr>
          <w:lang w:val="sv-SE"/>
        </w:rPr>
        <w:t>COPA-DATA p</w:t>
      </w:r>
      <w:r w:rsidR="00EF34C0">
        <w:rPr>
          <w:lang w:val="sv-SE"/>
        </w:rPr>
        <w:t>remiärvisar zenon Analyzer</w:t>
      </w:r>
    </w:p>
    <w:p w:rsidR="004448AA" w:rsidRPr="00521884" w:rsidRDefault="00EF34C0" w:rsidP="004448AA">
      <w:pPr>
        <w:rPr>
          <w:rFonts w:asciiTheme="minorHAnsi" w:eastAsia="Times New Roman" w:hAnsiTheme="minorHAnsi" w:cstheme="minorHAnsi"/>
          <w:i/>
          <w:color w:val="333333"/>
          <w:sz w:val="20"/>
          <w:szCs w:val="20"/>
          <w:lang w:val="sv-SE" w:eastAsia="sv-SE"/>
        </w:rPr>
      </w:pPr>
      <w:r>
        <w:rPr>
          <w:rFonts w:asciiTheme="minorHAnsi" w:eastAsia="Times New Roman" w:hAnsiTheme="minorHAnsi" w:cstheme="minorHAnsi"/>
          <w:i/>
          <w:color w:val="333333"/>
          <w:sz w:val="20"/>
          <w:szCs w:val="20"/>
          <w:lang w:val="sv-SE" w:eastAsia="sv-SE"/>
        </w:rPr>
        <w:t>COPA-DATA presenterar sin</w:t>
      </w:r>
      <w:r w:rsidR="0077084F">
        <w:rPr>
          <w:rFonts w:asciiTheme="minorHAnsi" w:eastAsia="Times New Roman" w:hAnsiTheme="minorHAnsi" w:cstheme="minorHAnsi"/>
          <w:i/>
          <w:color w:val="333333"/>
          <w:sz w:val="20"/>
          <w:szCs w:val="20"/>
          <w:lang w:val="sv-SE" w:eastAsia="sv-SE"/>
        </w:rPr>
        <w:t xml:space="preserve"> nya produkt för dynamisk produk</w:t>
      </w:r>
      <w:r>
        <w:rPr>
          <w:rFonts w:asciiTheme="minorHAnsi" w:eastAsia="Times New Roman" w:hAnsiTheme="minorHAnsi" w:cstheme="minorHAnsi"/>
          <w:i/>
          <w:color w:val="333333"/>
          <w:sz w:val="20"/>
          <w:szCs w:val="20"/>
          <w:lang w:val="sv-SE" w:eastAsia="sv-SE"/>
        </w:rPr>
        <w:t>tionsrapportering</w:t>
      </w:r>
      <w:r w:rsidR="002174B6">
        <w:rPr>
          <w:rFonts w:asciiTheme="minorHAnsi" w:eastAsia="Times New Roman" w:hAnsiTheme="minorHAnsi" w:cstheme="minorHAnsi"/>
          <w:i/>
          <w:color w:val="333333"/>
          <w:sz w:val="20"/>
          <w:szCs w:val="20"/>
          <w:lang w:val="sv-SE" w:eastAsia="sv-SE"/>
        </w:rPr>
        <w:t xml:space="preserve">, </w:t>
      </w:r>
      <w:r>
        <w:rPr>
          <w:rFonts w:asciiTheme="minorHAnsi" w:eastAsia="Times New Roman" w:hAnsiTheme="minorHAnsi" w:cstheme="minorHAnsi"/>
          <w:i/>
          <w:color w:val="333333"/>
          <w:sz w:val="20"/>
          <w:szCs w:val="20"/>
          <w:lang w:val="sv-SE" w:eastAsia="sv-SE"/>
        </w:rPr>
        <w:t>zenon Analyzer</w:t>
      </w:r>
      <w:r w:rsidR="002174B6">
        <w:rPr>
          <w:rFonts w:asciiTheme="minorHAnsi" w:eastAsia="Times New Roman" w:hAnsiTheme="minorHAnsi" w:cstheme="minorHAnsi"/>
          <w:i/>
          <w:color w:val="333333"/>
          <w:sz w:val="20"/>
          <w:szCs w:val="20"/>
          <w:lang w:val="sv-SE" w:eastAsia="sv-SE"/>
        </w:rPr>
        <w:t xml:space="preserve">, </w:t>
      </w:r>
      <w:r>
        <w:rPr>
          <w:rFonts w:asciiTheme="minorHAnsi" w:eastAsia="Times New Roman" w:hAnsiTheme="minorHAnsi" w:cstheme="minorHAnsi"/>
          <w:i/>
          <w:color w:val="333333"/>
          <w:sz w:val="20"/>
          <w:szCs w:val="20"/>
          <w:lang w:val="sv-SE" w:eastAsia="sv-SE"/>
        </w:rPr>
        <w:t>på SPS/IPC/</w:t>
      </w:r>
      <w:proofErr w:type="gramStart"/>
      <w:r>
        <w:rPr>
          <w:rFonts w:asciiTheme="minorHAnsi" w:eastAsia="Times New Roman" w:hAnsiTheme="minorHAnsi" w:cstheme="minorHAnsi"/>
          <w:i/>
          <w:color w:val="333333"/>
          <w:sz w:val="20"/>
          <w:szCs w:val="20"/>
          <w:lang w:val="sv-SE" w:eastAsia="sv-SE"/>
        </w:rPr>
        <w:t>DRIVES</w:t>
      </w:r>
      <w:proofErr w:type="gramEnd"/>
      <w:r>
        <w:rPr>
          <w:rFonts w:asciiTheme="minorHAnsi" w:eastAsia="Times New Roman" w:hAnsiTheme="minorHAnsi" w:cstheme="minorHAnsi"/>
          <w:i/>
          <w:color w:val="333333"/>
          <w:sz w:val="20"/>
          <w:szCs w:val="20"/>
          <w:lang w:val="sv-SE" w:eastAsia="sv-SE"/>
        </w:rPr>
        <w:t xml:space="preserve"> 2011 mässan i Nürnberg, Tyskland. </w:t>
      </w:r>
      <w:r w:rsidR="0077084F">
        <w:rPr>
          <w:rFonts w:asciiTheme="minorHAnsi" w:eastAsia="Times New Roman" w:hAnsiTheme="minorHAnsi" w:cstheme="minorHAnsi"/>
          <w:i/>
          <w:color w:val="333333"/>
          <w:sz w:val="20"/>
          <w:szCs w:val="20"/>
          <w:lang w:val="sv-SE" w:eastAsia="sv-SE"/>
        </w:rPr>
        <w:t xml:space="preserve">zenon Analyzer </w:t>
      </w:r>
      <w:r w:rsidR="00861CEB">
        <w:rPr>
          <w:rFonts w:asciiTheme="minorHAnsi" w:eastAsia="Times New Roman" w:hAnsiTheme="minorHAnsi" w:cstheme="minorHAnsi"/>
          <w:i/>
          <w:color w:val="333333"/>
          <w:sz w:val="20"/>
          <w:szCs w:val="20"/>
          <w:lang w:val="sv-SE" w:eastAsia="sv-SE"/>
        </w:rPr>
        <w:t xml:space="preserve">sammanför, </w:t>
      </w:r>
      <w:r w:rsidR="0077084F">
        <w:rPr>
          <w:rFonts w:asciiTheme="minorHAnsi" w:eastAsia="Times New Roman" w:hAnsiTheme="minorHAnsi" w:cstheme="minorHAnsi"/>
          <w:i/>
          <w:color w:val="333333"/>
          <w:sz w:val="20"/>
          <w:szCs w:val="20"/>
          <w:lang w:val="sv-SE" w:eastAsia="sv-SE"/>
        </w:rPr>
        <w:t xml:space="preserve">skapar och presenterar rapporter från en rad olika källor såsom hårdvara i fält, SCADA-system och andra system som ERP, BI och MES. </w:t>
      </w:r>
      <w:r w:rsidR="00861CEB">
        <w:rPr>
          <w:rFonts w:asciiTheme="minorHAnsi" w:eastAsia="Times New Roman" w:hAnsiTheme="minorHAnsi" w:cstheme="minorHAnsi"/>
          <w:i/>
          <w:color w:val="333333"/>
          <w:sz w:val="20"/>
          <w:szCs w:val="20"/>
          <w:lang w:val="sv-SE" w:eastAsia="sv-SE"/>
        </w:rPr>
        <w:t xml:space="preserve">Resultatet presenteras via ett </w:t>
      </w:r>
      <w:proofErr w:type="spellStart"/>
      <w:r w:rsidR="00861CEB">
        <w:rPr>
          <w:rFonts w:asciiTheme="minorHAnsi" w:eastAsia="Times New Roman" w:hAnsiTheme="minorHAnsi" w:cstheme="minorHAnsi"/>
          <w:i/>
          <w:color w:val="333333"/>
          <w:sz w:val="20"/>
          <w:szCs w:val="20"/>
          <w:lang w:val="sv-SE" w:eastAsia="sv-SE"/>
        </w:rPr>
        <w:t>Sharepointliknande</w:t>
      </w:r>
      <w:proofErr w:type="spellEnd"/>
      <w:r w:rsidR="00861CEB">
        <w:rPr>
          <w:rFonts w:asciiTheme="minorHAnsi" w:eastAsia="Times New Roman" w:hAnsiTheme="minorHAnsi" w:cstheme="minorHAnsi"/>
          <w:i/>
          <w:color w:val="333333"/>
          <w:sz w:val="20"/>
          <w:szCs w:val="20"/>
          <w:lang w:val="sv-SE" w:eastAsia="sv-SE"/>
        </w:rPr>
        <w:t xml:space="preserve"> interface över webben eller via </w:t>
      </w:r>
      <w:proofErr w:type="spellStart"/>
      <w:proofErr w:type="gramStart"/>
      <w:r w:rsidR="00861CEB">
        <w:rPr>
          <w:rFonts w:asciiTheme="minorHAnsi" w:eastAsia="Times New Roman" w:hAnsiTheme="minorHAnsi" w:cstheme="minorHAnsi"/>
          <w:i/>
          <w:color w:val="333333"/>
          <w:sz w:val="20"/>
          <w:szCs w:val="20"/>
          <w:lang w:val="sv-SE" w:eastAsia="sv-SE"/>
        </w:rPr>
        <w:t>tex</w:t>
      </w:r>
      <w:proofErr w:type="spellEnd"/>
      <w:proofErr w:type="gramEnd"/>
      <w:r w:rsidR="00861CEB">
        <w:rPr>
          <w:rFonts w:asciiTheme="minorHAnsi" w:eastAsia="Times New Roman" w:hAnsiTheme="minorHAnsi" w:cstheme="minorHAnsi"/>
          <w:i/>
          <w:color w:val="333333"/>
          <w:sz w:val="20"/>
          <w:szCs w:val="20"/>
          <w:lang w:val="sv-SE" w:eastAsia="sv-SE"/>
        </w:rPr>
        <w:t xml:space="preserve"> PDF. </w:t>
      </w:r>
      <w:r w:rsidR="0077084F">
        <w:rPr>
          <w:rFonts w:asciiTheme="minorHAnsi" w:eastAsia="Times New Roman" w:hAnsiTheme="minorHAnsi" w:cstheme="minorHAnsi"/>
          <w:i/>
          <w:color w:val="333333"/>
          <w:sz w:val="20"/>
          <w:szCs w:val="20"/>
          <w:lang w:val="sv-SE" w:eastAsia="sv-SE"/>
        </w:rPr>
        <w:t xml:space="preserve">Detta gör zenon Analyzer lika användbar i tillverkningsprocessen som för ekonomiavdelningen och är ett utmärkt stöd i beslutsprocessen för produktions- och företagsledning. </w:t>
      </w:r>
    </w:p>
    <w:p w:rsidR="00D57788" w:rsidRDefault="0077084F" w:rsidP="00546B46">
      <w:pPr>
        <w:shd w:val="clear" w:color="auto" w:fill="FFFFFF"/>
        <w:spacing w:before="100" w:beforeAutospacing="1" w:after="100" w:afterAutospacing="1" w:line="240" w:lineRule="auto"/>
        <w:rPr>
          <w:rFonts w:asciiTheme="minorHAnsi" w:eastAsia="Times New Roman" w:hAnsiTheme="minorHAnsi" w:cstheme="minorHAnsi"/>
          <w:color w:val="333333"/>
          <w:sz w:val="20"/>
          <w:szCs w:val="20"/>
          <w:lang w:val="sv-SE" w:eastAsia="sv-SE"/>
        </w:rPr>
      </w:pPr>
      <w:r>
        <w:rPr>
          <w:rFonts w:asciiTheme="minorHAnsi" w:eastAsia="Times New Roman" w:hAnsiTheme="minorHAnsi" w:cstheme="minorHAnsi"/>
          <w:color w:val="333333"/>
          <w:sz w:val="20"/>
          <w:szCs w:val="20"/>
          <w:lang w:val="sv-SE" w:eastAsia="sv-SE"/>
        </w:rPr>
        <w:t xml:space="preserve">Många företag samlar idag in stora mängder data från produktion, ekonomisystem och andra stödsystem utan möjlighet till senare analys. Resultatet är en stor dold förbättringspotential i verksamheten som nu kan realiseras med zenon Analyzer. </w:t>
      </w:r>
      <w:r w:rsidR="00861CEB">
        <w:rPr>
          <w:rFonts w:asciiTheme="minorHAnsi" w:eastAsia="Times New Roman" w:hAnsiTheme="minorHAnsi" w:cstheme="minorHAnsi"/>
          <w:color w:val="333333"/>
          <w:sz w:val="20"/>
          <w:szCs w:val="20"/>
          <w:lang w:val="sv-SE" w:eastAsia="sv-SE"/>
        </w:rPr>
        <w:t>På</w:t>
      </w:r>
      <w:r>
        <w:rPr>
          <w:rFonts w:asciiTheme="minorHAnsi" w:eastAsia="Times New Roman" w:hAnsiTheme="minorHAnsi" w:cstheme="minorHAnsi"/>
          <w:color w:val="333333"/>
          <w:sz w:val="20"/>
          <w:szCs w:val="20"/>
          <w:lang w:val="sv-SE" w:eastAsia="sv-SE"/>
        </w:rPr>
        <w:t xml:space="preserve"> en </w:t>
      </w:r>
      <w:r w:rsidR="00861CEB">
        <w:rPr>
          <w:rFonts w:asciiTheme="minorHAnsi" w:eastAsia="Times New Roman" w:hAnsiTheme="minorHAnsi" w:cstheme="minorHAnsi"/>
          <w:color w:val="333333"/>
          <w:sz w:val="20"/>
          <w:szCs w:val="20"/>
          <w:lang w:val="sv-SE" w:eastAsia="sv-SE"/>
        </w:rPr>
        <w:t>marknad</w:t>
      </w:r>
      <w:r>
        <w:rPr>
          <w:rFonts w:asciiTheme="minorHAnsi" w:eastAsia="Times New Roman" w:hAnsiTheme="minorHAnsi" w:cstheme="minorHAnsi"/>
          <w:color w:val="333333"/>
          <w:sz w:val="20"/>
          <w:szCs w:val="20"/>
          <w:lang w:val="sv-SE" w:eastAsia="sv-SE"/>
        </w:rPr>
        <w:t xml:space="preserve"> där priser, efterfrågan och tillgång ständigt </w:t>
      </w:r>
      <w:r w:rsidR="002174B6">
        <w:rPr>
          <w:rFonts w:asciiTheme="minorHAnsi" w:eastAsia="Times New Roman" w:hAnsiTheme="minorHAnsi" w:cstheme="minorHAnsi"/>
          <w:color w:val="333333"/>
          <w:sz w:val="20"/>
          <w:szCs w:val="20"/>
          <w:lang w:val="sv-SE" w:eastAsia="sv-SE"/>
        </w:rPr>
        <w:t>för</w:t>
      </w:r>
      <w:r>
        <w:rPr>
          <w:rFonts w:asciiTheme="minorHAnsi" w:eastAsia="Times New Roman" w:hAnsiTheme="minorHAnsi" w:cstheme="minorHAnsi"/>
          <w:color w:val="333333"/>
          <w:sz w:val="20"/>
          <w:szCs w:val="20"/>
          <w:lang w:val="sv-SE" w:eastAsia="sv-SE"/>
        </w:rPr>
        <w:t xml:space="preserve">ändras, är det viktigare än någonsin </w:t>
      </w:r>
      <w:r w:rsidR="008E1FE0">
        <w:rPr>
          <w:rFonts w:asciiTheme="minorHAnsi" w:eastAsia="Times New Roman" w:hAnsiTheme="minorHAnsi" w:cstheme="minorHAnsi"/>
          <w:color w:val="333333"/>
          <w:sz w:val="20"/>
          <w:szCs w:val="20"/>
          <w:lang w:val="sv-SE" w:eastAsia="sv-SE"/>
        </w:rPr>
        <w:t xml:space="preserve">att snabbt kunna </w:t>
      </w:r>
      <w:r w:rsidR="002174B6">
        <w:rPr>
          <w:rFonts w:asciiTheme="minorHAnsi" w:eastAsia="Times New Roman" w:hAnsiTheme="minorHAnsi" w:cstheme="minorHAnsi"/>
          <w:color w:val="333333"/>
          <w:sz w:val="20"/>
          <w:szCs w:val="20"/>
          <w:lang w:val="sv-SE" w:eastAsia="sv-SE"/>
        </w:rPr>
        <w:t>anpassa</w:t>
      </w:r>
      <w:r w:rsidR="008E1FE0">
        <w:rPr>
          <w:rFonts w:asciiTheme="minorHAnsi" w:eastAsia="Times New Roman" w:hAnsiTheme="minorHAnsi" w:cstheme="minorHAnsi"/>
          <w:color w:val="333333"/>
          <w:sz w:val="20"/>
          <w:szCs w:val="20"/>
          <w:lang w:val="sv-SE" w:eastAsia="sv-SE"/>
        </w:rPr>
        <w:t xml:space="preserve"> processer och arbetssätt och bli proaktiv i sin tillverkning. Utökad flexibilitet och </w:t>
      </w:r>
      <w:r w:rsidR="00861CEB">
        <w:rPr>
          <w:rFonts w:asciiTheme="minorHAnsi" w:eastAsia="Times New Roman" w:hAnsiTheme="minorHAnsi" w:cstheme="minorHAnsi"/>
          <w:color w:val="333333"/>
          <w:sz w:val="20"/>
          <w:szCs w:val="20"/>
          <w:lang w:val="sv-SE" w:eastAsia="sv-SE"/>
        </w:rPr>
        <w:t>omedelbar</w:t>
      </w:r>
      <w:r w:rsidR="008E1FE0">
        <w:rPr>
          <w:rFonts w:asciiTheme="minorHAnsi" w:eastAsia="Times New Roman" w:hAnsiTheme="minorHAnsi" w:cstheme="minorHAnsi"/>
          <w:color w:val="333333"/>
          <w:sz w:val="20"/>
          <w:szCs w:val="20"/>
          <w:lang w:val="sv-SE" w:eastAsia="sv-SE"/>
        </w:rPr>
        <w:t xml:space="preserve"> tillgång till </w:t>
      </w:r>
      <w:proofErr w:type="spellStart"/>
      <w:r w:rsidR="008E1FE0">
        <w:rPr>
          <w:rFonts w:asciiTheme="minorHAnsi" w:eastAsia="Times New Roman" w:hAnsiTheme="minorHAnsi" w:cstheme="minorHAnsi"/>
          <w:color w:val="333333"/>
          <w:sz w:val="20"/>
          <w:szCs w:val="20"/>
          <w:lang w:val="sv-SE" w:eastAsia="sv-SE"/>
        </w:rPr>
        <w:t>KPIer</w:t>
      </w:r>
      <w:proofErr w:type="spellEnd"/>
      <w:r w:rsidR="008E1FE0">
        <w:rPr>
          <w:rFonts w:asciiTheme="minorHAnsi" w:eastAsia="Times New Roman" w:hAnsiTheme="minorHAnsi" w:cstheme="minorHAnsi"/>
          <w:color w:val="333333"/>
          <w:sz w:val="20"/>
          <w:szCs w:val="20"/>
          <w:lang w:val="sv-SE" w:eastAsia="sv-SE"/>
        </w:rPr>
        <w:t xml:space="preserve"> gör företag mer konkurrenskraftiga i en omgivning som ständigt förändras. </w:t>
      </w:r>
    </w:p>
    <w:p w:rsidR="008E1FE0" w:rsidRPr="008E1FE0" w:rsidRDefault="008E1FE0" w:rsidP="00546B46">
      <w:pPr>
        <w:shd w:val="clear" w:color="auto" w:fill="FFFFFF"/>
        <w:spacing w:before="100" w:beforeAutospacing="1" w:after="100" w:afterAutospacing="1" w:line="240" w:lineRule="auto"/>
        <w:rPr>
          <w:rFonts w:asciiTheme="minorHAnsi" w:eastAsia="Times New Roman" w:hAnsiTheme="minorHAnsi" w:cstheme="minorHAnsi"/>
          <w:color w:val="333333"/>
          <w:sz w:val="20"/>
          <w:szCs w:val="20"/>
          <w:lang w:val="sv-SE" w:eastAsia="sv-SE"/>
        </w:rPr>
      </w:pPr>
      <w:r w:rsidRPr="008E1FE0">
        <w:rPr>
          <w:rFonts w:asciiTheme="minorHAnsi" w:eastAsia="Times New Roman" w:hAnsiTheme="minorHAnsi" w:cstheme="minorHAnsi"/>
          <w:color w:val="333333"/>
          <w:sz w:val="20"/>
          <w:szCs w:val="20"/>
          <w:lang w:val="sv-SE" w:eastAsia="sv-SE"/>
        </w:rPr>
        <w:t xml:space="preserve">”COPA-DATA är en ledande leverantör av HMI/SCADA-lösningar och </w:t>
      </w:r>
      <w:r w:rsidR="002174B6">
        <w:rPr>
          <w:rFonts w:asciiTheme="minorHAnsi" w:eastAsia="Times New Roman" w:hAnsiTheme="minorHAnsi" w:cstheme="minorHAnsi"/>
          <w:color w:val="333333"/>
          <w:sz w:val="20"/>
          <w:szCs w:val="20"/>
          <w:lang w:val="sv-SE" w:eastAsia="sv-SE"/>
        </w:rPr>
        <w:t>h</w:t>
      </w:r>
      <w:r w:rsidRPr="008E1FE0">
        <w:rPr>
          <w:rFonts w:asciiTheme="minorHAnsi" w:eastAsia="Times New Roman" w:hAnsiTheme="minorHAnsi" w:cstheme="minorHAnsi"/>
          <w:color w:val="333333"/>
          <w:sz w:val="20"/>
          <w:szCs w:val="20"/>
          <w:lang w:val="sv-SE" w:eastAsia="sv-SE"/>
        </w:rPr>
        <w:t>ar 25 års erfarenhet av industriell automation. Vi vet vilka varierande krav på styrsystem som ställs inom olika sektorer och industrier. Med zenon Analyzer kan vi nu erbjuda en innovativ lösning för Dynamisk Produktionsrapportering som stöd för våra kunder i att övervaka sina tillverkningsprocesser. Programvaran visar om det finns utrymme för att optimera förbrukning och produktion”</w:t>
      </w:r>
      <w:r>
        <w:rPr>
          <w:rFonts w:asciiTheme="minorHAnsi" w:eastAsia="Times New Roman" w:hAnsiTheme="minorHAnsi" w:cstheme="minorHAnsi"/>
          <w:i/>
          <w:color w:val="333333"/>
          <w:sz w:val="20"/>
          <w:szCs w:val="20"/>
          <w:lang w:val="sv-SE" w:eastAsia="sv-SE"/>
        </w:rPr>
        <w:t xml:space="preserve"> </w:t>
      </w:r>
      <w:r>
        <w:rPr>
          <w:rFonts w:asciiTheme="minorHAnsi" w:eastAsia="Times New Roman" w:hAnsiTheme="minorHAnsi" w:cstheme="minorHAnsi"/>
          <w:color w:val="333333"/>
          <w:sz w:val="20"/>
          <w:szCs w:val="20"/>
          <w:lang w:val="sv-SE" w:eastAsia="sv-SE"/>
        </w:rPr>
        <w:t xml:space="preserve">förklarar COPA-DATAs VD, Thomas Punzenberger. </w:t>
      </w:r>
    </w:p>
    <w:p w:rsidR="00984FA0" w:rsidRDefault="008E1FE0" w:rsidP="00546B46">
      <w:pPr>
        <w:shd w:val="clear" w:color="auto" w:fill="FFFFFF"/>
        <w:spacing w:before="100" w:beforeAutospacing="1" w:after="100" w:afterAutospacing="1" w:line="240" w:lineRule="auto"/>
        <w:rPr>
          <w:rFonts w:asciiTheme="minorHAnsi" w:eastAsia="Times New Roman" w:hAnsiTheme="minorHAnsi" w:cstheme="minorHAnsi"/>
          <w:color w:val="333333"/>
          <w:sz w:val="20"/>
          <w:szCs w:val="20"/>
          <w:lang w:val="sv-SE" w:eastAsia="sv-SE"/>
        </w:rPr>
      </w:pPr>
      <w:r>
        <w:rPr>
          <w:rFonts w:asciiTheme="minorHAnsi" w:eastAsia="Times New Roman" w:hAnsiTheme="minorHAnsi" w:cstheme="minorHAnsi"/>
          <w:b/>
          <w:color w:val="333333"/>
          <w:sz w:val="20"/>
          <w:szCs w:val="20"/>
          <w:lang w:val="sv-SE" w:eastAsia="sv-SE"/>
        </w:rPr>
        <w:t>Dynamisk rapportering med zenon Analyzer</w:t>
      </w:r>
      <w:r w:rsidR="00A451EF">
        <w:rPr>
          <w:rFonts w:asciiTheme="minorHAnsi" w:eastAsia="Times New Roman" w:hAnsiTheme="minorHAnsi" w:cstheme="minorHAnsi"/>
          <w:b/>
          <w:color w:val="333333"/>
          <w:sz w:val="20"/>
          <w:szCs w:val="20"/>
          <w:lang w:val="sv-SE" w:eastAsia="sv-SE"/>
        </w:rPr>
        <w:br/>
      </w:r>
      <w:r>
        <w:rPr>
          <w:rFonts w:asciiTheme="minorHAnsi" w:eastAsia="Times New Roman" w:hAnsiTheme="minorHAnsi" w:cstheme="minorHAnsi"/>
          <w:color w:val="333333"/>
          <w:sz w:val="20"/>
          <w:szCs w:val="20"/>
          <w:lang w:val="sv-SE" w:eastAsia="sv-SE"/>
        </w:rPr>
        <w:t xml:space="preserve">COPA-DATA har valt att kalla konceptet </w:t>
      </w:r>
      <w:r>
        <w:rPr>
          <w:rFonts w:asciiTheme="minorHAnsi" w:eastAsia="Times New Roman" w:hAnsiTheme="minorHAnsi" w:cstheme="minorHAnsi"/>
          <w:i/>
          <w:color w:val="333333"/>
          <w:sz w:val="20"/>
          <w:szCs w:val="20"/>
          <w:lang w:val="sv-SE" w:eastAsia="sv-SE"/>
        </w:rPr>
        <w:t>Dynamic Production Reporting</w:t>
      </w:r>
      <w:r>
        <w:rPr>
          <w:rFonts w:asciiTheme="minorHAnsi" w:eastAsia="Times New Roman" w:hAnsiTheme="minorHAnsi" w:cstheme="minorHAnsi"/>
          <w:color w:val="333333"/>
          <w:sz w:val="20"/>
          <w:szCs w:val="20"/>
          <w:lang w:val="sv-SE" w:eastAsia="sv-SE"/>
        </w:rPr>
        <w:t xml:space="preserve"> – Dyna</w:t>
      </w:r>
      <w:r w:rsidR="002174B6">
        <w:rPr>
          <w:rFonts w:asciiTheme="minorHAnsi" w:eastAsia="Times New Roman" w:hAnsiTheme="minorHAnsi" w:cstheme="minorHAnsi"/>
          <w:color w:val="333333"/>
          <w:sz w:val="20"/>
          <w:szCs w:val="20"/>
          <w:lang w:val="sv-SE" w:eastAsia="sv-SE"/>
        </w:rPr>
        <w:t>misk Produktionsr</w:t>
      </w:r>
      <w:r w:rsidR="00F353AF">
        <w:rPr>
          <w:rFonts w:asciiTheme="minorHAnsi" w:eastAsia="Times New Roman" w:hAnsiTheme="minorHAnsi" w:cstheme="minorHAnsi"/>
          <w:color w:val="333333"/>
          <w:sz w:val="20"/>
          <w:szCs w:val="20"/>
          <w:lang w:val="sv-SE" w:eastAsia="sv-SE"/>
        </w:rPr>
        <w:t xml:space="preserve">apportering </w:t>
      </w:r>
      <w:r w:rsidR="002174B6">
        <w:rPr>
          <w:rFonts w:asciiTheme="minorHAnsi" w:eastAsia="Times New Roman" w:hAnsiTheme="minorHAnsi" w:cstheme="minorHAnsi"/>
          <w:color w:val="333333"/>
          <w:sz w:val="20"/>
          <w:szCs w:val="20"/>
          <w:lang w:val="sv-SE" w:eastAsia="sv-SE"/>
        </w:rPr>
        <w:t xml:space="preserve">– </w:t>
      </w:r>
      <w:r w:rsidR="00F353AF">
        <w:rPr>
          <w:rFonts w:asciiTheme="minorHAnsi" w:eastAsia="Times New Roman" w:hAnsiTheme="minorHAnsi" w:cstheme="minorHAnsi"/>
          <w:color w:val="333333"/>
          <w:sz w:val="20"/>
          <w:szCs w:val="20"/>
          <w:lang w:val="sv-SE" w:eastAsia="sv-SE"/>
        </w:rPr>
        <w:t xml:space="preserve">och bygger på standardlösningar för Business Intelligence från Microsoft. Med rapporter som bygger på både realtidsdata och historisk data från en variation av datakällor får användarna en total översyn av sin produktion. </w:t>
      </w:r>
    </w:p>
    <w:p w:rsidR="00F353AF" w:rsidRDefault="00F353AF" w:rsidP="00546B46">
      <w:pPr>
        <w:shd w:val="clear" w:color="auto" w:fill="FFFFFF"/>
        <w:spacing w:before="100" w:beforeAutospacing="1" w:after="100" w:afterAutospacing="1" w:line="240" w:lineRule="auto"/>
        <w:rPr>
          <w:rFonts w:asciiTheme="minorHAnsi" w:eastAsia="Times New Roman" w:hAnsiTheme="minorHAnsi" w:cstheme="minorHAnsi"/>
          <w:color w:val="333333"/>
          <w:sz w:val="20"/>
          <w:szCs w:val="20"/>
          <w:lang w:val="sv-SE" w:eastAsia="sv-SE"/>
        </w:rPr>
      </w:pPr>
      <w:r>
        <w:rPr>
          <w:rFonts w:asciiTheme="minorHAnsi" w:eastAsia="Times New Roman" w:hAnsiTheme="minorHAnsi" w:cstheme="minorHAnsi"/>
          <w:color w:val="333333"/>
          <w:sz w:val="20"/>
          <w:szCs w:val="20"/>
          <w:lang w:val="sv-SE" w:eastAsia="sv-SE"/>
        </w:rPr>
        <w:t xml:space="preserve">Användaren har tillgång till standardiserade och fördefinierade mallar för att snabbt och effektivt skapa rapporter. Det går att ändra de fördefinierade rapporterna eller skräddarsy </w:t>
      </w:r>
      <w:r w:rsidR="002E569A">
        <w:rPr>
          <w:rFonts w:asciiTheme="minorHAnsi" w:eastAsia="Times New Roman" w:hAnsiTheme="minorHAnsi" w:cstheme="minorHAnsi"/>
          <w:color w:val="333333"/>
          <w:sz w:val="20"/>
          <w:szCs w:val="20"/>
          <w:lang w:val="sv-SE" w:eastAsia="sv-SE"/>
        </w:rPr>
        <w:t>rapport</w:t>
      </w:r>
      <w:r>
        <w:rPr>
          <w:rFonts w:asciiTheme="minorHAnsi" w:eastAsia="Times New Roman" w:hAnsiTheme="minorHAnsi" w:cstheme="minorHAnsi"/>
          <w:color w:val="333333"/>
          <w:sz w:val="20"/>
          <w:szCs w:val="20"/>
          <w:lang w:val="sv-SE" w:eastAsia="sv-SE"/>
        </w:rPr>
        <w:t xml:space="preserve">er utifrån det egna företagets verksamhet och förutsättningar. </w:t>
      </w:r>
      <w:r w:rsidR="002E569A">
        <w:rPr>
          <w:rFonts w:asciiTheme="minorHAnsi" w:eastAsia="Times New Roman" w:hAnsiTheme="minorHAnsi" w:cstheme="minorHAnsi"/>
          <w:color w:val="333333"/>
          <w:sz w:val="20"/>
          <w:szCs w:val="20"/>
          <w:lang w:val="sv-SE" w:eastAsia="sv-SE"/>
        </w:rPr>
        <w:t xml:space="preserve">Rapporterna kan även användas som underlag för kvalitetskontroll och kvalitetssäkring. </w:t>
      </w:r>
    </w:p>
    <w:p w:rsidR="00D57C7F" w:rsidRDefault="00D57C7F">
      <w:pPr>
        <w:spacing w:after="0" w:line="240" w:lineRule="auto"/>
        <w:rPr>
          <w:rFonts w:asciiTheme="minorHAnsi" w:eastAsia="Times New Roman" w:hAnsiTheme="minorHAnsi" w:cstheme="minorHAnsi"/>
          <w:b/>
          <w:color w:val="333333"/>
          <w:sz w:val="20"/>
          <w:szCs w:val="20"/>
          <w:lang w:val="sv-SE" w:eastAsia="sv-SE"/>
        </w:rPr>
      </w:pPr>
      <w:r>
        <w:rPr>
          <w:rFonts w:asciiTheme="minorHAnsi" w:eastAsia="Times New Roman" w:hAnsiTheme="minorHAnsi" w:cstheme="minorHAnsi"/>
          <w:b/>
          <w:color w:val="333333"/>
          <w:sz w:val="20"/>
          <w:szCs w:val="20"/>
          <w:lang w:val="sv-SE" w:eastAsia="sv-SE"/>
        </w:rPr>
        <w:br w:type="page"/>
      </w:r>
    </w:p>
    <w:p w:rsidR="002E569A" w:rsidRDefault="002E569A" w:rsidP="002E569A">
      <w:pPr>
        <w:shd w:val="clear" w:color="auto" w:fill="FFFFFF"/>
        <w:spacing w:before="100" w:beforeAutospacing="1" w:after="100" w:afterAutospacing="1" w:line="240" w:lineRule="auto"/>
        <w:rPr>
          <w:rFonts w:asciiTheme="minorHAnsi" w:eastAsia="Times New Roman" w:hAnsiTheme="minorHAnsi" w:cstheme="minorHAnsi"/>
          <w:color w:val="333333"/>
          <w:sz w:val="20"/>
          <w:szCs w:val="20"/>
          <w:lang w:val="sv-SE" w:eastAsia="sv-SE"/>
        </w:rPr>
      </w:pPr>
      <w:r>
        <w:rPr>
          <w:rFonts w:asciiTheme="minorHAnsi" w:eastAsia="Times New Roman" w:hAnsiTheme="minorHAnsi" w:cstheme="minorHAnsi"/>
          <w:b/>
          <w:color w:val="333333"/>
          <w:sz w:val="20"/>
          <w:szCs w:val="20"/>
          <w:lang w:val="sv-SE" w:eastAsia="sv-SE"/>
        </w:rPr>
        <w:lastRenderedPageBreak/>
        <w:t>Maximal prestanda, maximal flexibilitet</w:t>
      </w:r>
      <w:r>
        <w:rPr>
          <w:rFonts w:asciiTheme="minorHAnsi" w:eastAsia="Times New Roman" w:hAnsiTheme="minorHAnsi" w:cstheme="minorHAnsi"/>
          <w:b/>
          <w:color w:val="333333"/>
          <w:sz w:val="20"/>
          <w:szCs w:val="20"/>
          <w:lang w:val="sv-SE" w:eastAsia="sv-SE"/>
        </w:rPr>
        <w:br/>
      </w:r>
      <w:r>
        <w:rPr>
          <w:rFonts w:asciiTheme="minorHAnsi" w:eastAsia="Times New Roman" w:hAnsiTheme="minorHAnsi" w:cstheme="minorHAnsi"/>
          <w:color w:val="333333"/>
          <w:sz w:val="20"/>
          <w:szCs w:val="20"/>
          <w:lang w:val="sv-SE" w:eastAsia="sv-SE"/>
        </w:rPr>
        <w:t xml:space="preserve">zenon Analyzer kan användas </w:t>
      </w:r>
      <w:r w:rsidR="002174B6">
        <w:rPr>
          <w:rFonts w:asciiTheme="minorHAnsi" w:eastAsia="Times New Roman" w:hAnsiTheme="minorHAnsi" w:cstheme="minorHAnsi"/>
          <w:color w:val="333333"/>
          <w:sz w:val="20"/>
          <w:szCs w:val="20"/>
          <w:lang w:val="sv-SE" w:eastAsia="sv-SE"/>
        </w:rPr>
        <w:t>som</w:t>
      </w:r>
      <w:r>
        <w:rPr>
          <w:rFonts w:asciiTheme="minorHAnsi" w:eastAsia="Times New Roman" w:hAnsiTheme="minorHAnsi" w:cstheme="minorHAnsi"/>
          <w:color w:val="333333"/>
          <w:sz w:val="20"/>
          <w:szCs w:val="20"/>
          <w:lang w:val="sv-SE" w:eastAsia="sv-SE"/>
        </w:rPr>
        <w:t xml:space="preserve"> ett fristående </w:t>
      </w:r>
      <w:r w:rsidR="00EA532E">
        <w:rPr>
          <w:rFonts w:asciiTheme="minorHAnsi" w:eastAsia="Times New Roman" w:hAnsiTheme="minorHAnsi" w:cstheme="minorHAnsi"/>
          <w:color w:val="333333"/>
          <w:sz w:val="20"/>
          <w:szCs w:val="20"/>
          <w:lang w:val="sv-SE" w:eastAsia="sv-SE"/>
        </w:rPr>
        <w:t xml:space="preserve">system eller tillsammans med zenon som HMI/SCADA-lösning. Programvaran integreras </w:t>
      </w:r>
      <w:r w:rsidR="002174B6">
        <w:rPr>
          <w:rFonts w:asciiTheme="minorHAnsi" w:eastAsia="Times New Roman" w:hAnsiTheme="minorHAnsi" w:cstheme="minorHAnsi"/>
          <w:color w:val="333333"/>
          <w:sz w:val="20"/>
          <w:szCs w:val="20"/>
          <w:lang w:val="sv-SE" w:eastAsia="sv-SE"/>
        </w:rPr>
        <w:t xml:space="preserve">enkelt </w:t>
      </w:r>
      <w:r w:rsidR="00EA532E">
        <w:rPr>
          <w:rFonts w:asciiTheme="minorHAnsi" w:eastAsia="Times New Roman" w:hAnsiTheme="minorHAnsi" w:cstheme="minorHAnsi"/>
          <w:color w:val="333333"/>
          <w:sz w:val="20"/>
          <w:szCs w:val="20"/>
          <w:lang w:val="sv-SE" w:eastAsia="sv-SE"/>
        </w:rPr>
        <w:t xml:space="preserve">i </w:t>
      </w:r>
      <w:r w:rsidR="002174B6">
        <w:rPr>
          <w:rFonts w:asciiTheme="minorHAnsi" w:eastAsia="Times New Roman" w:hAnsiTheme="minorHAnsi" w:cstheme="minorHAnsi"/>
          <w:color w:val="333333"/>
          <w:sz w:val="20"/>
          <w:szCs w:val="20"/>
          <w:lang w:val="sv-SE" w:eastAsia="sv-SE"/>
        </w:rPr>
        <w:t>existerande</w:t>
      </w:r>
      <w:r w:rsidR="00EA532E">
        <w:rPr>
          <w:rFonts w:asciiTheme="minorHAnsi" w:eastAsia="Times New Roman" w:hAnsiTheme="minorHAnsi" w:cstheme="minorHAnsi"/>
          <w:color w:val="333333"/>
          <w:sz w:val="20"/>
          <w:szCs w:val="20"/>
          <w:lang w:val="sv-SE" w:eastAsia="sv-SE"/>
        </w:rPr>
        <w:t xml:space="preserve"> aut</w:t>
      </w:r>
      <w:r w:rsidR="002174B6">
        <w:rPr>
          <w:rFonts w:asciiTheme="minorHAnsi" w:eastAsia="Times New Roman" w:hAnsiTheme="minorHAnsi" w:cstheme="minorHAnsi"/>
          <w:color w:val="333333"/>
          <w:sz w:val="20"/>
          <w:szCs w:val="20"/>
          <w:lang w:val="sv-SE" w:eastAsia="sv-SE"/>
        </w:rPr>
        <w:t>o</w:t>
      </w:r>
      <w:r w:rsidR="00EA532E">
        <w:rPr>
          <w:rFonts w:asciiTheme="minorHAnsi" w:eastAsia="Times New Roman" w:hAnsiTheme="minorHAnsi" w:cstheme="minorHAnsi"/>
          <w:color w:val="333333"/>
          <w:sz w:val="20"/>
          <w:szCs w:val="20"/>
          <w:lang w:val="sv-SE" w:eastAsia="sv-SE"/>
        </w:rPr>
        <w:t xml:space="preserve">mationslösningar och IT-infrastuktur utan att </w:t>
      </w:r>
      <w:r w:rsidR="002174B6">
        <w:rPr>
          <w:rFonts w:asciiTheme="minorHAnsi" w:eastAsia="Times New Roman" w:hAnsiTheme="minorHAnsi" w:cstheme="minorHAnsi"/>
          <w:color w:val="333333"/>
          <w:sz w:val="20"/>
          <w:szCs w:val="20"/>
          <w:lang w:val="sv-SE" w:eastAsia="sv-SE"/>
        </w:rPr>
        <w:t xml:space="preserve">befintliga maskiner och utrustning </w:t>
      </w:r>
      <w:r w:rsidR="00EA532E">
        <w:rPr>
          <w:rFonts w:asciiTheme="minorHAnsi" w:eastAsia="Times New Roman" w:hAnsiTheme="minorHAnsi" w:cstheme="minorHAnsi"/>
          <w:color w:val="333333"/>
          <w:sz w:val="20"/>
          <w:szCs w:val="20"/>
          <w:lang w:val="sv-SE" w:eastAsia="sv-SE"/>
        </w:rPr>
        <w:t>behöver justera</w:t>
      </w:r>
      <w:r w:rsidR="00D57C7F">
        <w:rPr>
          <w:rFonts w:asciiTheme="minorHAnsi" w:eastAsia="Times New Roman" w:hAnsiTheme="minorHAnsi" w:cstheme="minorHAnsi"/>
          <w:color w:val="333333"/>
          <w:sz w:val="20"/>
          <w:szCs w:val="20"/>
          <w:lang w:val="sv-SE" w:eastAsia="sv-SE"/>
        </w:rPr>
        <w:t>s</w:t>
      </w:r>
      <w:r w:rsidR="00EA532E">
        <w:rPr>
          <w:rFonts w:asciiTheme="minorHAnsi" w:eastAsia="Times New Roman" w:hAnsiTheme="minorHAnsi" w:cstheme="minorHAnsi"/>
          <w:color w:val="333333"/>
          <w:sz w:val="20"/>
          <w:szCs w:val="20"/>
          <w:lang w:val="sv-SE" w:eastAsia="sv-SE"/>
        </w:rPr>
        <w:t xml:space="preserve"> eller ändra</w:t>
      </w:r>
      <w:r w:rsidR="00D57C7F">
        <w:rPr>
          <w:rFonts w:asciiTheme="minorHAnsi" w:eastAsia="Times New Roman" w:hAnsiTheme="minorHAnsi" w:cstheme="minorHAnsi"/>
          <w:color w:val="333333"/>
          <w:sz w:val="20"/>
          <w:szCs w:val="20"/>
          <w:lang w:val="sv-SE" w:eastAsia="sv-SE"/>
        </w:rPr>
        <w:t>s</w:t>
      </w:r>
      <w:r w:rsidR="00EA532E">
        <w:rPr>
          <w:rFonts w:asciiTheme="minorHAnsi" w:eastAsia="Times New Roman" w:hAnsiTheme="minorHAnsi" w:cstheme="minorHAnsi"/>
          <w:color w:val="333333"/>
          <w:sz w:val="20"/>
          <w:szCs w:val="20"/>
          <w:lang w:val="sv-SE" w:eastAsia="sv-SE"/>
        </w:rPr>
        <w:t xml:space="preserve">. </w:t>
      </w:r>
    </w:p>
    <w:p w:rsidR="00EA532E" w:rsidRDefault="00D57C7F" w:rsidP="002E569A">
      <w:pPr>
        <w:shd w:val="clear" w:color="auto" w:fill="FFFFFF"/>
        <w:spacing w:before="100" w:beforeAutospacing="1" w:after="100" w:afterAutospacing="1" w:line="240" w:lineRule="auto"/>
        <w:rPr>
          <w:rFonts w:asciiTheme="minorHAnsi" w:eastAsia="Times New Roman" w:hAnsiTheme="minorHAnsi" w:cstheme="minorHAnsi"/>
          <w:color w:val="333333"/>
          <w:sz w:val="20"/>
          <w:szCs w:val="20"/>
          <w:lang w:val="sv-SE" w:eastAsia="sv-SE"/>
        </w:rPr>
      </w:pPr>
      <w:r>
        <w:rPr>
          <w:rFonts w:asciiTheme="minorHAnsi" w:eastAsia="Times New Roman" w:hAnsiTheme="minorHAnsi" w:cstheme="minorHAnsi"/>
          <w:color w:val="333333"/>
          <w:sz w:val="20"/>
          <w:szCs w:val="20"/>
          <w:lang w:val="sv-SE" w:eastAsia="sv-SE"/>
        </w:rPr>
        <w:t>z</w:t>
      </w:r>
      <w:r w:rsidR="00EA532E">
        <w:rPr>
          <w:rFonts w:asciiTheme="minorHAnsi" w:eastAsia="Times New Roman" w:hAnsiTheme="minorHAnsi" w:cstheme="minorHAnsi"/>
          <w:color w:val="333333"/>
          <w:sz w:val="20"/>
          <w:szCs w:val="20"/>
          <w:lang w:val="sv-SE" w:eastAsia="sv-SE"/>
        </w:rPr>
        <w:t xml:space="preserve">enon Analyzer </w:t>
      </w:r>
      <w:r>
        <w:rPr>
          <w:rFonts w:asciiTheme="minorHAnsi" w:eastAsia="Times New Roman" w:hAnsiTheme="minorHAnsi" w:cstheme="minorHAnsi"/>
          <w:color w:val="333333"/>
          <w:sz w:val="20"/>
          <w:szCs w:val="20"/>
          <w:lang w:val="sv-SE" w:eastAsia="sv-SE"/>
        </w:rPr>
        <w:t>sammanställer</w:t>
      </w:r>
      <w:r w:rsidR="00861CEB">
        <w:rPr>
          <w:rFonts w:asciiTheme="minorHAnsi" w:eastAsia="Times New Roman" w:hAnsiTheme="minorHAnsi" w:cstheme="minorHAnsi"/>
          <w:color w:val="333333"/>
          <w:sz w:val="20"/>
          <w:szCs w:val="20"/>
          <w:lang w:val="sv-SE" w:eastAsia="sv-SE"/>
        </w:rPr>
        <w:t xml:space="preserve"> </w:t>
      </w:r>
      <w:r w:rsidR="00EA532E">
        <w:rPr>
          <w:rFonts w:asciiTheme="minorHAnsi" w:eastAsia="Times New Roman" w:hAnsiTheme="minorHAnsi" w:cstheme="minorHAnsi"/>
          <w:color w:val="333333"/>
          <w:sz w:val="20"/>
          <w:szCs w:val="20"/>
          <w:lang w:val="sv-SE" w:eastAsia="sv-SE"/>
        </w:rPr>
        <w:t>data från maskiner, olika prod</w:t>
      </w:r>
      <w:r>
        <w:rPr>
          <w:rFonts w:asciiTheme="minorHAnsi" w:eastAsia="Times New Roman" w:hAnsiTheme="minorHAnsi" w:cstheme="minorHAnsi"/>
          <w:color w:val="333333"/>
          <w:sz w:val="20"/>
          <w:szCs w:val="20"/>
          <w:lang w:val="sv-SE" w:eastAsia="sv-SE"/>
        </w:rPr>
        <w:t>u</w:t>
      </w:r>
      <w:r w:rsidR="00EA532E">
        <w:rPr>
          <w:rFonts w:asciiTheme="minorHAnsi" w:eastAsia="Times New Roman" w:hAnsiTheme="minorHAnsi" w:cstheme="minorHAnsi"/>
          <w:color w:val="333333"/>
          <w:sz w:val="20"/>
          <w:szCs w:val="20"/>
          <w:lang w:val="sv-SE" w:eastAsia="sv-SE"/>
        </w:rPr>
        <w:t xml:space="preserve">ktionsfaser och </w:t>
      </w:r>
      <w:r>
        <w:rPr>
          <w:rFonts w:asciiTheme="minorHAnsi" w:eastAsia="Times New Roman" w:hAnsiTheme="minorHAnsi" w:cstheme="minorHAnsi"/>
          <w:color w:val="333333"/>
          <w:sz w:val="20"/>
          <w:szCs w:val="20"/>
          <w:lang w:val="sv-SE" w:eastAsia="sv-SE"/>
        </w:rPr>
        <w:t>utrustning</w:t>
      </w:r>
      <w:r w:rsidR="00EA532E">
        <w:rPr>
          <w:rFonts w:asciiTheme="minorHAnsi" w:eastAsia="Times New Roman" w:hAnsiTheme="minorHAnsi" w:cstheme="minorHAnsi"/>
          <w:color w:val="333333"/>
          <w:sz w:val="20"/>
          <w:szCs w:val="20"/>
          <w:lang w:val="sv-SE" w:eastAsia="sv-SE"/>
        </w:rPr>
        <w:t xml:space="preserve"> </w:t>
      </w:r>
      <w:r w:rsidR="00861CEB">
        <w:rPr>
          <w:rFonts w:asciiTheme="minorHAnsi" w:eastAsia="Times New Roman" w:hAnsiTheme="minorHAnsi" w:cstheme="minorHAnsi"/>
          <w:color w:val="333333"/>
          <w:sz w:val="20"/>
          <w:szCs w:val="20"/>
          <w:lang w:val="sv-SE" w:eastAsia="sv-SE"/>
        </w:rPr>
        <w:t xml:space="preserve">i realtid - </w:t>
      </w:r>
      <w:r w:rsidR="00EA532E">
        <w:rPr>
          <w:rFonts w:asciiTheme="minorHAnsi" w:eastAsia="Times New Roman" w:hAnsiTheme="minorHAnsi" w:cstheme="minorHAnsi"/>
          <w:color w:val="333333"/>
          <w:sz w:val="20"/>
          <w:szCs w:val="20"/>
          <w:lang w:val="sv-SE" w:eastAsia="sv-SE"/>
        </w:rPr>
        <w:t xml:space="preserve">snabbt och tydligt. I och med </w:t>
      </w:r>
      <w:r w:rsidR="00861CEB">
        <w:rPr>
          <w:rFonts w:asciiTheme="minorHAnsi" w:eastAsia="Times New Roman" w:hAnsiTheme="minorHAnsi" w:cstheme="minorHAnsi"/>
          <w:color w:val="333333"/>
          <w:sz w:val="20"/>
          <w:szCs w:val="20"/>
          <w:lang w:val="sv-SE" w:eastAsia="sv-SE"/>
        </w:rPr>
        <w:t>får</w:t>
      </w:r>
      <w:r>
        <w:rPr>
          <w:rFonts w:asciiTheme="minorHAnsi" w:eastAsia="Times New Roman" w:hAnsiTheme="minorHAnsi" w:cstheme="minorHAnsi"/>
          <w:color w:val="333333"/>
          <w:sz w:val="20"/>
          <w:szCs w:val="20"/>
          <w:lang w:val="sv-SE" w:eastAsia="sv-SE"/>
        </w:rPr>
        <w:t xml:space="preserve"> användare</w:t>
      </w:r>
      <w:r w:rsidR="00EA532E">
        <w:rPr>
          <w:rFonts w:asciiTheme="minorHAnsi" w:eastAsia="Times New Roman" w:hAnsiTheme="minorHAnsi" w:cstheme="minorHAnsi"/>
          <w:color w:val="333333"/>
          <w:sz w:val="20"/>
          <w:szCs w:val="20"/>
          <w:lang w:val="sv-SE" w:eastAsia="sv-SE"/>
        </w:rPr>
        <w:t xml:space="preserve">n </w:t>
      </w:r>
      <w:r w:rsidR="00861CEB">
        <w:rPr>
          <w:rFonts w:asciiTheme="minorHAnsi" w:eastAsia="Times New Roman" w:hAnsiTheme="minorHAnsi" w:cstheme="minorHAnsi"/>
          <w:color w:val="333333"/>
          <w:sz w:val="20"/>
          <w:szCs w:val="20"/>
          <w:lang w:val="sv-SE" w:eastAsia="sv-SE"/>
        </w:rPr>
        <w:t>aktuell</w:t>
      </w:r>
      <w:r w:rsidR="00EA532E">
        <w:rPr>
          <w:rFonts w:asciiTheme="minorHAnsi" w:eastAsia="Times New Roman" w:hAnsiTheme="minorHAnsi" w:cstheme="minorHAnsi"/>
          <w:color w:val="333333"/>
          <w:sz w:val="20"/>
          <w:szCs w:val="20"/>
          <w:lang w:val="sv-SE" w:eastAsia="sv-SE"/>
        </w:rPr>
        <w:t xml:space="preserve"> TAK/OEE och olika nyckeltal såsom materialåtgång, driftstopps</w:t>
      </w:r>
      <w:r>
        <w:rPr>
          <w:rFonts w:asciiTheme="minorHAnsi" w:eastAsia="Times New Roman" w:hAnsiTheme="minorHAnsi" w:cstheme="minorHAnsi"/>
          <w:color w:val="333333"/>
          <w:sz w:val="20"/>
          <w:szCs w:val="20"/>
          <w:lang w:val="sv-SE" w:eastAsia="sv-SE"/>
        </w:rPr>
        <w:t>orsaker och</w:t>
      </w:r>
      <w:r w:rsidR="00EA532E">
        <w:rPr>
          <w:rFonts w:asciiTheme="minorHAnsi" w:eastAsia="Times New Roman" w:hAnsiTheme="minorHAnsi" w:cstheme="minorHAnsi"/>
          <w:color w:val="333333"/>
          <w:sz w:val="20"/>
          <w:szCs w:val="20"/>
          <w:lang w:val="sv-SE" w:eastAsia="sv-SE"/>
        </w:rPr>
        <w:t xml:space="preserve"> energiförbrukning.</w:t>
      </w:r>
    </w:p>
    <w:p w:rsidR="00EA532E" w:rsidRPr="002E569A" w:rsidRDefault="00861CEB" w:rsidP="002E569A">
      <w:pPr>
        <w:shd w:val="clear" w:color="auto" w:fill="FFFFFF"/>
        <w:spacing w:before="100" w:beforeAutospacing="1" w:after="100" w:afterAutospacing="1" w:line="240" w:lineRule="auto"/>
        <w:rPr>
          <w:rFonts w:asciiTheme="minorHAnsi" w:eastAsia="Times New Roman" w:hAnsiTheme="minorHAnsi" w:cstheme="minorHAnsi"/>
          <w:color w:val="333333"/>
          <w:sz w:val="20"/>
          <w:szCs w:val="20"/>
          <w:lang w:val="sv-SE" w:eastAsia="sv-SE"/>
        </w:rPr>
      </w:pPr>
      <w:r>
        <w:rPr>
          <w:rFonts w:asciiTheme="minorHAnsi" w:eastAsia="Times New Roman" w:hAnsiTheme="minorHAnsi" w:cstheme="minorHAnsi"/>
          <w:color w:val="333333"/>
          <w:sz w:val="20"/>
          <w:szCs w:val="20"/>
          <w:lang w:val="sv-SE" w:eastAsia="sv-SE"/>
        </w:rPr>
        <w:t>Systemet stödjer</w:t>
      </w:r>
      <w:r w:rsidR="00EA532E">
        <w:rPr>
          <w:rFonts w:asciiTheme="minorHAnsi" w:eastAsia="Times New Roman" w:hAnsiTheme="minorHAnsi" w:cstheme="minorHAnsi"/>
          <w:color w:val="333333"/>
          <w:sz w:val="20"/>
          <w:szCs w:val="20"/>
          <w:lang w:val="sv-SE" w:eastAsia="sv-SE"/>
        </w:rPr>
        <w:t xml:space="preserve"> användarprofiler så att olika användare och användargrupper enbart får den information som är relevant för dem. </w:t>
      </w:r>
    </w:p>
    <w:p w:rsidR="00D57C7F" w:rsidRDefault="00212B84" w:rsidP="00D57C7F">
      <w:pPr>
        <w:shd w:val="clear" w:color="auto" w:fill="FFFFFF"/>
        <w:spacing w:before="100" w:beforeAutospacing="1" w:after="0" w:line="240" w:lineRule="auto"/>
        <w:rPr>
          <w:rFonts w:asciiTheme="minorHAnsi" w:eastAsia="Times New Roman" w:hAnsiTheme="minorHAnsi" w:cstheme="minorHAnsi"/>
          <w:b/>
          <w:color w:val="333333"/>
          <w:sz w:val="20"/>
          <w:szCs w:val="20"/>
          <w:lang w:val="sv-SE" w:eastAsia="sv-SE"/>
        </w:rPr>
      </w:pPr>
      <w:r>
        <w:rPr>
          <w:rFonts w:asciiTheme="minorHAnsi" w:eastAsia="Times New Roman" w:hAnsiTheme="minorHAnsi" w:cstheme="minorHAnsi"/>
          <w:b/>
          <w:color w:val="333333"/>
          <w:sz w:val="20"/>
          <w:szCs w:val="20"/>
          <w:lang w:val="sv-SE" w:eastAsia="sv-SE"/>
        </w:rPr>
        <w:t xml:space="preserve">zenon Analyzer – </w:t>
      </w:r>
      <w:r w:rsidR="00D57C7F">
        <w:rPr>
          <w:rFonts w:asciiTheme="minorHAnsi" w:eastAsia="Times New Roman" w:hAnsiTheme="minorHAnsi" w:cstheme="minorHAnsi"/>
          <w:b/>
          <w:color w:val="333333"/>
          <w:sz w:val="20"/>
          <w:szCs w:val="20"/>
          <w:lang w:val="sv-SE" w:eastAsia="sv-SE"/>
        </w:rPr>
        <w:t>översikt</w:t>
      </w:r>
    </w:p>
    <w:p w:rsidR="00212B84" w:rsidRPr="00D57C7F" w:rsidRDefault="00D57C7F" w:rsidP="00D57C7F">
      <w:pPr>
        <w:pStyle w:val="Liststycke"/>
        <w:numPr>
          <w:ilvl w:val="0"/>
          <w:numId w:val="15"/>
        </w:numPr>
        <w:shd w:val="clear" w:color="auto" w:fill="FFFFFF"/>
        <w:spacing w:after="100" w:afterAutospacing="1" w:line="240" w:lineRule="auto"/>
        <w:ind w:left="714" w:hanging="357"/>
        <w:rPr>
          <w:rFonts w:asciiTheme="minorHAnsi" w:eastAsia="Times New Roman" w:hAnsiTheme="minorHAnsi" w:cstheme="minorHAnsi"/>
          <w:color w:val="333333"/>
          <w:sz w:val="20"/>
          <w:szCs w:val="20"/>
          <w:lang w:val="sv-SE" w:eastAsia="sv-SE"/>
        </w:rPr>
      </w:pPr>
      <w:r w:rsidRPr="00D57C7F">
        <w:rPr>
          <w:rFonts w:asciiTheme="minorHAnsi" w:eastAsia="Times New Roman" w:hAnsiTheme="minorHAnsi" w:cstheme="minorHAnsi"/>
          <w:color w:val="333333"/>
          <w:sz w:val="20"/>
          <w:szCs w:val="20"/>
          <w:lang w:val="sv-SE" w:eastAsia="sv-SE"/>
        </w:rPr>
        <w:t>W</w:t>
      </w:r>
      <w:r w:rsidR="00212B84" w:rsidRPr="00D57C7F">
        <w:rPr>
          <w:rFonts w:asciiTheme="minorHAnsi" w:eastAsia="Times New Roman" w:hAnsiTheme="minorHAnsi" w:cstheme="minorHAnsi"/>
          <w:color w:val="333333"/>
          <w:sz w:val="20"/>
          <w:szCs w:val="20"/>
          <w:lang w:val="sv-SE" w:eastAsia="sv-SE"/>
        </w:rPr>
        <w:t>ebb-baserad lösning för dynamisk utvärdering av produktionsdata</w:t>
      </w:r>
    </w:p>
    <w:p w:rsidR="00212B84" w:rsidRPr="00212B84" w:rsidRDefault="00D57C7F" w:rsidP="00212B84">
      <w:pPr>
        <w:pStyle w:val="Liststycke"/>
        <w:numPr>
          <w:ilvl w:val="0"/>
          <w:numId w:val="15"/>
        </w:numPr>
        <w:shd w:val="clear" w:color="auto" w:fill="FFFFFF"/>
        <w:spacing w:before="100" w:beforeAutospacing="1" w:after="100" w:afterAutospacing="1" w:line="240" w:lineRule="auto"/>
        <w:rPr>
          <w:rFonts w:asciiTheme="minorHAnsi" w:eastAsia="Times New Roman" w:hAnsiTheme="minorHAnsi" w:cstheme="minorHAnsi"/>
          <w:b/>
          <w:color w:val="333333"/>
          <w:sz w:val="20"/>
          <w:szCs w:val="20"/>
          <w:lang w:val="sv-SE" w:eastAsia="sv-SE"/>
        </w:rPr>
      </w:pPr>
      <w:r>
        <w:rPr>
          <w:rFonts w:asciiTheme="minorHAnsi" w:eastAsia="Times New Roman" w:hAnsiTheme="minorHAnsi" w:cstheme="minorHAnsi"/>
          <w:color w:val="333333"/>
          <w:sz w:val="20"/>
          <w:szCs w:val="20"/>
          <w:lang w:val="sv-SE" w:eastAsia="sv-SE"/>
        </w:rPr>
        <w:t>S</w:t>
      </w:r>
      <w:r w:rsidR="00212B84">
        <w:rPr>
          <w:rFonts w:asciiTheme="minorHAnsi" w:eastAsia="Times New Roman" w:hAnsiTheme="minorHAnsi" w:cstheme="minorHAnsi"/>
          <w:color w:val="333333"/>
          <w:sz w:val="20"/>
          <w:szCs w:val="20"/>
          <w:lang w:val="sv-SE" w:eastAsia="sv-SE"/>
        </w:rPr>
        <w:t>ammanställning och utvärdering av data från olika datakällor (maskiner, produktionslinjer, sidosystem mm)</w:t>
      </w:r>
    </w:p>
    <w:p w:rsidR="00212B84" w:rsidRPr="00212B84" w:rsidRDefault="00212B84" w:rsidP="00212B84">
      <w:pPr>
        <w:pStyle w:val="Liststycke"/>
        <w:numPr>
          <w:ilvl w:val="0"/>
          <w:numId w:val="15"/>
        </w:numPr>
        <w:shd w:val="clear" w:color="auto" w:fill="FFFFFF"/>
        <w:spacing w:before="100" w:beforeAutospacing="1" w:after="100" w:afterAutospacing="1" w:line="240" w:lineRule="auto"/>
        <w:rPr>
          <w:rFonts w:asciiTheme="minorHAnsi" w:eastAsia="Times New Roman" w:hAnsiTheme="minorHAnsi" w:cstheme="minorHAnsi"/>
          <w:b/>
          <w:color w:val="333333"/>
          <w:sz w:val="20"/>
          <w:szCs w:val="20"/>
          <w:lang w:val="sv-SE" w:eastAsia="sv-SE"/>
        </w:rPr>
      </w:pPr>
      <w:r>
        <w:rPr>
          <w:rFonts w:asciiTheme="minorHAnsi" w:eastAsia="Times New Roman" w:hAnsiTheme="minorHAnsi" w:cstheme="minorHAnsi"/>
          <w:color w:val="333333"/>
          <w:sz w:val="20"/>
          <w:szCs w:val="20"/>
          <w:lang w:val="sv-SE" w:eastAsia="sv-SE"/>
        </w:rPr>
        <w:t>Utvärdering av realtidsdata och historisk data</w:t>
      </w:r>
    </w:p>
    <w:p w:rsidR="00212B84" w:rsidRPr="00212B84" w:rsidRDefault="00D57C7F" w:rsidP="00212B84">
      <w:pPr>
        <w:pStyle w:val="Liststycke"/>
        <w:numPr>
          <w:ilvl w:val="0"/>
          <w:numId w:val="15"/>
        </w:numPr>
        <w:shd w:val="clear" w:color="auto" w:fill="FFFFFF"/>
        <w:spacing w:before="100" w:beforeAutospacing="1" w:after="100" w:afterAutospacing="1" w:line="240" w:lineRule="auto"/>
        <w:rPr>
          <w:rFonts w:asciiTheme="minorHAnsi" w:eastAsia="Times New Roman" w:hAnsiTheme="minorHAnsi" w:cstheme="minorHAnsi"/>
          <w:b/>
          <w:color w:val="333333"/>
          <w:sz w:val="20"/>
          <w:szCs w:val="20"/>
          <w:lang w:val="sv-SE" w:eastAsia="sv-SE"/>
        </w:rPr>
      </w:pPr>
      <w:r>
        <w:rPr>
          <w:rFonts w:asciiTheme="minorHAnsi" w:eastAsia="Times New Roman" w:hAnsiTheme="minorHAnsi" w:cstheme="minorHAnsi"/>
          <w:color w:val="333333"/>
          <w:sz w:val="20"/>
          <w:szCs w:val="20"/>
          <w:lang w:val="sv-SE" w:eastAsia="sv-SE"/>
        </w:rPr>
        <w:t>Tillgång till</w:t>
      </w:r>
      <w:r w:rsidR="00212B84">
        <w:rPr>
          <w:rFonts w:asciiTheme="minorHAnsi" w:eastAsia="Times New Roman" w:hAnsiTheme="minorHAnsi" w:cstheme="minorHAnsi"/>
          <w:color w:val="333333"/>
          <w:sz w:val="20"/>
          <w:szCs w:val="20"/>
          <w:lang w:val="sv-SE" w:eastAsia="sv-SE"/>
        </w:rPr>
        <w:t xml:space="preserve"> standardiserade och användardefinierade rapporter</w:t>
      </w:r>
    </w:p>
    <w:p w:rsidR="00212B84" w:rsidRPr="00212B84" w:rsidRDefault="00212B84" w:rsidP="00212B84">
      <w:pPr>
        <w:pStyle w:val="Liststycke"/>
        <w:numPr>
          <w:ilvl w:val="0"/>
          <w:numId w:val="15"/>
        </w:numPr>
        <w:shd w:val="clear" w:color="auto" w:fill="FFFFFF"/>
        <w:spacing w:before="100" w:beforeAutospacing="1" w:after="100" w:afterAutospacing="1" w:line="240" w:lineRule="auto"/>
        <w:rPr>
          <w:rFonts w:asciiTheme="minorHAnsi" w:eastAsia="Times New Roman" w:hAnsiTheme="minorHAnsi" w:cstheme="minorHAnsi"/>
          <w:b/>
          <w:color w:val="333333"/>
          <w:sz w:val="20"/>
          <w:szCs w:val="20"/>
          <w:lang w:val="sv-SE" w:eastAsia="sv-SE"/>
        </w:rPr>
      </w:pPr>
      <w:r>
        <w:rPr>
          <w:rFonts w:asciiTheme="minorHAnsi" w:eastAsia="Times New Roman" w:hAnsiTheme="minorHAnsi" w:cstheme="minorHAnsi"/>
          <w:color w:val="333333"/>
          <w:sz w:val="20"/>
          <w:szCs w:val="20"/>
          <w:lang w:val="sv-SE" w:eastAsia="sv-SE"/>
        </w:rPr>
        <w:t>Skapande av rapporter vid fördefinierade tider (som i slutet av ett skift)</w:t>
      </w:r>
    </w:p>
    <w:p w:rsidR="00D57C7F" w:rsidRPr="00212B84" w:rsidRDefault="00D57C7F" w:rsidP="00D57C7F">
      <w:pPr>
        <w:pStyle w:val="Liststycke"/>
        <w:numPr>
          <w:ilvl w:val="0"/>
          <w:numId w:val="15"/>
        </w:numPr>
        <w:shd w:val="clear" w:color="auto" w:fill="FFFFFF"/>
        <w:spacing w:before="100" w:beforeAutospacing="1" w:after="100" w:afterAutospacing="1" w:line="240" w:lineRule="auto"/>
        <w:rPr>
          <w:rFonts w:asciiTheme="minorHAnsi" w:eastAsia="Times New Roman" w:hAnsiTheme="minorHAnsi" w:cstheme="minorHAnsi"/>
          <w:b/>
          <w:color w:val="333333"/>
          <w:sz w:val="20"/>
          <w:szCs w:val="20"/>
          <w:lang w:val="sv-SE" w:eastAsia="sv-SE"/>
        </w:rPr>
      </w:pPr>
      <w:r>
        <w:rPr>
          <w:rFonts w:asciiTheme="minorHAnsi" w:eastAsia="Times New Roman" w:hAnsiTheme="minorHAnsi" w:cstheme="minorHAnsi"/>
          <w:color w:val="333333"/>
          <w:sz w:val="20"/>
          <w:szCs w:val="20"/>
          <w:lang w:val="sv-SE" w:eastAsia="sv-SE"/>
        </w:rPr>
        <w:t>Använd som en fristående lösning eller i kombination med zenon HMI/SCADA mjukvara</w:t>
      </w:r>
    </w:p>
    <w:p w:rsidR="00212B84" w:rsidRPr="00212B84" w:rsidRDefault="00212B84" w:rsidP="00212B84">
      <w:pPr>
        <w:pStyle w:val="Liststycke"/>
        <w:numPr>
          <w:ilvl w:val="0"/>
          <w:numId w:val="15"/>
        </w:numPr>
        <w:shd w:val="clear" w:color="auto" w:fill="FFFFFF"/>
        <w:spacing w:before="100" w:beforeAutospacing="1" w:after="100" w:afterAutospacing="1" w:line="240" w:lineRule="auto"/>
        <w:rPr>
          <w:rFonts w:asciiTheme="minorHAnsi" w:eastAsia="Times New Roman" w:hAnsiTheme="minorHAnsi" w:cstheme="minorHAnsi"/>
          <w:b/>
          <w:color w:val="333333"/>
          <w:sz w:val="20"/>
          <w:szCs w:val="20"/>
          <w:lang w:val="sv-SE" w:eastAsia="sv-SE"/>
        </w:rPr>
      </w:pPr>
      <w:r>
        <w:rPr>
          <w:rFonts w:asciiTheme="minorHAnsi" w:eastAsia="Times New Roman" w:hAnsiTheme="minorHAnsi" w:cstheme="minorHAnsi"/>
          <w:color w:val="333333"/>
          <w:sz w:val="20"/>
          <w:szCs w:val="20"/>
          <w:lang w:val="sv-SE" w:eastAsia="sv-SE"/>
        </w:rPr>
        <w:t>Enkel integration i befintlig infrastruktur</w:t>
      </w:r>
    </w:p>
    <w:p w:rsidR="00212B84" w:rsidRPr="00212B84" w:rsidRDefault="00212B84" w:rsidP="00212B84">
      <w:pPr>
        <w:pStyle w:val="Liststycke"/>
        <w:numPr>
          <w:ilvl w:val="0"/>
          <w:numId w:val="15"/>
        </w:numPr>
        <w:shd w:val="clear" w:color="auto" w:fill="FFFFFF"/>
        <w:spacing w:before="100" w:beforeAutospacing="1" w:after="100" w:afterAutospacing="1" w:line="240" w:lineRule="auto"/>
        <w:rPr>
          <w:rFonts w:asciiTheme="minorHAnsi" w:eastAsia="Times New Roman" w:hAnsiTheme="minorHAnsi" w:cstheme="minorHAnsi"/>
          <w:b/>
          <w:color w:val="333333"/>
          <w:sz w:val="20"/>
          <w:szCs w:val="20"/>
          <w:lang w:val="sv-SE" w:eastAsia="sv-SE"/>
        </w:rPr>
      </w:pPr>
      <w:r>
        <w:rPr>
          <w:rFonts w:asciiTheme="minorHAnsi" w:eastAsia="Times New Roman" w:hAnsiTheme="minorHAnsi" w:cstheme="minorHAnsi"/>
          <w:color w:val="333333"/>
          <w:sz w:val="20"/>
          <w:szCs w:val="20"/>
          <w:lang w:val="sv-SE" w:eastAsia="sv-SE"/>
        </w:rPr>
        <w:t>Flexibel åtkomst från alla arbetsplatser</w:t>
      </w:r>
    </w:p>
    <w:p w:rsidR="00212B84" w:rsidRPr="00212B84" w:rsidRDefault="00212B84" w:rsidP="00212B84">
      <w:pPr>
        <w:pStyle w:val="Liststycke"/>
        <w:numPr>
          <w:ilvl w:val="0"/>
          <w:numId w:val="15"/>
        </w:numPr>
        <w:shd w:val="clear" w:color="auto" w:fill="FFFFFF"/>
        <w:spacing w:before="100" w:beforeAutospacing="1" w:after="100" w:afterAutospacing="1" w:line="240" w:lineRule="auto"/>
        <w:rPr>
          <w:rFonts w:asciiTheme="minorHAnsi" w:eastAsia="Times New Roman" w:hAnsiTheme="minorHAnsi" w:cstheme="minorHAnsi"/>
          <w:b/>
          <w:color w:val="333333"/>
          <w:sz w:val="20"/>
          <w:szCs w:val="20"/>
          <w:lang w:val="sv-SE" w:eastAsia="sv-SE"/>
        </w:rPr>
      </w:pPr>
      <w:r>
        <w:rPr>
          <w:rFonts w:asciiTheme="minorHAnsi" w:eastAsia="Times New Roman" w:hAnsiTheme="minorHAnsi" w:cstheme="minorHAnsi"/>
          <w:color w:val="333333"/>
          <w:sz w:val="20"/>
          <w:szCs w:val="20"/>
          <w:lang w:val="sv-SE" w:eastAsia="sv-SE"/>
        </w:rPr>
        <w:t xml:space="preserve">Omfattande </w:t>
      </w:r>
      <w:r w:rsidR="00D57C7F">
        <w:rPr>
          <w:rFonts w:asciiTheme="minorHAnsi" w:eastAsia="Times New Roman" w:hAnsiTheme="minorHAnsi" w:cstheme="minorHAnsi"/>
          <w:color w:val="333333"/>
          <w:sz w:val="20"/>
          <w:szCs w:val="20"/>
          <w:lang w:val="sv-SE" w:eastAsia="sv-SE"/>
        </w:rPr>
        <w:t>filterfunktion</w:t>
      </w:r>
      <w:r>
        <w:rPr>
          <w:rFonts w:asciiTheme="minorHAnsi" w:eastAsia="Times New Roman" w:hAnsiTheme="minorHAnsi" w:cstheme="minorHAnsi"/>
          <w:color w:val="333333"/>
          <w:sz w:val="20"/>
          <w:szCs w:val="20"/>
          <w:lang w:val="sv-SE" w:eastAsia="sv-SE"/>
        </w:rPr>
        <w:t xml:space="preserve"> (maskin, utrustning, tid, artikel, ordning, batch, mm) och möjlighet att få detaljerade information direkt i rapporten</w:t>
      </w:r>
    </w:p>
    <w:p w:rsidR="00212B84" w:rsidRPr="00212B84" w:rsidRDefault="00212B84" w:rsidP="00212B84">
      <w:pPr>
        <w:pStyle w:val="Liststycke"/>
        <w:numPr>
          <w:ilvl w:val="0"/>
          <w:numId w:val="15"/>
        </w:numPr>
        <w:shd w:val="clear" w:color="auto" w:fill="FFFFFF"/>
        <w:spacing w:before="100" w:beforeAutospacing="1" w:after="100" w:afterAutospacing="1" w:line="240" w:lineRule="auto"/>
        <w:rPr>
          <w:rFonts w:asciiTheme="minorHAnsi" w:eastAsia="Times New Roman" w:hAnsiTheme="minorHAnsi" w:cstheme="minorHAnsi"/>
          <w:b/>
          <w:color w:val="333333"/>
          <w:sz w:val="20"/>
          <w:szCs w:val="20"/>
          <w:lang w:val="sv-SE" w:eastAsia="sv-SE"/>
        </w:rPr>
      </w:pPr>
      <w:r>
        <w:rPr>
          <w:rFonts w:asciiTheme="minorHAnsi" w:eastAsia="Times New Roman" w:hAnsiTheme="minorHAnsi" w:cstheme="minorHAnsi"/>
          <w:color w:val="333333"/>
          <w:sz w:val="20"/>
          <w:szCs w:val="20"/>
          <w:lang w:val="sv-SE" w:eastAsia="sv-SE"/>
        </w:rPr>
        <w:t>Integrerad Microsoft SQL Server 2008 R2</w:t>
      </w:r>
    </w:p>
    <w:p w:rsidR="00212B84" w:rsidRPr="00212B84" w:rsidRDefault="00212B84" w:rsidP="00212B84">
      <w:pPr>
        <w:shd w:val="clear" w:color="auto" w:fill="FFFFFF"/>
        <w:spacing w:before="100" w:beforeAutospacing="1" w:after="100" w:afterAutospacing="1" w:line="240" w:lineRule="auto"/>
        <w:rPr>
          <w:rFonts w:asciiTheme="minorHAnsi" w:eastAsia="Times New Roman" w:hAnsiTheme="minorHAnsi" w:cstheme="minorHAnsi"/>
          <w:color w:val="333333"/>
          <w:sz w:val="20"/>
          <w:szCs w:val="20"/>
          <w:lang w:val="sv-SE" w:eastAsia="sv-SE"/>
        </w:rPr>
      </w:pPr>
      <w:r w:rsidRPr="00212B84">
        <w:rPr>
          <w:rFonts w:asciiTheme="minorHAnsi" w:eastAsia="Times New Roman" w:hAnsiTheme="minorHAnsi" w:cstheme="minorHAnsi"/>
          <w:color w:val="333333"/>
          <w:sz w:val="20"/>
          <w:szCs w:val="20"/>
          <w:lang w:val="sv-SE" w:eastAsia="sv-SE"/>
        </w:rPr>
        <w:t>zenon Analyzer</w:t>
      </w:r>
      <w:r>
        <w:rPr>
          <w:rFonts w:asciiTheme="minorHAnsi" w:eastAsia="Times New Roman" w:hAnsiTheme="minorHAnsi" w:cstheme="minorHAnsi"/>
          <w:color w:val="333333"/>
          <w:sz w:val="20"/>
          <w:szCs w:val="20"/>
          <w:lang w:val="sv-SE" w:eastAsia="sv-SE"/>
        </w:rPr>
        <w:t xml:space="preserve"> blir officiellt tillgänglig på SPS/PCR/DRIVES 2011. </w:t>
      </w:r>
    </w:p>
    <w:p w:rsidR="002E60AB" w:rsidRDefault="002174B6" w:rsidP="00546B46">
      <w:pPr>
        <w:shd w:val="clear" w:color="auto" w:fill="FFFFFF"/>
        <w:spacing w:before="100" w:beforeAutospacing="1" w:after="100" w:afterAutospacing="1" w:line="240" w:lineRule="auto"/>
        <w:rPr>
          <w:rFonts w:asciiTheme="minorHAnsi" w:eastAsia="Times New Roman" w:hAnsiTheme="minorHAnsi" w:cstheme="minorHAnsi"/>
          <w:color w:val="333333"/>
          <w:sz w:val="20"/>
          <w:szCs w:val="20"/>
          <w:lang w:val="sv-SE" w:eastAsia="sv-SE"/>
        </w:rPr>
      </w:pPr>
      <w:r>
        <w:rPr>
          <w:rFonts w:asciiTheme="minorHAnsi" w:eastAsia="Times New Roman" w:hAnsiTheme="minorHAnsi" w:cstheme="minorHAnsi"/>
          <w:noProof/>
          <w:color w:val="333333"/>
          <w:sz w:val="20"/>
          <w:szCs w:val="20"/>
          <w:lang w:val="sv-SE" w:eastAsia="sv-SE"/>
        </w:rPr>
        <w:drawing>
          <wp:inline distT="0" distB="0" distL="0" distR="0">
            <wp:extent cx="2628900" cy="1717707"/>
            <wp:effectExtent l="19050" t="0" r="0" b="0"/>
            <wp:docPr id="2" name="Bildobjekt 1" descr="zenon_Analyzer_Re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non_Analyzer_Report.jpg"/>
                    <pic:cNvPicPr/>
                  </pic:nvPicPr>
                  <pic:blipFill>
                    <a:blip r:embed="rId9" cstate="print"/>
                    <a:stretch>
                      <a:fillRect/>
                    </a:stretch>
                  </pic:blipFill>
                  <pic:spPr>
                    <a:xfrm>
                      <a:off x="0" y="0"/>
                      <a:ext cx="2628900" cy="1714500"/>
                    </a:xfrm>
                    <a:prstGeom prst="rect">
                      <a:avLst/>
                    </a:prstGeom>
                  </pic:spPr>
                </pic:pic>
              </a:graphicData>
            </a:graphic>
          </wp:inline>
        </w:drawing>
      </w:r>
    </w:p>
    <w:p w:rsidR="00A451EF" w:rsidRPr="00E14777" w:rsidRDefault="002174B6" w:rsidP="00546B46">
      <w:pPr>
        <w:shd w:val="clear" w:color="auto" w:fill="FFFFFF"/>
        <w:spacing w:before="100" w:beforeAutospacing="1" w:after="100" w:afterAutospacing="1" w:line="240" w:lineRule="auto"/>
        <w:rPr>
          <w:rFonts w:asciiTheme="minorHAnsi" w:eastAsia="Times New Roman" w:hAnsiTheme="minorHAnsi" w:cstheme="minorHAnsi"/>
          <w:i/>
          <w:color w:val="333333"/>
          <w:sz w:val="16"/>
          <w:szCs w:val="20"/>
          <w:lang w:val="sv-SE" w:eastAsia="sv-SE"/>
        </w:rPr>
      </w:pPr>
      <w:r>
        <w:rPr>
          <w:rFonts w:asciiTheme="minorHAnsi" w:eastAsia="Times New Roman" w:hAnsiTheme="minorHAnsi" w:cstheme="minorHAnsi"/>
          <w:i/>
          <w:color w:val="333333"/>
          <w:sz w:val="16"/>
          <w:szCs w:val="20"/>
          <w:lang w:val="sv-SE" w:eastAsia="sv-SE"/>
        </w:rPr>
        <w:t xml:space="preserve">COPA-DATA presenterar en ny product på SPS/IPC/DRIVES mässan i Nürnberg: zenon Analyzer för Dynamisk Produktionsrapportering. </w:t>
      </w:r>
    </w:p>
    <w:p w:rsidR="00154799" w:rsidRPr="00A25B74" w:rsidRDefault="00546B46" w:rsidP="008A38C4">
      <w:pPr>
        <w:shd w:val="clear" w:color="auto" w:fill="FFFFFF"/>
        <w:spacing w:before="100" w:beforeAutospacing="1" w:after="100" w:afterAutospacing="1" w:line="240" w:lineRule="auto"/>
        <w:rPr>
          <w:rFonts w:asciiTheme="minorHAnsi" w:eastAsia="Times New Roman" w:hAnsiTheme="minorHAnsi" w:cstheme="minorHAnsi"/>
          <w:color w:val="333333"/>
          <w:sz w:val="20"/>
          <w:szCs w:val="20"/>
          <w:lang w:val="sv-SE" w:eastAsia="sv-SE"/>
        </w:rPr>
      </w:pPr>
      <w:r w:rsidRPr="00521884">
        <w:rPr>
          <w:rFonts w:asciiTheme="minorHAnsi" w:eastAsia="Times New Roman" w:hAnsiTheme="minorHAnsi" w:cstheme="minorHAnsi"/>
          <w:color w:val="333333"/>
          <w:sz w:val="20"/>
          <w:szCs w:val="20"/>
          <w:lang w:val="sv-SE" w:eastAsia="sv-SE"/>
        </w:rPr>
        <w:t>För mer information kontakta:</w:t>
      </w:r>
      <w:r w:rsidR="00D57C7F">
        <w:rPr>
          <w:rFonts w:asciiTheme="minorHAnsi" w:eastAsia="Times New Roman" w:hAnsiTheme="minorHAnsi" w:cstheme="minorHAnsi"/>
          <w:color w:val="333333"/>
          <w:sz w:val="20"/>
          <w:szCs w:val="20"/>
          <w:lang w:val="sv-SE" w:eastAsia="sv-SE"/>
        </w:rPr>
        <w:br/>
      </w:r>
      <w:r w:rsidRPr="00D57C7F">
        <w:rPr>
          <w:rFonts w:asciiTheme="minorHAnsi" w:eastAsia="Times New Roman" w:hAnsiTheme="minorHAnsi" w:cstheme="minorHAnsi"/>
          <w:color w:val="333333"/>
          <w:sz w:val="20"/>
          <w:szCs w:val="20"/>
          <w:lang w:val="sv-SE" w:eastAsia="sv-SE"/>
        </w:rPr>
        <w:t>Olov Emås</w:t>
      </w:r>
      <w:r w:rsidR="00A25B74">
        <w:rPr>
          <w:rFonts w:asciiTheme="minorHAnsi" w:eastAsia="Times New Roman" w:hAnsiTheme="minorHAnsi" w:cstheme="minorHAnsi"/>
          <w:color w:val="333333"/>
          <w:sz w:val="20"/>
          <w:szCs w:val="20"/>
          <w:lang w:val="sv-SE" w:eastAsia="sv-SE"/>
        </w:rPr>
        <w:br/>
      </w:r>
      <w:r w:rsidRPr="00A25B74">
        <w:rPr>
          <w:rFonts w:asciiTheme="minorHAnsi" w:eastAsia="Times New Roman" w:hAnsiTheme="minorHAnsi" w:cstheme="minorHAnsi"/>
          <w:color w:val="333333"/>
          <w:sz w:val="20"/>
          <w:szCs w:val="20"/>
          <w:lang w:val="sv-SE" w:eastAsia="sv-SE"/>
        </w:rPr>
        <w:t>Managing Director</w:t>
      </w:r>
      <w:r w:rsidR="00D57C7F" w:rsidRPr="00A25B74">
        <w:rPr>
          <w:rFonts w:asciiTheme="minorHAnsi" w:eastAsia="Times New Roman" w:hAnsiTheme="minorHAnsi" w:cstheme="minorHAnsi"/>
          <w:color w:val="333333"/>
          <w:sz w:val="20"/>
          <w:szCs w:val="20"/>
          <w:lang w:val="sv-SE" w:eastAsia="sv-SE"/>
        </w:rPr>
        <w:t xml:space="preserve">, </w:t>
      </w:r>
      <w:r w:rsidRPr="00A25B74">
        <w:rPr>
          <w:rFonts w:asciiTheme="minorHAnsi" w:eastAsia="Times New Roman" w:hAnsiTheme="minorHAnsi" w:cstheme="minorHAnsi"/>
          <w:color w:val="333333"/>
          <w:sz w:val="20"/>
          <w:szCs w:val="20"/>
          <w:lang w:val="sv-SE" w:eastAsia="sv-SE"/>
        </w:rPr>
        <w:t>COPA-DATA Scandinavia AB</w:t>
      </w:r>
      <w:r w:rsidRPr="00A25B74">
        <w:rPr>
          <w:rFonts w:asciiTheme="minorHAnsi" w:eastAsia="Times New Roman" w:hAnsiTheme="minorHAnsi" w:cstheme="minorHAnsi"/>
          <w:color w:val="333333"/>
          <w:sz w:val="20"/>
          <w:szCs w:val="20"/>
          <w:lang w:val="sv-SE" w:eastAsia="sv-SE"/>
        </w:rPr>
        <w:br/>
        <w:t>Tel: 0766-470420</w:t>
      </w:r>
      <w:r w:rsidRPr="00A25B74">
        <w:rPr>
          <w:rFonts w:asciiTheme="minorHAnsi" w:eastAsia="Times New Roman" w:hAnsiTheme="minorHAnsi" w:cstheme="minorHAnsi"/>
          <w:color w:val="333333"/>
          <w:sz w:val="20"/>
          <w:szCs w:val="20"/>
          <w:lang w:val="sv-SE" w:eastAsia="sv-SE"/>
        </w:rPr>
        <w:br/>
        <w:t>Mail: olov.emas@copadata.com</w:t>
      </w:r>
    </w:p>
    <w:sectPr w:rsidR="00154799" w:rsidRPr="00A25B74" w:rsidSect="00D57C7F">
      <w:headerReference w:type="default" r:id="rId10"/>
      <w:footerReference w:type="default" r:id="rId11"/>
      <w:headerReference w:type="first" r:id="rId12"/>
      <w:footerReference w:type="first" r:id="rId13"/>
      <w:pgSz w:w="11906" w:h="16838"/>
      <w:pgMar w:top="2694" w:right="3259" w:bottom="567" w:left="1417" w:header="708" w:footer="0" w:gutter="0"/>
      <w:cols w:space="42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2D7" w:rsidRDefault="00BF22D7" w:rsidP="00993CE6">
      <w:pPr>
        <w:spacing w:after="0" w:line="240" w:lineRule="auto"/>
      </w:pPr>
      <w:r>
        <w:separator/>
      </w:r>
    </w:p>
  </w:endnote>
  <w:endnote w:type="continuationSeparator" w:id="0">
    <w:p w:rsidR="00BF22D7" w:rsidRDefault="00BF22D7" w:rsidP="00993C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LT Book">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C7F" w:rsidRPr="00F66518" w:rsidRDefault="00E06FD6" w:rsidP="00207D63">
    <w:pPr>
      <w:tabs>
        <w:tab w:val="right" w:pos="9498"/>
      </w:tabs>
      <w:ind w:right="-2410"/>
      <w:rPr>
        <w:rStyle w:val="Sidnummer"/>
        <w:sz w:val="28"/>
        <w:szCs w:val="28"/>
      </w:rPr>
    </w:pPr>
    <w:r w:rsidRPr="00E06FD6">
      <w:rPr>
        <w:noProof/>
        <w:lang w:eastAsia="de-AT"/>
      </w:rPr>
      <w:pict>
        <v:rect id="_x0000_s2051" style="position:absolute;margin-left:452.35pt;margin-top:796.65pt;width:21.25pt;height:45.35pt;z-index:-251642368;mso-wrap-edited:f;mso-position-vertical-relative:page" wrapcoords="-600 0 -600 21600 22200 21600 22200 0 -600 0" fillcolor="#b0b1b3" stroked="f">
          <w10:wrap anchory="page"/>
        </v:rect>
      </w:pict>
    </w:r>
    <w:r w:rsidR="00D57C7F" w:rsidRPr="00207D63">
      <w:rPr>
        <w:noProof/>
        <w:lang w:val="sv-SE" w:eastAsia="sv-SE"/>
      </w:rPr>
      <w:drawing>
        <wp:anchor distT="0" distB="0" distL="114300" distR="114300" simplePos="0" relativeHeight="251673088" behindDoc="1" locked="0" layoutInCell="1" allowOverlap="1">
          <wp:simplePos x="0" y="0"/>
          <wp:positionH relativeFrom="column">
            <wp:posOffset>-904240</wp:posOffset>
          </wp:positionH>
          <wp:positionV relativeFrom="paragraph">
            <wp:posOffset>-1601470</wp:posOffset>
          </wp:positionV>
          <wp:extent cx="143510" cy="1438275"/>
          <wp:effectExtent l="19050" t="0" r="8890" b="0"/>
          <wp:wrapNone/>
          <wp:docPr id="7" name="Grafik 2" descr="BusinessLetter A_brauner Bal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BusinessLetter A_brauner Balken.jpg"/>
                  <pic:cNvPicPr>
                    <a:picLocks noChangeAspect="1" noChangeArrowheads="1"/>
                  </pic:cNvPicPr>
                </pic:nvPicPr>
                <pic:blipFill>
                  <a:blip r:embed="rId1"/>
                  <a:srcRect/>
                  <a:stretch>
                    <a:fillRect/>
                  </a:stretch>
                </pic:blipFill>
                <pic:spPr bwMode="auto">
                  <a:xfrm>
                    <a:off x="0" y="0"/>
                    <a:ext cx="143510" cy="1438275"/>
                  </a:xfrm>
                  <a:prstGeom prst="rect">
                    <a:avLst/>
                  </a:prstGeom>
                  <a:noFill/>
                  <a:ln w="9525">
                    <a:noFill/>
                    <a:miter lim="800000"/>
                    <a:headEnd/>
                    <a:tailEnd/>
                  </a:ln>
                </pic:spPr>
              </pic:pic>
            </a:graphicData>
          </a:graphic>
        </wp:anchor>
      </w:drawing>
    </w:r>
    <w:r w:rsidR="00D57C7F" w:rsidRPr="00207D63">
      <w:tab/>
    </w:r>
    <w:r w:rsidRPr="00E06FD6">
      <w:rPr>
        <w:noProof/>
        <w:lang w:eastAsia="de-AT"/>
      </w:rPr>
      <w:pict>
        <v:rect id="_x0000_s2052" style="position:absolute;margin-left:452.35pt;margin-top:796.65pt;width:21.25pt;height:45.35pt;z-index:-251641344;mso-wrap-edited:f;mso-position-horizontal-relative:text;mso-position-vertical-relative:page" wrapcoords="-600 0 -600 21600 22200 21600 22200 0 -600 0" fillcolor="#b0b1b3" stroked="f">
          <w10:wrap anchory="page"/>
        </v:rect>
      </w:pict>
    </w:r>
    <w:r w:rsidR="00D57C7F" w:rsidRPr="00207D63">
      <w:tab/>
    </w:r>
    <w:r w:rsidRPr="00207D63">
      <w:rPr>
        <w:rStyle w:val="Sidnummer"/>
        <w:sz w:val="28"/>
        <w:szCs w:val="28"/>
      </w:rPr>
      <w:fldChar w:fldCharType="begin"/>
    </w:r>
    <w:r w:rsidR="00D57C7F" w:rsidRPr="00207D63">
      <w:rPr>
        <w:rStyle w:val="Sidnummer"/>
        <w:sz w:val="28"/>
        <w:szCs w:val="28"/>
      </w:rPr>
      <w:instrText xml:space="preserve"> PAGE </w:instrText>
    </w:r>
    <w:r w:rsidRPr="00207D63">
      <w:rPr>
        <w:rStyle w:val="Sidnummer"/>
        <w:sz w:val="28"/>
        <w:szCs w:val="28"/>
      </w:rPr>
      <w:fldChar w:fldCharType="separate"/>
    </w:r>
    <w:r w:rsidR="008F0509">
      <w:rPr>
        <w:rStyle w:val="Sidnummer"/>
        <w:noProof/>
        <w:sz w:val="28"/>
        <w:szCs w:val="28"/>
      </w:rPr>
      <w:t>2</w:t>
    </w:r>
    <w:r w:rsidRPr="00207D63">
      <w:rPr>
        <w:rStyle w:val="Sidnummer"/>
        <w:sz w:val="28"/>
        <w:szCs w:val="28"/>
      </w:rPr>
      <w:fldChar w:fldCharType="end"/>
    </w:r>
  </w:p>
  <w:p w:rsidR="00D57C7F" w:rsidRDefault="00D57C7F">
    <w:pPr>
      <w:pStyle w:val="Sidfo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C7F" w:rsidRPr="00F66518" w:rsidRDefault="00E06FD6" w:rsidP="00207D63">
    <w:pPr>
      <w:tabs>
        <w:tab w:val="right" w:pos="9498"/>
      </w:tabs>
      <w:ind w:right="-2410"/>
      <w:rPr>
        <w:rStyle w:val="Sidnummer"/>
        <w:sz w:val="28"/>
        <w:szCs w:val="28"/>
      </w:rPr>
    </w:pPr>
    <w:r w:rsidRPr="00E06FD6">
      <w:rPr>
        <w:noProof/>
        <w:lang w:eastAsia="de-AT"/>
      </w:rPr>
      <w:pict>
        <v:rect id="_x0000_s2049" style="position:absolute;margin-left:452.35pt;margin-top:796.65pt;width:21.25pt;height:45.35pt;z-index:-251648512;mso-wrap-edited:f;mso-position-vertical-relative:page" wrapcoords="-600 0 -600 21600 22200 21600 22200 0 -600 0" fillcolor="#b0b1b3" stroked="f">
          <w10:wrap anchory="page"/>
        </v:rect>
      </w:pict>
    </w:r>
    <w:r w:rsidR="00D57C7F" w:rsidRPr="00207D63">
      <w:rPr>
        <w:noProof/>
        <w:lang w:val="sv-SE" w:eastAsia="sv-SE"/>
      </w:rPr>
      <w:drawing>
        <wp:anchor distT="0" distB="0" distL="114300" distR="114300" simplePos="0" relativeHeight="251661824" behindDoc="1" locked="0" layoutInCell="1" allowOverlap="1">
          <wp:simplePos x="0" y="0"/>
          <wp:positionH relativeFrom="column">
            <wp:posOffset>-904240</wp:posOffset>
          </wp:positionH>
          <wp:positionV relativeFrom="paragraph">
            <wp:posOffset>-1601470</wp:posOffset>
          </wp:positionV>
          <wp:extent cx="143510" cy="1438275"/>
          <wp:effectExtent l="19050" t="0" r="8890" b="0"/>
          <wp:wrapNone/>
          <wp:docPr id="13" name="Grafik 2" descr="BusinessLetter A_brauner Bal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BusinessLetter A_brauner Balken.jpg"/>
                  <pic:cNvPicPr>
                    <a:picLocks noChangeAspect="1" noChangeArrowheads="1"/>
                  </pic:cNvPicPr>
                </pic:nvPicPr>
                <pic:blipFill>
                  <a:blip r:embed="rId1"/>
                  <a:srcRect/>
                  <a:stretch>
                    <a:fillRect/>
                  </a:stretch>
                </pic:blipFill>
                <pic:spPr bwMode="auto">
                  <a:xfrm>
                    <a:off x="0" y="0"/>
                    <a:ext cx="143510" cy="1438275"/>
                  </a:xfrm>
                  <a:prstGeom prst="rect">
                    <a:avLst/>
                  </a:prstGeom>
                  <a:noFill/>
                  <a:ln w="9525">
                    <a:noFill/>
                    <a:miter lim="800000"/>
                    <a:headEnd/>
                    <a:tailEnd/>
                  </a:ln>
                </pic:spPr>
              </pic:pic>
            </a:graphicData>
          </a:graphic>
        </wp:anchor>
      </w:drawing>
    </w:r>
    <w:r w:rsidR="00D57C7F" w:rsidRPr="00207D63">
      <w:tab/>
    </w:r>
    <w:r w:rsidRPr="00E06FD6">
      <w:rPr>
        <w:noProof/>
        <w:lang w:eastAsia="de-AT"/>
      </w:rPr>
      <w:pict>
        <v:rect id="_x0000_s2050" style="position:absolute;margin-left:452.35pt;margin-top:796.65pt;width:21.25pt;height:45.35pt;z-index:-251645440;mso-wrap-edited:f;mso-position-horizontal-relative:text;mso-position-vertical-relative:page" wrapcoords="-600 0 -600 21600 22200 21600 22200 0 -600 0" fillcolor="#b0b1b3" stroked="f">
          <w10:wrap anchory="page"/>
        </v:rect>
      </w:pict>
    </w:r>
    <w:r w:rsidR="00D57C7F" w:rsidRPr="00207D63">
      <w:tab/>
    </w:r>
    <w:r w:rsidRPr="00207D63">
      <w:rPr>
        <w:rStyle w:val="Sidnummer"/>
        <w:sz w:val="28"/>
        <w:szCs w:val="28"/>
      </w:rPr>
      <w:fldChar w:fldCharType="begin"/>
    </w:r>
    <w:r w:rsidR="00D57C7F" w:rsidRPr="00207D63">
      <w:rPr>
        <w:rStyle w:val="Sidnummer"/>
        <w:sz w:val="28"/>
        <w:szCs w:val="28"/>
      </w:rPr>
      <w:instrText xml:space="preserve"> PAGE </w:instrText>
    </w:r>
    <w:r w:rsidRPr="00207D63">
      <w:rPr>
        <w:rStyle w:val="Sidnummer"/>
        <w:sz w:val="28"/>
        <w:szCs w:val="28"/>
      </w:rPr>
      <w:fldChar w:fldCharType="separate"/>
    </w:r>
    <w:r w:rsidR="008F0509">
      <w:rPr>
        <w:rStyle w:val="Sidnummer"/>
        <w:noProof/>
        <w:sz w:val="28"/>
        <w:szCs w:val="28"/>
      </w:rPr>
      <w:t>1</w:t>
    </w:r>
    <w:r w:rsidRPr="00207D63">
      <w:rPr>
        <w:rStyle w:val="Sidnummer"/>
        <w:sz w:val="28"/>
        <w:szCs w:val="28"/>
      </w:rPr>
      <w:fldChar w:fldCharType="end"/>
    </w:r>
  </w:p>
  <w:p w:rsidR="00D57C7F" w:rsidRDefault="00D57C7F">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2D7" w:rsidRDefault="00BF22D7" w:rsidP="00993CE6">
      <w:pPr>
        <w:spacing w:after="0" w:line="240" w:lineRule="auto"/>
      </w:pPr>
      <w:r>
        <w:separator/>
      </w:r>
    </w:p>
  </w:footnote>
  <w:footnote w:type="continuationSeparator" w:id="0">
    <w:p w:rsidR="00BF22D7" w:rsidRDefault="00BF22D7" w:rsidP="00993C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C7F" w:rsidRDefault="00D57C7F">
    <w:r w:rsidRPr="002E683B">
      <w:rPr>
        <w:noProof/>
        <w:lang w:val="sv-SE" w:eastAsia="sv-SE"/>
      </w:rPr>
      <w:drawing>
        <wp:anchor distT="0" distB="0" distL="114300" distR="114300" simplePos="0" relativeHeight="251666944" behindDoc="1" locked="0" layoutInCell="1" allowOverlap="1">
          <wp:simplePos x="0" y="0"/>
          <wp:positionH relativeFrom="column">
            <wp:posOffset>4527278</wp:posOffset>
          </wp:positionH>
          <wp:positionV relativeFrom="paragraph">
            <wp:posOffset>242751</wp:posOffset>
          </wp:positionV>
          <wp:extent cx="1966504" cy="535578"/>
          <wp:effectExtent l="19050" t="0" r="0" b="0"/>
          <wp:wrapNone/>
          <wp:docPr id="5" name="Grafik 0" descr="BusinessLetter A_Head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usinessLetter A_Head copy.jpg"/>
                  <pic:cNvPicPr>
                    <a:picLocks noChangeAspect="1" noChangeArrowheads="1"/>
                  </pic:cNvPicPr>
                </pic:nvPicPr>
                <pic:blipFill>
                  <a:blip r:embed="rId1"/>
                  <a:srcRect b="65643"/>
                  <a:stretch>
                    <a:fillRect/>
                  </a:stretch>
                </pic:blipFill>
                <pic:spPr bwMode="auto">
                  <a:xfrm>
                    <a:off x="0" y="0"/>
                    <a:ext cx="1966595" cy="535305"/>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C7F" w:rsidRDefault="00D57C7F">
    <w:r w:rsidRPr="00161143">
      <w:rPr>
        <w:noProof/>
        <w:lang w:val="sv-SE" w:eastAsia="sv-SE"/>
      </w:rPr>
      <w:drawing>
        <wp:anchor distT="0" distB="0" distL="114300" distR="114300" simplePos="0" relativeHeight="251677184" behindDoc="1" locked="0" layoutInCell="1" allowOverlap="1">
          <wp:simplePos x="0" y="0"/>
          <wp:positionH relativeFrom="column">
            <wp:posOffset>4615180</wp:posOffset>
          </wp:positionH>
          <wp:positionV relativeFrom="paragraph">
            <wp:posOffset>369570</wp:posOffset>
          </wp:positionV>
          <wp:extent cx="1619250" cy="1362075"/>
          <wp:effectExtent l="19050" t="0" r="0" b="0"/>
          <wp:wrapTight wrapText="bothSides">
            <wp:wrapPolygon edited="0">
              <wp:start x="-254" y="0"/>
              <wp:lineTo x="-254" y="21449"/>
              <wp:lineTo x="21600" y="21449"/>
              <wp:lineTo x="21600" y="0"/>
              <wp:lineTo x="-254" y="0"/>
            </wp:wrapPolygon>
          </wp:wrapTight>
          <wp:docPr id="4" name="Grafik 2" descr="Header_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SCAN.jpg"/>
                  <pic:cNvPicPr/>
                </pic:nvPicPr>
                <pic:blipFill>
                  <a:blip r:embed="rId1"/>
                  <a:stretch>
                    <a:fillRect/>
                  </a:stretch>
                </pic:blipFill>
                <pic:spPr>
                  <a:xfrm>
                    <a:off x="0" y="0"/>
                    <a:ext cx="1619250" cy="1362075"/>
                  </a:xfrm>
                  <a:prstGeom prst="rect">
                    <a:avLst/>
                  </a:prstGeom>
                </pic:spPr>
              </pic:pic>
            </a:graphicData>
          </a:graphic>
        </wp:anchor>
      </w:drawing>
    </w:r>
  </w:p>
  <w:p w:rsidR="00D57C7F" w:rsidRDefault="00D57C7F"/>
  <w:p w:rsidR="00D57C7F" w:rsidRDefault="00D57C7F"/>
  <w:p w:rsidR="00D57C7F" w:rsidRDefault="00D57C7F"/>
  <w:p w:rsidR="00D57C7F" w:rsidRDefault="00D57C7F">
    <w:r w:rsidRPr="002E683B">
      <w:rPr>
        <w:noProof/>
        <w:lang w:val="sv-SE" w:eastAsia="sv-SE"/>
      </w:rPr>
      <w:drawing>
        <wp:inline distT="0" distB="0" distL="0" distR="0">
          <wp:extent cx="3108960" cy="417830"/>
          <wp:effectExtent l="19050" t="0" r="0" b="0"/>
          <wp:docPr id="1" name="Bild 26" descr="C:\Users\EvaP\Desktop\Unbenann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EvaP\Desktop\Unbenannt-2.jpg"/>
                  <pic:cNvPicPr>
                    <a:picLocks noChangeAspect="1" noChangeArrowheads="1"/>
                  </pic:cNvPicPr>
                </pic:nvPicPr>
                <pic:blipFill>
                  <a:blip r:embed="rId2"/>
                  <a:srcRect/>
                  <a:stretch>
                    <a:fillRect/>
                  </a:stretch>
                </pic:blipFill>
                <pic:spPr bwMode="auto">
                  <a:xfrm>
                    <a:off x="0" y="0"/>
                    <a:ext cx="3108960" cy="41783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A259B"/>
    <w:multiLevelType w:val="multilevel"/>
    <w:tmpl w:val="D358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744F40"/>
    <w:multiLevelType w:val="hybridMultilevel"/>
    <w:tmpl w:val="0328958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nsid w:val="19F90B43"/>
    <w:multiLevelType w:val="hybridMultilevel"/>
    <w:tmpl w:val="8AEE4C2E"/>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21240FFE"/>
    <w:multiLevelType w:val="multilevel"/>
    <w:tmpl w:val="88E0648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C9E67D7"/>
    <w:multiLevelType w:val="hybridMultilevel"/>
    <w:tmpl w:val="F5F0B3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FFC06B2"/>
    <w:multiLevelType w:val="hybridMultilevel"/>
    <w:tmpl w:val="1E18D1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39691D95"/>
    <w:multiLevelType w:val="hybridMultilevel"/>
    <w:tmpl w:val="42F07216"/>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4B4F4C8F"/>
    <w:multiLevelType w:val="hybridMultilevel"/>
    <w:tmpl w:val="AC8269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55710D16"/>
    <w:multiLevelType w:val="hybridMultilevel"/>
    <w:tmpl w:val="30847F7E"/>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56C74CAF"/>
    <w:multiLevelType w:val="hybridMultilevel"/>
    <w:tmpl w:val="546C082C"/>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nsid w:val="5D5A01B2"/>
    <w:multiLevelType w:val="hybridMultilevel"/>
    <w:tmpl w:val="5AEEF81A"/>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64B41ED5"/>
    <w:multiLevelType w:val="hybridMultilevel"/>
    <w:tmpl w:val="F63607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6F9D2EBA"/>
    <w:multiLevelType w:val="multilevel"/>
    <w:tmpl w:val="85C086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D741279"/>
    <w:multiLevelType w:val="hybridMultilevel"/>
    <w:tmpl w:val="710899C4"/>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nsid w:val="7ED041FB"/>
    <w:multiLevelType w:val="hybridMultilevel"/>
    <w:tmpl w:val="7832A3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6"/>
  </w:num>
  <w:num w:numId="4">
    <w:abstractNumId w:val="9"/>
  </w:num>
  <w:num w:numId="5">
    <w:abstractNumId w:val="2"/>
  </w:num>
  <w:num w:numId="6">
    <w:abstractNumId w:val="10"/>
  </w:num>
  <w:num w:numId="7">
    <w:abstractNumId w:val="12"/>
  </w:num>
  <w:num w:numId="8">
    <w:abstractNumId w:val="3"/>
  </w:num>
  <w:num w:numId="9">
    <w:abstractNumId w:val="5"/>
  </w:num>
  <w:num w:numId="10">
    <w:abstractNumId w:val="4"/>
  </w:num>
  <w:num w:numId="11">
    <w:abstractNumId w:val="1"/>
  </w:num>
  <w:num w:numId="12">
    <w:abstractNumId w:val="11"/>
  </w:num>
  <w:num w:numId="13">
    <w:abstractNumId w:val="7"/>
  </w:num>
  <w:num w:numId="14">
    <w:abstractNumId w:val="0"/>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993CE6"/>
    <w:rsid w:val="00005D77"/>
    <w:rsid w:val="00012153"/>
    <w:rsid w:val="00021638"/>
    <w:rsid w:val="00026ED8"/>
    <w:rsid w:val="00035BD1"/>
    <w:rsid w:val="000444A6"/>
    <w:rsid w:val="00051924"/>
    <w:rsid w:val="00056D3D"/>
    <w:rsid w:val="000751BD"/>
    <w:rsid w:val="000860DD"/>
    <w:rsid w:val="000B2CE7"/>
    <w:rsid w:val="000D41DC"/>
    <w:rsid w:val="000D55AE"/>
    <w:rsid w:val="000D6572"/>
    <w:rsid w:val="000F2CB3"/>
    <w:rsid w:val="00100FBA"/>
    <w:rsid w:val="00106871"/>
    <w:rsid w:val="00120D35"/>
    <w:rsid w:val="00130B55"/>
    <w:rsid w:val="00154799"/>
    <w:rsid w:val="00155A02"/>
    <w:rsid w:val="00161143"/>
    <w:rsid w:val="00172033"/>
    <w:rsid w:val="001B4BFC"/>
    <w:rsid w:val="001C1946"/>
    <w:rsid w:val="001F02B5"/>
    <w:rsid w:val="001F5DC7"/>
    <w:rsid w:val="001F5F2D"/>
    <w:rsid w:val="00207D63"/>
    <w:rsid w:val="002129A6"/>
    <w:rsid w:val="00212B84"/>
    <w:rsid w:val="002174B6"/>
    <w:rsid w:val="002226BD"/>
    <w:rsid w:val="002706C7"/>
    <w:rsid w:val="00273F06"/>
    <w:rsid w:val="00284601"/>
    <w:rsid w:val="00284FD9"/>
    <w:rsid w:val="002A4296"/>
    <w:rsid w:val="002B09BA"/>
    <w:rsid w:val="002B4B54"/>
    <w:rsid w:val="002E569A"/>
    <w:rsid w:val="002E60AB"/>
    <w:rsid w:val="002E683B"/>
    <w:rsid w:val="002F68FC"/>
    <w:rsid w:val="00321B09"/>
    <w:rsid w:val="00321C4E"/>
    <w:rsid w:val="00321F02"/>
    <w:rsid w:val="00335508"/>
    <w:rsid w:val="00335FE7"/>
    <w:rsid w:val="0034444A"/>
    <w:rsid w:val="00345CC5"/>
    <w:rsid w:val="0035310B"/>
    <w:rsid w:val="00354395"/>
    <w:rsid w:val="00375988"/>
    <w:rsid w:val="00380390"/>
    <w:rsid w:val="00381FBE"/>
    <w:rsid w:val="003D7D5B"/>
    <w:rsid w:val="003E2049"/>
    <w:rsid w:val="00411A85"/>
    <w:rsid w:val="004331CF"/>
    <w:rsid w:val="0043695D"/>
    <w:rsid w:val="004448AA"/>
    <w:rsid w:val="004449CA"/>
    <w:rsid w:val="0045504A"/>
    <w:rsid w:val="00471E09"/>
    <w:rsid w:val="0047776B"/>
    <w:rsid w:val="00493B87"/>
    <w:rsid w:val="0049463D"/>
    <w:rsid w:val="004A1BCA"/>
    <w:rsid w:val="004B3239"/>
    <w:rsid w:val="004D16C2"/>
    <w:rsid w:val="004D3783"/>
    <w:rsid w:val="004E7A20"/>
    <w:rsid w:val="004F1AC2"/>
    <w:rsid w:val="004F4A66"/>
    <w:rsid w:val="00521884"/>
    <w:rsid w:val="00537B7C"/>
    <w:rsid w:val="00537D6D"/>
    <w:rsid w:val="00546B46"/>
    <w:rsid w:val="00551142"/>
    <w:rsid w:val="00562B6F"/>
    <w:rsid w:val="00571449"/>
    <w:rsid w:val="005733FD"/>
    <w:rsid w:val="00582246"/>
    <w:rsid w:val="005C32EF"/>
    <w:rsid w:val="005D6279"/>
    <w:rsid w:val="005E4D8C"/>
    <w:rsid w:val="005F710D"/>
    <w:rsid w:val="0060099C"/>
    <w:rsid w:val="0063484F"/>
    <w:rsid w:val="0063728C"/>
    <w:rsid w:val="0064198B"/>
    <w:rsid w:val="00655BB3"/>
    <w:rsid w:val="0067462E"/>
    <w:rsid w:val="006C0736"/>
    <w:rsid w:val="006E24FE"/>
    <w:rsid w:val="006F495A"/>
    <w:rsid w:val="007058FC"/>
    <w:rsid w:val="007176FD"/>
    <w:rsid w:val="00734D4B"/>
    <w:rsid w:val="00737042"/>
    <w:rsid w:val="00757955"/>
    <w:rsid w:val="00761DCC"/>
    <w:rsid w:val="0077084F"/>
    <w:rsid w:val="00795D6A"/>
    <w:rsid w:val="007A13AE"/>
    <w:rsid w:val="007A1CFB"/>
    <w:rsid w:val="007A52FB"/>
    <w:rsid w:val="007C6CCC"/>
    <w:rsid w:val="007F48CD"/>
    <w:rsid w:val="00803651"/>
    <w:rsid w:val="00806DA8"/>
    <w:rsid w:val="00813452"/>
    <w:rsid w:val="00814C15"/>
    <w:rsid w:val="00817DBC"/>
    <w:rsid w:val="00820524"/>
    <w:rsid w:val="00826657"/>
    <w:rsid w:val="00836DD2"/>
    <w:rsid w:val="00843703"/>
    <w:rsid w:val="00861CEB"/>
    <w:rsid w:val="008A38C4"/>
    <w:rsid w:val="008B1CE3"/>
    <w:rsid w:val="008D60FB"/>
    <w:rsid w:val="008D612C"/>
    <w:rsid w:val="008E1FE0"/>
    <w:rsid w:val="008F0509"/>
    <w:rsid w:val="008F0E86"/>
    <w:rsid w:val="008F2F15"/>
    <w:rsid w:val="008F43E0"/>
    <w:rsid w:val="00910668"/>
    <w:rsid w:val="00924393"/>
    <w:rsid w:val="00937B35"/>
    <w:rsid w:val="00951B8B"/>
    <w:rsid w:val="00956C93"/>
    <w:rsid w:val="00960F9D"/>
    <w:rsid w:val="00963232"/>
    <w:rsid w:val="00984FA0"/>
    <w:rsid w:val="0098769B"/>
    <w:rsid w:val="00993CE6"/>
    <w:rsid w:val="009E2C0C"/>
    <w:rsid w:val="009E6E7F"/>
    <w:rsid w:val="009F62D8"/>
    <w:rsid w:val="00A100CD"/>
    <w:rsid w:val="00A13131"/>
    <w:rsid w:val="00A2079C"/>
    <w:rsid w:val="00A25B74"/>
    <w:rsid w:val="00A341B0"/>
    <w:rsid w:val="00A35B1A"/>
    <w:rsid w:val="00A451EF"/>
    <w:rsid w:val="00A527CF"/>
    <w:rsid w:val="00A55D20"/>
    <w:rsid w:val="00A61EBC"/>
    <w:rsid w:val="00A83713"/>
    <w:rsid w:val="00A91ED4"/>
    <w:rsid w:val="00A93D61"/>
    <w:rsid w:val="00AB77CA"/>
    <w:rsid w:val="00AF5D7D"/>
    <w:rsid w:val="00B05637"/>
    <w:rsid w:val="00B06E2B"/>
    <w:rsid w:val="00B40A03"/>
    <w:rsid w:val="00B41C09"/>
    <w:rsid w:val="00B44A5C"/>
    <w:rsid w:val="00B45434"/>
    <w:rsid w:val="00B619AA"/>
    <w:rsid w:val="00B66ED3"/>
    <w:rsid w:val="00B73F6A"/>
    <w:rsid w:val="00B74D71"/>
    <w:rsid w:val="00B81C66"/>
    <w:rsid w:val="00BA1F11"/>
    <w:rsid w:val="00BB2A36"/>
    <w:rsid w:val="00BD3B51"/>
    <w:rsid w:val="00BD3D82"/>
    <w:rsid w:val="00BE706E"/>
    <w:rsid w:val="00BF22D7"/>
    <w:rsid w:val="00C26956"/>
    <w:rsid w:val="00C347F0"/>
    <w:rsid w:val="00C3647C"/>
    <w:rsid w:val="00C609FB"/>
    <w:rsid w:val="00C91753"/>
    <w:rsid w:val="00CA0E69"/>
    <w:rsid w:val="00CB251F"/>
    <w:rsid w:val="00CC3DC7"/>
    <w:rsid w:val="00CD2C8B"/>
    <w:rsid w:val="00CD3FD6"/>
    <w:rsid w:val="00CE5B63"/>
    <w:rsid w:val="00CF2CB6"/>
    <w:rsid w:val="00D23F77"/>
    <w:rsid w:val="00D52DC9"/>
    <w:rsid w:val="00D5343F"/>
    <w:rsid w:val="00D56489"/>
    <w:rsid w:val="00D57788"/>
    <w:rsid w:val="00D57C7F"/>
    <w:rsid w:val="00D950CF"/>
    <w:rsid w:val="00DA32DF"/>
    <w:rsid w:val="00DB5F35"/>
    <w:rsid w:val="00DC367D"/>
    <w:rsid w:val="00DC731D"/>
    <w:rsid w:val="00DE14AE"/>
    <w:rsid w:val="00DE442E"/>
    <w:rsid w:val="00E00A82"/>
    <w:rsid w:val="00E01DA9"/>
    <w:rsid w:val="00E06FD6"/>
    <w:rsid w:val="00E07ABB"/>
    <w:rsid w:val="00E10A89"/>
    <w:rsid w:val="00E14777"/>
    <w:rsid w:val="00E166B0"/>
    <w:rsid w:val="00E22B15"/>
    <w:rsid w:val="00E25A59"/>
    <w:rsid w:val="00E44B3D"/>
    <w:rsid w:val="00E4535B"/>
    <w:rsid w:val="00E65B14"/>
    <w:rsid w:val="00E67597"/>
    <w:rsid w:val="00E77F0F"/>
    <w:rsid w:val="00E8147D"/>
    <w:rsid w:val="00E83419"/>
    <w:rsid w:val="00EA532E"/>
    <w:rsid w:val="00EB4E86"/>
    <w:rsid w:val="00ED1AB3"/>
    <w:rsid w:val="00ED533D"/>
    <w:rsid w:val="00EF34C0"/>
    <w:rsid w:val="00F02662"/>
    <w:rsid w:val="00F168C7"/>
    <w:rsid w:val="00F20F6C"/>
    <w:rsid w:val="00F25635"/>
    <w:rsid w:val="00F274D0"/>
    <w:rsid w:val="00F27A96"/>
    <w:rsid w:val="00F3151D"/>
    <w:rsid w:val="00F316AB"/>
    <w:rsid w:val="00F343CE"/>
    <w:rsid w:val="00F353AF"/>
    <w:rsid w:val="00F66518"/>
    <w:rsid w:val="00F7111F"/>
    <w:rsid w:val="00F93ECF"/>
    <w:rsid w:val="00FA4888"/>
    <w:rsid w:val="00FC0B33"/>
    <w:rsid w:val="00FD26F4"/>
    <w:rsid w:val="00FD4683"/>
    <w:rsid w:val="00FE120D"/>
    <w:rsid w:val="00FE1489"/>
    <w:rsid w:val="00FF3452"/>
    <w:rsid w:val="00FF73D8"/>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BD1"/>
    <w:pPr>
      <w:spacing w:after="200" w:line="276" w:lineRule="auto"/>
    </w:pPr>
    <w:rPr>
      <w:sz w:val="22"/>
      <w:szCs w:val="22"/>
      <w:lang w:eastAsia="en-US"/>
    </w:rPr>
  </w:style>
  <w:style w:type="paragraph" w:styleId="Rubrik1">
    <w:name w:val="heading 1"/>
    <w:aliases w:val="Subheadline"/>
    <w:basedOn w:val="Normal"/>
    <w:next w:val="Normal"/>
    <w:link w:val="Rubrik1Char"/>
    <w:qFormat/>
    <w:rsid w:val="00051924"/>
    <w:pPr>
      <w:keepNext/>
      <w:spacing w:before="720" w:after="120" w:line="240" w:lineRule="auto"/>
      <w:outlineLvl w:val="0"/>
    </w:pPr>
    <w:rPr>
      <w:rFonts w:ascii="Arial" w:eastAsia="Times New Roman" w:hAnsi="Arial"/>
      <w:b/>
      <w:spacing w:val="-8"/>
      <w:sz w:val="32"/>
      <w:szCs w:val="20"/>
      <w:lang w:val="en-US" w:eastAsia="de-DE"/>
    </w:rPr>
  </w:style>
  <w:style w:type="paragraph" w:styleId="Rubrik2">
    <w:name w:val="heading 2"/>
    <w:basedOn w:val="Normal"/>
    <w:next w:val="Normal"/>
    <w:link w:val="Rubrik2Char"/>
    <w:uiPriority w:val="9"/>
    <w:semiHidden/>
    <w:unhideWhenUsed/>
    <w:rsid w:val="00CE5B63"/>
    <w:pPr>
      <w:keepNext/>
      <w:keepLines/>
      <w:spacing w:before="200" w:after="0"/>
      <w:outlineLvl w:val="1"/>
    </w:pPr>
    <w:rPr>
      <w:rFonts w:ascii="Cambria" w:eastAsia="Times New Roman" w:hAnsi="Cambria"/>
      <w:b/>
      <w:bCs/>
      <w:color w:val="4F81BD"/>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semiHidden/>
    <w:unhideWhenUsed/>
    <w:rsid w:val="00354395"/>
    <w:pPr>
      <w:tabs>
        <w:tab w:val="center" w:pos="4536"/>
        <w:tab w:val="right" w:pos="9072"/>
      </w:tabs>
      <w:spacing w:after="0" w:line="240" w:lineRule="auto"/>
    </w:pPr>
  </w:style>
  <w:style w:type="character" w:customStyle="1" w:styleId="SidhuvudChar">
    <w:name w:val="Sidhuvud Char"/>
    <w:basedOn w:val="Standardstycketeckensnitt"/>
    <w:link w:val="Sidhuvud"/>
    <w:semiHidden/>
    <w:rsid w:val="00354395"/>
    <w:rPr>
      <w:sz w:val="22"/>
      <w:szCs w:val="22"/>
      <w:lang w:eastAsia="en-US"/>
    </w:rPr>
  </w:style>
  <w:style w:type="paragraph" w:styleId="Sidfot">
    <w:name w:val="footer"/>
    <w:basedOn w:val="Normal"/>
    <w:link w:val="SidfotChar"/>
    <w:uiPriority w:val="99"/>
    <w:unhideWhenUsed/>
    <w:rsid w:val="00993CE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93CE6"/>
  </w:style>
  <w:style w:type="paragraph" w:styleId="Ballongtext">
    <w:name w:val="Balloon Text"/>
    <w:basedOn w:val="Normal"/>
    <w:link w:val="BallongtextChar"/>
    <w:uiPriority w:val="99"/>
    <w:semiHidden/>
    <w:unhideWhenUsed/>
    <w:rsid w:val="00993CE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93CE6"/>
    <w:rPr>
      <w:rFonts w:ascii="Tahoma" w:hAnsi="Tahoma" w:cs="Tahoma"/>
      <w:sz w:val="16"/>
      <w:szCs w:val="16"/>
    </w:rPr>
  </w:style>
  <w:style w:type="paragraph" w:styleId="Ingetavstnd">
    <w:name w:val="No Spacing"/>
    <w:uiPriority w:val="1"/>
    <w:qFormat/>
    <w:rsid w:val="00DE442E"/>
    <w:rPr>
      <w:sz w:val="22"/>
      <w:szCs w:val="22"/>
      <w:lang w:eastAsia="en-US"/>
    </w:rPr>
  </w:style>
  <w:style w:type="character" w:customStyle="1" w:styleId="Rubrik1Char">
    <w:name w:val="Rubrik 1 Char"/>
    <w:aliases w:val="Subheadline Char"/>
    <w:basedOn w:val="Standardstycketeckensnitt"/>
    <w:link w:val="Rubrik1"/>
    <w:rsid w:val="00051924"/>
    <w:rPr>
      <w:rFonts w:ascii="Arial" w:eastAsia="Times New Roman" w:hAnsi="Arial"/>
      <w:b/>
      <w:spacing w:val="-8"/>
      <w:sz w:val="32"/>
      <w:lang w:val="en-US" w:eastAsia="de-DE"/>
    </w:rPr>
  </w:style>
  <w:style w:type="character" w:customStyle="1" w:styleId="Rubrik2Char">
    <w:name w:val="Rubrik 2 Char"/>
    <w:basedOn w:val="Standardstycketeckensnitt"/>
    <w:link w:val="Rubrik2"/>
    <w:uiPriority w:val="9"/>
    <w:semiHidden/>
    <w:rsid w:val="00CE5B63"/>
    <w:rPr>
      <w:rFonts w:ascii="Cambria" w:eastAsia="Times New Roman" w:hAnsi="Cambria" w:cs="Times New Roman"/>
      <w:b/>
      <w:bCs/>
      <w:color w:val="4F81BD"/>
      <w:sz w:val="26"/>
      <w:szCs w:val="26"/>
    </w:rPr>
  </w:style>
  <w:style w:type="paragraph" w:styleId="Liststycke">
    <w:name w:val="List Paragraph"/>
    <w:basedOn w:val="Normal"/>
    <w:uiPriority w:val="34"/>
    <w:qFormat/>
    <w:rsid w:val="00CE5B63"/>
    <w:pPr>
      <w:ind w:left="720"/>
      <w:contextualSpacing/>
    </w:pPr>
  </w:style>
  <w:style w:type="paragraph" w:customStyle="1" w:styleId="ContinousText">
    <w:name w:val="Continous Text"/>
    <w:basedOn w:val="Normal"/>
    <w:link w:val="ContinousTextZchn"/>
    <w:qFormat/>
    <w:rsid w:val="00FC0B33"/>
    <w:pPr>
      <w:autoSpaceDE w:val="0"/>
      <w:autoSpaceDN w:val="0"/>
      <w:adjustRightInd w:val="0"/>
      <w:spacing w:after="0"/>
      <w:jc w:val="both"/>
    </w:pPr>
    <w:rPr>
      <w:rFonts w:ascii="Arial" w:hAnsi="Arial" w:cs="Arial"/>
    </w:rPr>
  </w:style>
  <w:style w:type="paragraph" w:customStyle="1" w:styleId="Datum1">
    <w:name w:val="Datum1"/>
    <w:basedOn w:val="Rubrik1"/>
    <w:qFormat/>
    <w:rsid w:val="006C0736"/>
    <w:pPr>
      <w:spacing w:after="480"/>
    </w:pPr>
    <w:rPr>
      <w:b w:val="0"/>
      <w:sz w:val="22"/>
      <w:szCs w:val="22"/>
    </w:rPr>
  </w:style>
  <w:style w:type="paragraph" w:customStyle="1" w:styleId="Headline">
    <w:name w:val="Headline"/>
    <w:basedOn w:val="Normal"/>
    <w:qFormat/>
    <w:rsid w:val="006C0736"/>
    <w:pPr>
      <w:autoSpaceDE w:val="0"/>
      <w:autoSpaceDN w:val="0"/>
      <w:adjustRightInd w:val="0"/>
      <w:spacing w:after="480"/>
    </w:pPr>
    <w:rPr>
      <w:rFonts w:ascii="Arial" w:eastAsia="Times New Roman" w:hAnsi="Arial"/>
      <w:b/>
      <w:spacing w:val="-8"/>
      <w:sz w:val="36"/>
      <w:szCs w:val="36"/>
      <w:lang w:val="en-US" w:eastAsia="de-DE"/>
    </w:rPr>
  </w:style>
  <w:style w:type="paragraph" w:customStyle="1" w:styleId="COPA-DATATabellenberschrift">
    <w:name w:val="COPA-DATA Tabellenüberschrift"/>
    <w:basedOn w:val="Ingetavstnd"/>
    <w:rsid w:val="00F66518"/>
    <w:rPr>
      <w:rFonts w:ascii="Arial" w:hAnsi="Arial" w:cs="Arial"/>
      <w:color w:val="FFFFFF"/>
      <w:sz w:val="20"/>
      <w:szCs w:val="20"/>
      <w:lang w:val="it-IT"/>
    </w:rPr>
  </w:style>
  <w:style w:type="character" w:styleId="Sidnummer">
    <w:name w:val="page number"/>
    <w:basedOn w:val="Standardstycketeckensnitt"/>
    <w:semiHidden/>
    <w:rsid w:val="00F66518"/>
    <w:rPr>
      <w:rFonts w:ascii="Times New Roman" w:hAnsi="Times New Roman"/>
      <w:b/>
      <w:color w:val="FFFFFF"/>
      <w:spacing w:val="0"/>
      <w:sz w:val="24"/>
    </w:rPr>
  </w:style>
  <w:style w:type="table" w:styleId="Tabellrutnt">
    <w:name w:val="Table Grid"/>
    <w:basedOn w:val="Normaltabell"/>
    <w:uiPriority w:val="59"/>
    <w:rsid w:val="0091066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Normaltabell"/>
    <w:uiPriority w:val="60"/>
    <w:rsid w:val="0091066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Normaltabell"/>
    <w:uiPriority w:val="60"/>
    <w:rsid w:val="00910668"/>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jusskuggning-dekorfrg3">
    <w:name w:val="Light Shading Accent 3"/>
    <w:basedOn w:val="Normaltabell"/>
    <w:uiPriority w:val="60"/>
    <w:rsid w:val="00910668"/>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EinfacherAbsatz">
    <w:name w:val="[Einfacher Absatz]"/>
    <w:basedOn w:val="Normal"/>
    <w:uiPriority w:val="99"/>
    <w:rsid w:val="00F20F6C"/>
    <w:pPr>
      <w:autoSpaceDE w:val="0"/>
      <w:autoSpaceDN w:val="0"/>
      <w:adjustRightInd w:val="0"/>
      <w:spacing w:after="0" w:line="288" w:lineRule="auto"/>
      <w:textAlignment w:val="center"/>
    </w:pPr>
    <w:rPr>
      <w:rFonts w:ascii="Times New Roman" w:hAnsi="Times New Roman"/>
      <w:color w:val="000000"/>
      <w:sz w:val="24"/>
      <w:szCs w:val="24"/>
      <w:lang w:val="en-GB"/>
    </w:rPr>
  </w:style>
  <w:style w:type="character" w:customStyle="1" w:styleId="Headline3">
    <w:name w:val="Headline 3"/>
    <w:uiPriority w:val="99"/>
    <w:rsid w:val="00F20F6C"/>
    <w:rPr>
      <w:rFonts w:ascii="Futura LT Book" w:hAnsi="Futura LT Book" w:cs="Futura LT Book"/>
      <w:caps/>
      <w:spacing w:val="5"/>
      <w:sz w:val="14"/>
      <w:szCs w:val="14"/>
    </w:rPr>
  </w:style>
  <w:style w:type="paragraph" w:styleId="Revision">
    <w:name w:val="Revision"/>
    <w:hidden/>
    <w:uiPriority w:val="99"/>
    <w:semiHidden/>
    <w:rsid w:val="00380390"/>
    <w:rPr>
      <w:sz w:val="22"/>
      <w:szCs w:val="22"/>
      <w:lang w:eastAsia="en-US"/>
    </w:rPr>
  </w:style>
  <w:style w:type="character" w:styleId="Kommentarsreferens">
    <w:name w:val="annotation reference"/>
    <w:basedOn w:val="Standardstycketeckensnitt"/>
    <w:semiHidden/>
    <w:rsid w:val="00380390"/>
    <w:rPr>
      <w:sz w:val="16"/>
      <w:szCs w:val="16"/>
    </w:rPr>
  </w:style>
  <w:style w:type="paragraph" w:styleId="Kommentarer">
    <w:name w:val="annotation text"/>
    <w:basedOn w:val="Normal"/>
    <w:link w:val="KommentarerChar"/>
    <w:semiHidden/>
    <w:rsid w:val="00380390"/>
    <w:rPr>
      <w:sz w:val="20"/>
      <w:szCs w:val="20"/>
    </w:rPr>
  </w:style>
  <w:style w:type="character" w:customStyle="1" w:styleId="KommentarerChar">
    <w:name w:val="Kommentarer Char"/>
    <w:basedOn w:val="Standardstycketeckensnitt"/>
    <w:link w:val="Kommentarer"/>
    <w:semiHidden/>
    <w:rsid w:val="00380390"/>
    <w:rPr>
      <w:rFonts w:ascii="Calibri" w:eastAsia="Calibri" w:hAnsi="Calibri" w:cs="Times New Roman"/>
      <w:sz w:val="20"/>
      <w:szCs w:val="20"/>
    </w:rPr>
  </w:style>
  <w:style w:type="paragraph" w:customStyle="1" w:styleId="Lead">
    <w:name w:val="Lead"/>
    <w:basedOn w:val="ContinousText"/>
    <w:link w:val="LeadZchn"/>
    <w:qFormat/>
    <w:rsid w:val="006C0736"/>
    <w:pPr>
      <w:spacing w:after="480"/>
    </w:pPr>
    <w:rPr>
      <w:i/>
    </w:rPr>
  </w:style>
  <w:style w:type="character" w:customStyle="1" w:styleId="ContinousTextZchn">
    <w:name w:val="Continous Text Zchn"/>
    <w:basedOn w:val="Standardstycketeckensnitt"/>
    <w:link w:val="ContinousText"/>
    <w:rsid w:val="00FC0B33"/>
    <w:rPr>
      <w:rFonts w:ascii="Arial" w:hAnsi="Arial" w:cs="Arial"/>
      <w:sz w:val="22"/>
      <w:szCs w:val="22"/>
      <w:lang w:eastAsia="en-US"/>
    </w:rPr>
  </w:style>
  <w:style w:type="character" w:customStyle="1" w:styleId="LeadZchn">
    <w:name w:val="Lead Zchn"/>
    <w:basedOn w:val="ContinousTextZchn"/>
    <w:link w:val="Lead"/>
    <w:rsid w:val="006C0736"/>
    <w:rPr>
      <w:i/>
    </w:rPr>
  </w:style>
  <w:style w:type="character" w:styleId="Hyperlnk">
    <w:name w:val="Hyperlink"/>
    <w:basedOn w:val="Standardstycketeckensnitt"/>
    <w:uiPriority w:val="99"/>
    <w:unhideWhenUsed/>
    <w:rsid w:val="00154799"/>
    <w:rPr>
      <w:color w:val="0000FF" w:themeColor="hyperlink"/>
      <w:u w:val="single"/>
    </w:rPr>
  </w:style>
  <w:style w:type="character" w:customStyle="1" w:styleId="apple-style-span">
    <w:name w:val="apple-style-span"/>
    <w:basedOn w:val="Standardstycketeckensnitt"/>
    <w:rsid w:val="00F343CE"/>
  </w:style>
  <w:style w:type="paragraph" w:styleId="Normalwebb">
    <w:name w:val="Normal (Web)"/>
    <w:basedOn w:val="Normal"/>
    <w:uiPriority w:val="99"/>
    <w:semiHidden/>
    <w:unhideWhenUsed/>
    <w:rsid w:val="00F343CE"/>
    <w:pPr>
      <w:spacing w:before="100" w:beforeAutospacing="1" w:after="100" w:afterAutospacing="1" w:line="240" w:lineRule="auto"/>
    </w:pPr>
    <w:rPr>
      <w:rFonts w:ascii="Times New Roman" w:eastAsia="Times New Roman" w:hAnsi="Times New Roman"/>
      <w:sz w:val="24"/>
      <w:szCs w:val="24"/>
      <w:lang w:val="sv-SE" w:eastAsia="sv-SE"/>
    </w:rPr>
  </w:style>
  <w:style w:type="character" w:styleId="Diskretbetoning">
    <w:name w:val="Subtle Emphasis"/>
    <w:basedOn w:val="Standardstycketeckensnitt"/>
    <w:uiPriority w:val="19"/>
    <w:qFormat/>
    <w:rsid w:val="000860DD"/>
    <w:rPr>
      <w:i/>
      <w:iCs/>
      <w:color w:val="808080" w:themeColor="text1" w:themeTint="7F"/>
    </w:rPr>
  </w:style>
  <w:style w:type="character" w:customStyle="1" w:styleId="longtext">
    <w:name w:val="long_text"/>
    <w:basedOn w:val="Standardstycketeckensnitt"/>
    <w:rsid w:val="00814C15"/>
  </w:style>
  <w:style w:type="character" w:customStyle="1" w:styleId="hps">
    <w:name w:val="hps"/>
    <w:basedOn w:val="Standardstycketeckensnitt"/>
    <w:rsid w:val="008D60FB"/>
  </w:style>
  <w:style w:type="paragraph" w:styleId="Kommentarsmne">
    <w:name w:val="annotation subject"/>
    <w:basedOn w:val="Kommentarer"/>
    <w:next w:val="Kommentarer"/>
    <w:link w:val="KommentarsmneChar"/>
    <w:uiPriority w:val="99"/>
    <w:semiHidden/>
    <w:unhideWhenUsed/>
    <w:rsid w:val="001F02B5"/>
    <w:pPr>
      <w:spacing w:line="240" w:lineRule="auto"/>
    </w:pPr>
    <w:rPr>
      <w:b/>
      <w:bCs/>
    </w:rPr>
  </w:style>
  <w:style w:type="character" w:customStyle="1" w:styleId="KommentarsmneChar">
    <w:name w:val="Kommentarsämne Char"/>
    <w:basedOn w:val="KommentarerChar"/>
    <w:link w:val="Kommentarsmne"/>
    <w:uiPriority w:val="99"/>
    <w:semiHidden/>
    <w:rsid w:val="001F02B5"/>
    <w:rPr>
      <w:b/>
      <w:bCs/>
      <w:lang w:eastAsia="en-US"/>
    </w:rPr>
  </w:style>
</w:styles>
</file>

<file path=word/webSettings.xml><?xml version="1.0" encoding="utf-8"?>
<w:webSettings xmlns:r="http://schemas.openxmlformats.org/officeDocument/2006/relationships" xmlns:w="http://schemas.openxmlformats.org/wordprocessingml/2006/main">
  <w:divs>
    <w:div w:id="5837430">
      <w:bodyDiv w:val="1"/>
      <w:marLeft w:val="0"/>
      <w:marRight w:val="0"/>
      <w:marTop w:val="0"/>
      <w:marBottom w:val="0"/>
      <w:divBdr>
        <w:top w:val="none" w:sz="0" w:space="0" w:color="auto"/>
        <w:left w:val="none" w:sz="0" w:space="0" w:color="auto"/>
        <w:bottom w:val="none" w:sz="0" w:space="0" w:color="auto"/>
        <w:right w:val="none" w:sz="0" w:space="0" w:color="auto"/>
      </w:divBdr>
    </w:div>
    <w:div w:id="70084110">
      <w:bodyDiv w:val="1"/>
      <w:marLeft w:val="0"/>
      <w:marRight w:val="0"/>
      <w:marTop w:val="0"/>
      <w:marBottom w:val="0"/>
      <w:divBdr>
        <w:top w:val="none" w:sz="0" w:space="0" w:color="auto"/>
        <w:left w:val="none" w:sz="0" w:space="0" w:color="auto"/>
        <w:bottom w:val="none" w:sz="0" w:space="0" w:color="auto"/>
        <w:right w:val="none" w:sz="0" w:space="0" w:color="auto"/>
      </w:divBdr>
      <w:divsChild>
        <w:div w:id="852960719">
          <w:marLeft w:val="120"/>
          <w:marRight w:val="120"/>
          <w:marTop w:val="120"/>
          <w:marBottom w:val="120"/>
          <w:divBdr>
            <w:top w:val="none" w:sz="0" w:space="0" w:color="auto"/>
            <w:left w:val="none" w:sz="0" w:space="0" w:color="auto"/>
            <w:bottom w:val="none" w:sz="0" w:space="0" w:color="auto"/>
            <w:right w:val="none" w:sz="0" w:space="0" w:color="auto"/>
          </w:divBdr>
        </w:div>
      </w:divsChild>
    </w:div>
    <w:div w:id="186456629">
      <w:bodyDiv w:val="1"/>
      <w:marLeft w:val="0"/>
      <w:marRight w:val="0"/>
      <w:marTop w:val="0"/>
      <w:marBottom w:val="0"/>
      <w:divBdr>
        <w:top w:val="none" w:sz="0" w:space="0" w:color="auto"/>
        <w:left w:val="none" w:sz="0" w:space="0" w:color="auto"/>
        <w:bottom w:val="none" w:sz="0" w:space="0" w:color="auto"/>
        <w:right w:val="none" w:sz="0" w:space="0" w:color="auto"/>
      </w:divBdr>
      <w:divsChild>
        <w:div w:id="1419668244">
          <w:marLeft w:val="0"/>
          <w:marRight w:val="0"/>
          <w:marTop w:val="0"/>
          <w:marBottom w:val="0"/>
          <w:divBdr>
            <w:top w:val="none" w:sz="0" w:space="0" w:color="auto"/>
            <w:left w:val="none" w:sz="0" w:space="0" w:color="auto"/>
            <w:bottom w:val="none" w:sz="0" w:space="0" w:color="auto"/>
            <w:right w:val="none" w:sz="0" w:space="0" w:color="auto"/>
          </w:divBdr>
          <w:divsChild>
            <w:div w:id="1411585238">
              <w:marLeft w:val="0"/>
              <w:marRight w:val="0"/>
              <w:marTop w:val="0"/>
              <w:marBottom w:val="0"/>
              <w:divBdr>
                <w:top w:val="none" w:sz="0" w:space="0" w:color="auto"/>
                <w:left w:val="none" w:sz="0" w:space="0" w:color="auto"/>
                <w:bottom w:val="none" w:sz="0" w:space="0" w:color="auto"/>
                <w:right w:val="none" w:sz="0" w:space="0" w:color="auto"/>
              </w:divBdr>
              <w:divsChild>
                <w:div w:id="1467431525">
                  <w:marLeft w:val="0"/>
                  <w:marRight w:val="0"/>
                  <w:marTop w:val="0"/>
                  <w:marBottom w:val="0"/>
                  <w:divBdr>
                    <w:top w:val="none" w:sz="0" w:space="0" w:color="auto"/>
                    <w:left w:val="none" w:sz="0" w:space="0" w:color="auto"/>
                    <w:bottom w:val="none" w:sz="0" w:space="0" w:color="auto"/>
                    <w:right w:val="none" w:sz="0" w:space="0" w:color="auto"/>
                  </w:divBdr>
                  <w:divsChild>
                    <w:div w:id="1310398264">
                      <w:marLeft w:val="0"/>
                      <w:marRight w:val="0"/>
                      <w:marTop w:val="0"/>
                      <w:marBottom w:val="0"/>
                      <w:divBdr>
                        <w:top w:val="none" w:sz="0" w:space="0" w:color="auto"/>
                        <w:left w:val="none" w:sz="0" w:space="0" w:color="auto"/>
                        <w:bottom w:val="none" w:sz="0" w:space="0" w:color="auto"/>
                        <w:right w:val="none" w:sz="0" w:space="0" w:color="auto"/>
                      </w:divBdr>
                      <w:divsChild>
                        <w:div w:id="885750458">
                          <w:marLeft w:val="0"/>
                          <w:marRight w:val="0"/>
                          <w:marTop w:val="0"/>
                          <w:marBottom w:val="0"/>
                          <w:divBdr>
                            <w:top w:val="none" w:sz="0" w:space="0" w:color="auto"/>
                            <w:left w:val="none" w:sz="0" w:space="0" w:color="auto"/>
                            <w:bottom w:val="none" w:sz="0" w:space="0" w:color="auto"/>
                            <w:right w:val="none" w:sz="0" w:space="0" w:color="auto"/>
                          </w:divBdr>
                          <w:divsChild>
                            <w:div w:id="1586957728">
                              <w:marLeft w:val="0"/>
                              <w:marRight w:val="0"/>
                              <w:marTop w:val="0"/>
                              <w:marBottom w:val="0"/>
                              <w:divBdr>
                                <w:top w:val="none" w:sz="0" w:space="0" w:color="auto"/>
                                <w:left w:val="none" w:sz="0" w:space="0" w:color="auto"/>
                                <w:bottom w:val="none" w:sz="0" w:space="0" w:color="auto"/>
                                <w:right w:val="none" w:sz="0" w:space="0" w:color="auto"/>
                              </w:divBdr>
                              <w:divsChild>
                                <w:div w:id="97564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544366">
      <w:bodyDiv w:val="1"/>
      <w:marLeft w:val="0"/>
      <w:marRight w:val="0"/>
      <w:marTop w:val="0"/>
      <w:marBottom w:val="0"/>
      <w:divBdr>
        <w:top w:val="none" w:sz="0" w:space="0" w:color="auto"/>
        <w:left w:val="none" w:sz="0" w:space="0" w:color="auto"/>
        <w:bottom w:val="none" w:sz="0" w:space="0" w:color="auto"/>
        <w:right w:val="none" w:sz="0" w:space="0" w:color="auto"/>
      </w:divBdr>
    </w:div>
    <w:div w:id="392003130">
      <w:bodyDiv w:val="1"/>
      <w:marLeft w:val="0"/>
      <w:marRight w:val="0"/>
      <w:marTop w:val="0"/>
      <w:marBottom w:val="0"/>
      <w:divBdr>
        <w:top w:val="none" w:sz="0" w:space="0" w:color="auto"/>
        <w:left w:val="none" w:sz="0" w:space="0" w:color="auto"/>
        <w:bottom w:val="none" w:sz="0" w:space="0" w:color="auto"/>
        <w:right w:val="none" w:sz="0" w:space="0" w:color="auto"/>
      </w:divBdr>
    </w:div>
    <w:div w:id="451169169">
      <w:bodyDiv w:val="1"/>
      <w:marLeft w:val="0"/>
      <w:marRight w:val="0"/>
      <w:marTop w:val="0"/>
      <w:marBottom w:val="0"/>
      <w:divBdr>
        <w:top w:val="none" w:sz="0" w:space="0" w:color="auto"/>
        <w:left w:val="none" w:sz="0" w:space="0" w:color="auto"/>
        <w:bottom w:val="none" w:sz="0" w:space="0" w:color="auto"/>
        <w:right w:val="none" w:sz="0" w:space="0" w:color="auto"/>
      </w:divBdr>
    </w:div>
    <w:div w:id="554127766">
      <w:bodyDiv w:val="1"/>
      <w:marLeft w:val="0"/>
      <w:marRight w:val="0"/>
      <w:marTop w:val="0"/>
      <w:marBottom w:val="0"/>
      <w:divBdr>
        <w:top w:val="none" w:sz="0" w:space="0" w:color="auto"/>
        <w:left w:val="none" w:sz="0" w:space="0" w:color="auto"/>
        <w:bottom w:val="none" w:sz="0" w:space="0" w:color="auto"/>
        <w:right w:val="none" w:sz="0" w:space="0" w:color="auto"/>
      </w:divBdr>
      <w:divsChild>
        <w:div w:id="321126404">
          <w:marLeft w:val="0"/>
          <w:marRight w:val="0"/>
          <w:marTop w:val="0"/>
          <w:marBottom w:val="0"/>
          <w:divBdr>
            <w:top w:val="none" w:sz="0" w:space="0" w:color="auto"/>
            <w:left w:val="none" w:sz="0" w:space="0" w:color="auto"/>
            <w:bottom w:val="none" w:sz="0" w:space="0" w:color="auto"/>
            <w:right w:val="none" w:sz="0" w:space="0" w:color="auto"/>
          </w:divBdr>
          <w:divsChild>
            <w:div w:id="609704436">
              <w:marLeft w:val="0"/>
              <w:marRight w:val="0"/>
              <w:marTop w:val="0"/>
              <w:marBottom w:val="0"/>
              <w:divBdr>
                <w:top w:val="none" w:sz="0" w:space="0" w:color="auto"/>
                <w:left w:val="none" w:sz="0" w:space="0" w:color="auto"/>
                <w:bottom w:val="none" w:sz="0" w:space="0" w:color="auto"/>
                <w:right w:val="none" w:sz="0" w:space="0" w:color="auto"/>
              </w:divBdr>
              <w:divsChild>
                <w:div w:id="152066302">
                  <w:marLeft w:val="0"/>
                  <w:marRight w:val="0"/>
                  <w:marTop w:val="0"/>
                  <w:marBottom w:val="0"/>
                  <w:divBdr>
                    <w:top w:val="none" w:sz="0" w:space="0" w:color="auto"/>
                    <w:left w:val="none" w:sz="0" w:space="0" w:color="auto"/>
                    <w:bottom w:val="none" w:sz="0" w:space="0" w:color="auto"/>
                    <w:right w:val="none" w:sz="0" w:space="0" w:color="auto"/>
                  </w:divBdr>
                  <w:divsChild>
                    <w:div w:id="828013657">
                      <w:marLeft w:val="0"/>
                      <w:marRight w:val="0"/>
                      <w:marTop w:val="0"/>
                      <w:marBottom w:val="0"/>
                      <w:divBdr>
                        <w:top w:val="none" w:sz="0" w:space="0" w:color="auto"/>
                        <w:left w:val="none" w:sz="0" w:space="0" w:color="auto"/>
                        <w:bottom w:val="none" w:sz="0" w:space="0" w:color="auto"/>
                        <w:right w:val="none" w:sz="0" w:space="0" w:color="auto"/>
                      </w:divBdr>
                      <w:divsChild>
                        <w:div w:id="1087460676">
                          <w:marLeft w:val="0"/>
                          <w:marRight w:val="0"/>
                          <w:marTop w:val="0"/>
                          <w:marBottom w:val="0"/>
                          <w:divBdr>
                            <w:top w:val="none" w:sz="0" w:space="0" w:color="auto"/>
                            <w:left w:val="none" w:sz="0" w:space="0" w:color="auto"/>
                            <w:bottom w:val="none" w:sz="0" w:space="0" w:color="auto"/>
                            <w:right w:val="none" w:sz="0" w:space="0" w:color="auto"/>
                          </w:divBdr>
                          <w:divsChild>
                            <w:div w:id="1166095896">
                              <w:marLeft w:val="0"/>
                              <w:marRight w:val="0"/>
                              <w:marTop w:val="0"/>
                              <w:marBottom w:val="0"/>
                              <w:divBdr>
                                <w:top w:val="none" w:sz="0" w:space="0" w:color="auto"/>
                                <w:left w:val="none" w:sz="0" w:space="0" w:color="auto"/>
                                <w:bottom w:val="none" w:sz="0" w:space="0" w:color="auto"/>
                                <w:right w:val="none" w:sz="0" w:space="0" w:color="auto"/>
                              </w:divBdr>
                              <w:divsChild>
                                <w:div w:id="203869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954897">
      <w:bodyDiv w:val="1"/>
      <w:marLeft w:val="0"/>
      <w:marRight w:val="0"/>
      <w:marTop w:val="0"/>
      <w:marBottom w:val="0"/>
      <w:divBdr>
        <w:top w:val="none" w:sz="0" w:space="0" w:color="auto"/>
        <w:left w:val="none" w:sz="0" w:space="0" w:color="auto"/>
        <w:bottom w:val="none" w:sz="0" w:space="0" w:color="auto"/>
        <w:right w:val="none" w:sz="0" w:space="0" w:color="auto"/>
      </w:divBdr>
    </w:div>
    <w:div w:id="607587112">
      <w:bodyDiv w:val="1"/>
      <w:marLeft w:val="0"/>
      <w:marRight w:val="0"/>
      <w:marTop w:val="0"/>
      <w:marBottom w:val="0"/>
      <w:divBdr>
        <w:top w:val="none" w:sz="0" w:space="0" w:color="auto"/>
        <w:left w:val="none" w:sz="0" w:space="0" w:color="auto"/>
        <w:bottom w:val="none" w:sz="0" w:space="0" w:color="auto"/>
        <w:right w:val="none" w:sz="0" w:space="0" w:color="auto"/>
      </w:divBdr>
    </w:div>
    <w:div w:id="832842785">
      <w:bodyDiv w:val="1"/>
      <w:marLeft w:val="0"/>
      <w:marRight w:val="0"/>
      <w:marTop w:val="0"/>
      <w:marBottom w:val="0"/>
      <w:divBdr>
        <w:top w:val="none" w:sz="0" w:space="0" w:color="auto"/>
        <w:left w:val="none" w:sz="0" w:space="0" w:color="auto"/>
        <w:bottom w:val="none" w:sz="0" w:space="0" w:color="auto"/>
        <w:right w:val="none" w:sz="0" w:space="0" w:color="auto"/>
      </w:divBdr>
    </w:div>
    <w:div w:id="884759291">
      <w:bodyDiv w:val="1"/>
      <w:marLeft w:val="0"/>
      <w:marRight w:val="0"/>
      <w:marTop w:val="0"/>
      <w:marBottom w:val="0"/>
      <w:divBdr>
        <w:top w:val="none" w:sz="0" w:space="0" w:color="auto"/>
        <w:left w:val="none" w:sz="0" w:space="0" w:color="auto"/>
        <w:bottom w:val="none" w:sz="0" w:space="0" w:color="auto"/>
        <w:right w:val="none" w:sz="0" w:space="0" w:color="auto"/>
      </w:divBdr>
    </w:div>
    <w:div w:id="890265828">
      <w:bodyDiv w:val="1"/>
      <w:marLeft w:val="0"/>
      <w:marRight w:val="0"/>
      <w:marTop w:val="0"/>
      <w:marBottom w:val="0"/>
      <w:divBdr>
        <w:top w:val="none" w:sz="0" w:space="0" w:color="auto"/>
        <w:left w:val="none" w:sz="0" w:space="0" w:color="auto"/>
        <w:bottom w:val="none" w:sz="0" w:space="0" w:color="auto"/>
        <w:right w:val="none" w:sz="0" w:space="0" w:color="auto"/>
      </w:divBdr>
    </w:div>
    <w:div w:id="1315835531">
      <w:bodyDiv w:val="1"/>
      <w:marLeft w:val="0"/>
      <w:marRight w:val="0"/>
      <w:marTop w:val="0"/>
      <w:marBottom w:val="0"/>
      <w:divBdr>
        <w:top w:val="none" w:sz="0" w:space="0" w:color="auto"/>
        <w:left w:val="none" w:sz="0" w:space="0" w:color="auto"/>
        <w:bottom w:val="none" w:sz="0" w:space="0" w:color="auto"/>
        <w:right w:val="none" w:sz="0" w:space="0" w:color="auto"/>
      </w:divBdr>
    </w:div>
    <w:div w:id="1674256404">
      <w:bodyDiv w:val="1"/>
      <w:marLeft w:val="0"/>
      <w:marRight w:val="0"/>
      <w:marTop w:val="0"/>
      <w:marBottom w:val="0"/>
      <w:divBdr>
        <w:top w:val="none" w:sz="0" w:space="0" w:color="auto"/>
        <w:left w:val="none" w:sz="0" w:space="0" w:color="auto"/>
        <w:bottom w:val="none" w:sz="0" w:space="0" w:color="auto"/>
        <w:right w:val="none" w:sz="0" w:space="0" w:color="auto"/>
      </w:divBdr>
    </w:div>
    <w:div w:id="1822500504">
      <w:bodyDiv w:val="1"/>
      <w:marLeft w:val="0"/>
      <w:marRight w:val="0"/>
      <w:marTop w:val="0"/>
      <w:marBottom w:val="0"/>
      <w:divBdr>
        <w:top w:val="none" w:sz="0" w:space="0" w:color="auto"/>
        <w:left w:val="none" w:sz="0" w:space="0" w:color="auto"/>
        <w:bottom w:val="none" w:sz="0" w:space="0" w:color="auto"/>
        <w:right w:val="none" w:sz="0" w:space="0" w:color="auto"/>
      </w:divBdr>
    </w:div>
    <w:div w:id="1838112083">
      <w:bodyDiv w:val="1"/>
      <w:marLeft w:val="0"/>
      <w:marRight w:val="0"/>
      <w:marTop w:val="0"/>
      <w:marBottom w:val="0"/>
      <w:divBdr>
        <w:top w:val="none" w:sz="0" w:space="0" w:color="auto"/>
        <w:left w:val="none" w:sz="0" w:space="0" w:color="auto"/>
        <w:bottom w:val="none" w:sz="0" w:space="0" w:color="auto"/>
        <w:right w:val="none" w:sz="0" w:space="0" w:color="auto"/>
      </w:divBdr>
    </w:div>
    <w:div w:id="1845509874">
      <w:bodyDiv w:val="1"/>
      <w:marLeft w:val="0"/>
      <w:marRight w:val="0"/>
      <w:marTop w:val="0"/>
      <w:marBottom w:val="0"/>
      <w:divBdr>
        <w:top w:val="none" w:sz="0" w:space="0" w:color="auto"/>
        <w:left w:val="none" w:sz="0" w:space="0" w:color="auto"/>
        <w:bottom w:val="none" w:sz="0" w:space="0" w:color="auto"/>
        <w:right w:val="none" w:sz="0" w:space="0" w:color="auto"/>
      </w:divBdr>
    </w:div>
    <w:div w:id="1949771417">
      <w:bodyDiv w:val="1"/>
      <w:marLeft w:val="0"/>
      <w:marRight w:val="0"/>
      <w:marTop w:val="0"/>
      <w:marBottom w:val="0"/>
      <w:divBdr>
        <w:top w:val="none" w:sz="0" w:space="0" w:color="auto"/>
        <w:left w:val="none" w:sz="0" w:space="0" w:color="auto"/>
        <w:bottom w:val="none" w:sz="0" w:space="0" w:color="auto"/>
        <w:right w:val="none" w:sz="0" w:space="0" w:color="auto"/>
      </w:divBdr>
    </w:div>
    <w:div w:id="2027750046">
      <w:bodyDiv w:val="1"/>
      <w:marLeft w:val="0"/>
      <w:marRight w:val="0"/>
      <w:marTop w:val="0"/>
      <w:marBottom w:val="0"/>
      <w:divBdr>
        <w:top w:val="none" w:sz="0" w:space="0" w:color="auto"/>
        <w:left w:val="none" w:sz="0" w:space="0" w:color="auto"/>
        <w:bottom w:val="none" w:sz="0" w:space="0" w:color="auto"/>
        <w:right w:val="none" w:sz="0" w:space="0" w:color="auto"/>
      </w:divBdr>
    </w:div>
    <w:div w:id="2084988357">
      <w:bodyDiv w:val="1"/>
      <w:marLeft w:val="0"/>
      <w:marRight w:val="0"/>
      <w:marTop w:val="0"/>
      <w:marBottom w:val="0"/>
      <w:divBdr>
        <w:top w:val="none" w:sz="0" w:space="0" w:color="auto"/>
        <w:left w:val="none" w:sz="0" w:space="0" w:color="auto"/>
        <w:bottom w:val="none" w:sz="0" w:space="0" w:color="auto"/>
        <w:right w:val="none" w:sz="0" w:space="0" w:color="auto"/>
      </w:divBdr>
      <w:divsChild>
        <w:div w:id="1095327170">
          <w:marLeft w:val="0"/>
          <w:marRight w:val="0"/>
          <w:marTop w:val="0"/>
          <w:marBottom w:val="0"/>
          <w:divBdr>
            <w:top w:val="none" w:sz="0" w:space="0" w:color="auto"/>
            <w:left w:val="none" w:sz="0" w:space="0" w:color="auto"/>
            <w:bottom w:val="none" w:sz="0" w:space="0" w:color="auto"/>
            <w:right w:val="none" w:sz="0" w:space="0" w:color="auto"/>
          </w:divBdr>
          <w:divsChild>
            <w:div w:id="431585537">
              <w:marLeft w:val="0"/>
              <w:marRight w:val="0"/>
              <w:marTop w:val="0"/>
              <w:marBottom w:val="0"/>
              <w:divBdr>
                <w:top w:val="none" w:sz="0" w:space="0" w:color="auto"/>
                <w:left w:val="none" w:sz="0" w:space="0" w:color="auto"/>
                <w:bottom w:val="none" w:sz="0" w:space="0" w:color="auto"/>
                <w:right w:val="none" w:sz="0" w:space="0" w:color="auto"/>
              </w:divBdr>
              <w:divsChild>
                <w:div w:id="1380278303">
                  <w:marLeft w:val="0"/>
                  <w:marRight w:val="0"/>
                  <w:marTop w:val="0"/>
                  <w:marBottom w:val="0"/>
                  <w:divBdr>
                    <w:top w:val="none" w:sz="0" w:space="0" w:color="auto"/>
                    <w:left w:val="none" w:sz="0" w:space="0" w:color="auto"/>
                    <w:bottom w:val="none" w:sz="0" w:space="0" w:color="auto"/>
                    <w:right w:val="none" w:sz="0" w:space="0" w:color="auto"/>
                  </w:divBdr>
                  <w:divsChild>
                    <w:div w:id="497696648">
                      <w:marLeft w:val="0"/>
                      <w:marRight w:val="0"/>
                      <w:marTop w:val="0"/>
                      <w:marBottom w:val="0"/>
                      <w:divBdr>
                        <w:top w:val="none" w:sz="0" w:space="0" w:color="auto"/>
                        <w:left w:val="none" w:sz="0" w:space="0" w:color="auto"/>
                        <w:bottom w:val="none" w:sz="0" w:space="0" w:color="auto"/>
                        <w:right w:val="none" w:sz="0" w:space="0" w:color="auto"/>
                      </w:divBdr>
                      <w:divsChild>
                        <w:div w:id="322587557">
                          <w:marLeft w:val="0"/>
                          <w:marRight w:val="0"/>
                          <w:marTop w:val="0"/>
                          <w:marBottom w:val="0"/>
                          <w:divBdr>
                            <w:top w:val="none" w:sz="0" w:space="0" w:color="auto"/>
                            <w:left w:val="none" w:sz="0" w:space="0" w:color="auto"/>
                            <w:bottom w:val="none" w:sz="0" w:space="0" w:color="auto"/>
                            <w:right w:val="none" w:sz="0" w:space="0" w:color="auto"/>
                          </w:divBdr>
                          <w:divsChild>
                            <w:div w:id="74741332">
                              <w:marLeft w:val="0"/>
                              <w:marRight w:val="0"/>
                              <w:marTop w:val="0"/>
                              <w:marBottom w:val="0"/>
                              <w:divBdr>
                                <w:top w:val="none" w:sz="0" w:space="0" w:color="auto"/>
                                <w:left w:val="none" w:sz="0" w:space="0" w:color="auto"/>
                                <w:bottom w:val="none" w:sz="0" w:space="0" w:color="auto"/>
                                <w:right w:val="none" w:sz="0" w:space="0" w:color="auto"/>
                              </w:divBdr>
                              <w:divsChild>
                                <w:div w:id="28982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99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77987-DEF6-4481-B106-3BA74704AC6D}">
  <ds:schemaRefs>
    <ds:schemaRef ds:uri="http://schemas.openxmlformats.org/officeDocument/2006/bibliography"/>
  </ds:schemaRefs>
</ds:datastoreItem>
</file>

<file path=customXml/itemProps2.xml><?xml version="1.0" encoding="utf-8"?>
<ds:datastoreItem xmlns:ds="http://schemas.openxmlformats.org/officeDocument/2006/customXml" ds:itemID="{0FB9CC3E-3A1D-49B1-B3BB-0269D78BA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3483</Characters>
  <Application>Microsoft Office Word</Application>
  <DocSecurity>0</DocSecurity>
  <Lines>29</Lines>
  <Paragraphs>8</Paragraphs>
  <ScaleCrop>false</ScaleCrop>
  <HeadingPairs>
    <vt:vector size="6" baseType="variant">
      <vt:variant>
        <vt:lpstr>Rubrik</vt:lpstr>
      </vt:variant>
      <vt:variant>
        <vt:i4>1</vt:i4>
      </vt:variant>
      <vt:variant>
        <vt:lpstr>Titel</vt:lpstr>
      </vt:variant>
      <vt:variant>
        <vt:i4>1</vt:i4>
      </vt:variant>
      <vt:variant>
        <vt:lpstr>Title</vt:lpstr>
      </vt:variant>
      <vt:variant>
        <vt:i4>1</vt:i4>
      </vt:variant>
    </vt:vector>
  </HeadingPairs>
  <TitlesOfParts>
    <vt:vector size="3" baseType="lpstr">
      <vt:lpstr>zenon offer</vt:lpstr>
      <vt:lpstr>zenon offer</vt:lpstr>
      <vt:lpstr>zenon offer</vt:lpstr>
    </vt:vector>
  </TitlesOfParts>
  <Company>COPA-DATA Scandinavia AB</Company>
  <LinksUpToDate>false</LinksUpToDate>
  <CharactersWithSpaces>4131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zenon offer</dc:title>
  <dc:creator>Lisette Lillo Fagerstedt</dc:creator>
  <cp:lastModifiedBy>Lisette Fagerstedt</cp:lastModifiedBy>
  <cp:lastPrinted>2011-04-28T13:41:00Z</cp:lastPrinted>
  <dcterms:created xsi:type="dcterms:W3CDTF">2011-11-14T13:37:00Z</dcterms:created>
  <dcterms:modified xsi:type="dcterms:W3CDTF">2011-11-14T13:37:00Z</dcterms:modified>
</cp:coreProperties>
</file>