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843" w:rsidRDefault="00322843"/>
    <w:p w:rsidR="00690308" w:rsidRDefault="00690308">
      <w:r>
        <w:t>Pressmeddelande 2013-05-20</w:t>
      </w:r>
    </w:p>
    <w:p w:rsidR="00690308" w:rsidRDefault="00690308"/>
    <w:p w:rsidR="00D013BE" w:rsidRDefault="00D013BE" w:rsidP="00750EC8">
      <w:pPr>
        <w:spacing w:after="200" w:line="276" w:lineRule="auto"/>
        <w:rPr>
          <w:b/>
          <w:sz w:val="28"/>
        </w:rPr>
      </w:pPr>
    </w:p>
    <w:p w:rsidR="00690308" w:rsidRPr="00750EC8" w:rsidRDefault="00690308" w:rsidP="00750EC8">
      <w:pPr>
        <w:spacing w:after="200" w:line="276" w:lineRule="auto"/>
        <w:rPr>
          <w:b/>
          <w:sz w:val="28"/>
        </w:rPr>
      </w:pPr>
      <w:r w:rsidRPr="00750EC8">
        <w:rPr>
          <w:b/>
          <w:sz w:val="28"/>
        </w:rPr>
        <w:t>Swegon går in</w:t>
      </w:r>
      <w:r w:rsidR="00750EC8" w:rsidRPr="00750EC8">
        <w:rPr>
          <w:b/>
          <w:sz w:val="28"/>
        </w:rPr>
        <w:t xml:space="preserve"> på den australienska marknaden</w:t>
      </w:r>
    </w:p>
    <w:p w:rsidR="00750EC8" w:rsidRDefault="00690308">
      <w:r w:rsidRPr="00690308">
        <w:t>Swegon välkomnar HVACR Supplies (Pty) Limited som ny, oberoende distributör</w:t>
      </w:r>
      <w:r>
        <w:t xml:space="preserve"> och agent</w:t>
      </w:r>
      <w:r w:rsidR="00750EC8">
        <w:t xml:space="preserve"> av Swegons </w:t>
      </w:r>
      <w:r>
        <w:t>in</w:t>
      </w:r>
      <w:r w:rsidR="00750EC8">
        <w:t>omhusklimat</w:t>
      </w:r>
      <w:r>
        <w:t>produkter oc</w:t>
      </w:r>
      <w:r w:rsidR="00750EC8">
        <w:t xml:space="preserve">h GOLD </w:t>
      </w:r>
      <w:r w:rsidR="003827F6">
        <w:t>luftbehandlingsaggregat på den a</w:t>
      </w:r>
      <w:r w:rsidR="00750EC8">
        <w:t>ustralienska marknaden.</w:t>
      </w:r>
    </w:p>
    <w:p w:rsidR="00750EC8" w:rsidRDefault="00750EC8"/>
    <w:p w:rsidR="00750EC8" w:rsidRDefault="00750EC8">
      <w:r>
        <w:t>HVACR Supplies har idag två kontor i Australien (Sydney och Brisbane) och är tio anställda. HVA</w:t>
      </w:r>
      <w:r w:rsidR="003827F6">
        <w:t>CR supplies har funnits på den a</w:t>
      </w:r>
      <w:r>
        <w:t xml:space="preserve">ustralienska marknaden i åtta år och </w:t>
      </w:r>
      <w:r w:rsidR="00D013BE">
        <w:t xml:space="preserve">är </w:t>
      </w:r>
      <w:r>
        <w:t xml:space="preserve">specialiserade på värme-, ventilation- , luftkonditionerings- och kylprodukter. </w:t>
      </w:r>
    </w:p>
    <w:p w:rsidR="00750EC8" w:rsidRDefault="00750EC8"/>
    <w:p w:rsidR="00D013BE" w:rsidRDefault="00D013BE">
      <w:r>
        <w:t xml:space="preserve">”HVACR Supplies är ett ungt, effektivt och dynamiskt team och vi ser fram emot att växa på den </w:t>
      </w:r>
      <w:r w:rsidR="003827F6">
        <w:t>a</w:t>
      </w:r>
      <w:bookmarkStart w:id="0" w:name="_GoBack"/>
      <w:bookmarkEnd w:id="0"/>
      <w:r>
        <w:t xml:space="preserve">ustralienska marknaden tillsammans”, säger Carl Tobisson, Vice President Business </w:t>
      </w:r>
      <w:r w:rsidR="00EA10FC">
        <w:t xml:space="preserve">Unit </w:t>
      </w:r>
      <w:r>
        <w:t>International, Swegon.</w:t>
      </w:r>
    </w:p>
    <w:p w:rsidR="00D013BE" w:rsidRDefault="00D013BE"/>
    <w:p w:rsidR="00D013BE" w:rsidRPr="00EA10FC" w:rsidRDefault="00D013BE" w:rsidP="00D013BE">
      <w:pPr>
        <w:pBdr>
          <w:bottom w:val="single" w:sz="6" w:space="1" w:color="auto"/>
        </w:pBdr>
        <w:rPr>
          <w:rFonts w:ascii="Calibri" w:hAnsi="Calibri"/>
          <w:sz w:val="20"/>
        </w:rPr>
      </w:pPr>
    </w:p>
    <w:p w:rsidR="00D013BE" w:rsidRPr="00EA10FC" w:rsidRDefault="00D013BE" w:rsidP="00D013BE">
      <w:pPr>
        <w:pBdr>
          <w:bottom w:val="single" w:sz="6" w:space="1" w:color="auto"/>
        </w:pBdr>
        <w:rPr>
          <w:rFonts w:ascii="Calibri" w:hAnsi="Calibri"/>
          <w:sz w:val="20"/>
        </w:rPr>
      </w:pPr>
    </w:p>
    <w:p w:rsidR="00D013BE" w:rsidRPr="00EA10FC" w:rsidRDefault="00D013BE" w:rsidP="00D013BE">
      <w:pPr>
        <w:pBdr>
          <w:bottom w:val="single" w:sz="6" w:space="1" w:color="auto"/>
        </w:pBdr>
        <w:rPr>
          <w:rFonts w:ascii="Calibri" w:hAnsi="Calibri"/>
          <w:sz w:val="20"/>
        </w:rPr>
      </w:pPr>
    </w:p>
    <w:p w:rsidR="00224B42" w:rsidRDefault="00D013BE" w:rsidP="00224B42">
      <w:pPr>
        <w:rPr>
          <w:rFonts w:ascii="Calibri" w:hAnsi="Calibri"/>
          <w:sz w:val="20"/>
        </w:rPr>
      </w:pPr>
      <w:r w:rsidRPr="00515432">
        <w:rPr>
          <w:rFonts w:ascii="Calibri" w:hAnsi="Calibri"/>
          <w:sz w:val="20"/>
        </w:rPr>
        <w:t xml:space="preserve">Swegon är marknadsledande producent och leverantör av energieffektiva ventilations- och klimatsystem och det största helägda bolaget inom Investment AB Latour. </w:t>
      </w:r>
    </w:p>
    <w:p w:rsidR="00224B42" w:rsidRDefault="00224B42" w:rsidP="00224B42">
      <w:pPr>
        <w:rPr>
          <w:rFonts w:ascii="Calibri" w:hAnsi="Calibri"/>
          <w:sz w:val="20"/>
        </w:rPr>
      </w:pPr>
    </w:p>
    <w:p w:rsidR="00224B42" w:rsidRPr="00224B42" w:rsidRDefault="00D013BE" w:rsidP="00224B42">
      <w:pPr>
        <w:rPr>
          <w:rFonts w:ascii="Calibri" w:hAnsi="Calibri"/>
          <w:sz w:val="20"/>
        </w:rPr>
      </w:pPr>
      <w:r w:rsidRPr="00515432">
        <w:rPr>
          <w:rFonts w:ascii="Calibri" w:hAnsi="Calibri"/>
          <w:sz w:val="20"/>
        </w:rPr>
        <w:t xml:space="preserve">Swegonkoncernen har 1350 anställda och omsätter </w:t>
      </w:r>
      <w:r w:rsidRPr="007734C8">
        <w:rPr>
          <w:rFonts w:ascii="Calibri" w:hAnsi="Calibri"/>
          <w:sz w:val="20"/>
        </w:rPr>
        <w:t>320 miljoner euro.</w:t>
      </w:r>
      <w:r w:rsidR="00224B42">
        <w:rPr>
          <w:rFonts w:ascii="Calibri" w:hAnsi="Calibri"/>
          <w:sz w:val="20"/>
        </w:rPr>
        <w:t xml:space="preserve"> </w:t>
      </w:r>
      <w:r w:rsidR="00224B42" w:rsidRPr="00224B42">
        <w:rPr>
          <w:rFonts w:ascii="Calibri" w:hAnsi="Calibri"/>
          <w:sz w:val="20"/>
        </w:rPr>
        <w:t>Swegon har 16 säljkontor i Sverige. Exportförsäljningen är betydande och sker genom koncernens säljbolag i Finland, Norge, Danmark, Tyskland, Belgien, Frankrike, Estland, Spanien, Italien, Schweiz, Österrike, Polen, Tjeckien, Slovakien, Nederländerna, Storbritannien, USA, Kina och Indien samt till övriga länder via återförsäljare. Företagets produktionsenheter och laboratorier finns i Kvänum, Arvika, Tomelilla, i S:t Karins Finland och Cantarana di Cona, Italien.</w:t>
      </w:r>
    </w:p>
    <w:p w:rsidR="00224B42" w:rsidRPr="00224B42" w:rsidRDefault="00224B42" w:rsidP="00224B42">
      <w:pPr>
        <w:pStyle w:val="Normalwebb"/>
        <w:rPr>
          <w:rFonts w:ascii="Calibri" w:eastAsiaTheme="minorHAnsi" w:hAnsi="Calibri" w:cstheme="minorBidi"/>
          <w:sz w:val="20"/>
          <w:szCs w:val="22"/>
          <w:lang w:eastAsia="en-US"/>
        </w:rPr>
      </w:pPr>
      <w:r w:rsidRPr="00224B42">
        <w:rPr>
          <w:rFonts w:ascii="Calibri" w:eastAsiaTheme="minorHAnsi" w:hAnsi="Calibri" w:cstheme="minorBidi"/>
          <w:sz w:val="20"/>
          <w:szCs w:val="22"/>
          <w:lang w:eastAsia="en-US"/>
        </w:rPr>
        <w:t>Swegon AB är kvalitets- och miljöcertifierat enligt SS-EN ISO 9001 och ISO 14001.</w:t>
      </w:r>
    </w:p>
    <w:p w:rsidR="00D013BE" w:rsidRPr="00690308" w:rsidRDefault="00D013BE"/>
    <w:sectPr w:rsidR="00D013BE" w:rsidRPr="0069030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0308" w:rsidRDefault="00690308" w:rsidP="00690308">
      <w:r>
        <w:separator/>
      </w:r>
    </w:p>
  </w:endnote>
  <w:endnote w:type="continuationSeparator" w:id="0">
    <w:p w:rsidR="00690308" w:rsidRDefault="00690308" w:rsidP="006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0308" w:rsidRDefault="00690308" w:rsidP="00690308">
      <w:r>
        <w:separator/>
      </w:r>
    </w:p>
  </w:footnote>
  <w:footnote w:type="continuationSeparator" w:id="0">
    <w:p w:rsidR="00690308" w:rsidRDefault="00690308" w:rsidP="006903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0308" w:rsidRDefault="00690308">
    <w:pPr>
      <w:pStyle w:val="Sidhuvud"/>
    </w:pPr>
    <w:r>
      <w:rPr>
        <w:noProof/>
        <w:lang w:eastAsia="sv-SE"/>
      </w:rPr>
      <w:drawing>
        <wp:inline distT="0" distB="0" distL="0" distR="0" wp14:anchorId="28601E73" wp14:editId="0A7CE118">
          <wp:extent cx="1714500" cy="466725"/>
          <wp:effectExtent l="0" t="0" r="0" b="9525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90308" w:rsidRDefault="00690308">
    <w:pPr>
      <w:pStyle w:val="Sidhuvu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308"/>
    <w:rsid w:val="00145350"/>
    <w:rsid w:val="00224B42"/>
    <w:rsid w:val="002673C0"/>
    <w:rsid w:val="00322843"/>
    <w:rsid w:val="003827F6"/>
    <w:rsid w:val="00690308"/>
    <w:rsid w:val="006A7B34"/>
    <w:rsid w:val="00750EC8"/>
    <w:rsid w:val="00A1272D"/>
    <w:rsid w:val="00D013BE"/>
    <w:rsid w:val="00EA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030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90308"/>
  </w:style>
  <w:style w:type="paragraph" w:styleId="Sidfot">
    <w:name w:val="footer"/>
    <w:basedOn w:val="Normal"/>
    <w:link w:val="SidfotChar"/>
    <w:uiPriority w:val="99"/>
    <w:unhideWhenUsed/>
    <w:rsid w:val="0069030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90308"/>
  </w:style>
  <w:style w:type="paragraph" w:styleId="Ballongtext">
    <w:name w:val="Balloon Text"/>
    <w:basedOn w:val="Normal"/>
    <w:link w:val="BallongtextChar"/>
    <w:uiPriority w:val="99"/>
    <w:semiHidden/>
    <w:unhideWhenUsed/>
    <w:rsid w:val="0069030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0308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224B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224B4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69030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690308"/>
  </w:style>
  <w:style w:type="paragraph" w:styleId="Sidfot">
    <w:name w:val="footer"/>
    <w:basedOn w:val="Normal"/>
    <w:link w:val="SidfotChar"/>
    <w:uiPriority w:val="99"/>
    <w:unhideWhenUsed/>
    <w:rsid w:val="0069030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690308"/>
  </w:style>
  <w:style w:type="paragraph" w:styleId="Ballongtext">
    <w:name w:val="Balloon Text"/>
    <w:basedOn w:val="Normal"/>
    <w:link w:val="BallongtextChar"/>
    <w:uiPriority w:val="99"/>
    <w:semiHidden/>
    <w:unhideWhenUsed/>
    <w:rsid w:val="00690308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90308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224B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224B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91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238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Swegon AB</Company>
  <LinksUpToDate>false</LinksUpToDate>
  <CharactersWithSpaces>1498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Åsa Bratt</dc:creator>
  <cp:lastModifiedBy>Åsa Bratt</cp:lastModifiedBy>
  <cp:revision>7</cp:revision>
  <cp:lastPrinted>2013-05-17T11:44:00Z</cp:lastPrinted>
  <dcterms:created xsi:type="dcterms:W3CDTF">2013-05-17T07:36:00Z</dcterms:created>
  <dcterms:modified xsi:type="dcterms:W3CDTF">2013-05-17T11:47:00Z</dcterms:modified>
</cp:coreProperties>
</file>