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00G5StNsdJfAqjjv258IiJ==&#10;" textCheckSum="" ver="1">
  <a:bounds l="19" t="65" r="9048" b="642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" name="Rectangle 2"/>
        <wps:cNvSpPr>
          <a:spLocks noChangeArrowheads="1"/>
        </wps:cNvSpPr>
        <wps:spPr bwMode="auto">
          <a:xfrm>
            <a:off x="0" y="0"/>
            <a:ext cx="5733415" cy="366395"/>
          </a:xfrm>
          <a:prstGeom prst="rect">
            <a:avLst/>
          </a:prstGeom>
          <a:solidFill>
            <a:srgbClr val="000000"/>
          </a:solidFill>
          <a:ln w="25400">
            <a:solidFill>
              <a:srgbClr val="000000"/>
            </a:solidFill>
            <a:miter lim="800000"/>
            <a:headEnd/>
            <a:tailEnd/>
          </a:ln>
          <a:effectLst/>
          <a:extLst>
            <a:ext uri="{AF507438-7753-43E0-B8FC-AC1667EBCBE1}">
              <a14:hiddenEffects xmlns:a14="http://schemas.microsoft.com/office/drawing/2010/main">
                <a:effectLst>
                  <a:outerShdw dist="35921" dir="2700000" algn="ctr" rotWithShape="0">
                    <a:srgbClr val="808080"/>
                  </a:outerShdw>
                </a:effectLst>
              </a14:hiddenEffects>
            </a:ext>
          </a:extLst>
        </wps:spPr>
        <wps:txbx/>
        <wps:bodyPr rot="0" vert="horz" wrap="square" lIns="12700" tIns="12700" rIns="12700" bIns="12700" anchor="t" anchorCtr="0" upright="1">
          <a:noAutofit/>
        </wps:bodyPr>
      </wps:wsp>
    </a:graphicData>
  </a:graphic>
</wp:e2oholder>
</file>