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AB3E" w14:textId="77777777" w:rsidR="00462EE6" w:rsidRDefault="00462EE6" w:rsidP="004917DB">
      <w:pPr>
        <w:rPr>
          <w:rFonts w:cs="Arial"/>
          <w:i/>
          <w:noProof/>
          <w:color w:val="C0C0C0"/>
          <w:spacing w:val="46"/>
          <w:kern w:val="18"/>
          <w:sz w:val="36"/>
        </w:rPr>
      </w:pPr>
    </w:p>
    <w:p w14:paraId="66243220" w14:textId="77777777" w:rsidR="00462EE6" w:rsidRDefault="00462EE6" w:rsidP="004917DB">
      <w:pPr>
        <w:rPr>
          <w:rFonts w:cs="Arial"/>
          <w:i/>
          <w:noProof/>
          <w:color w:val="C0C0C0"/>
          <w:spacing w:val="46"/>
          <w:kern w:val="18"/>
          <w:sz w:val="36"/>
        </w:rPr>
      </w:pPr>
    </w:p>
    <w:p w14:paraId="149A25C9" w14:textId="77777777" w:rsidR="004917DB" w:rsidRPr="0096617D" w:rsidRDefault="004917DB" w:rsidP="004917DB">
      <w:pPr>
        <w:jc w:val="right"/>
      </w:pPr>
    </w:p>
    <w:p w14:paraId="78A839C0" w14:textId="2DA527ED" w:rsidR="004917DB" w:rsidRPr="0096617D" w:rsidRDefault="0085507F" w:rsidP="004917DB">
      <w:pPr>
        <w:pStyle w:val="Heading3"/>
        <w:ind w:left="-270" w:right="-432" w:firstLine="270"/>
        <w:rPr>
          <w:rFonts w:ascii="Arial" w:hAnsi="Arial" w:cs="Arial"/>
        </w:rPr>
      </w:pPr>
      <w:r w:rsidRPr="0096617D">
        <w:rPr>
          <w:rFonts w:ascii="Arial" w:hAnsi="Arial"/>
        </w:rPr>
        <w:t>Yhteystiedot</w:t>
      </w:r>
      <w:r w:rsidR="004917DB" w:rsidRPr="0096617D">
        <w:rPr>
          <w:rFonts w:ascii="Arial" w:hAnsi="Arial"/>
        </w:rPr>
        <w:t>:</w:t>
      </w:r>
    </w:p>
    <w:p w14:paraId="68BC819E" w14:textId="46344ACB" w:rsidR="004917DB" w:rsidRPr="0096617D" w:rsidRDefault="001216C4" w:rsidP="004917DB">
      <w:pPr>
        <w:pStyle w:val="Heading3"/>
        <w:tabs>
          <w:tab w:val="left" w:pos="6120"/>
        </w:tabs>
        <w:ind w:left="-270" w:right="-432" w:firstLine="270"/>
        <w:rPr>
          <w:rFonts w:ascii="Arial" w:hAnsi="Arial" w:cs="Arial"/>
          <w:b w:val="0"/>
          <w:szCs w:val="24"/>
        </w:rPr>
      </w:pPr>
      <w:r w:rsidRPr="0096617D">
        <w:rPr>
          <w:rFonts w:ascii="Arial" w:hAnsi="Arial"/>
          <w:b w:val="0"/>
        </w:rPr>
        <w:t>Annie Leisma</w:t>
      </w:r>
    </w:p>
    <w:p w14:paraId="22C588CE" w14:textId="1790BD6F" w:rsidR="004917DB" w:rsidRPr="0096617D" w:rsidRDefault="004917DB" w:rsidP="004917DB">
      <w:pPr>
        <w:rPr>
          <w:rFonts w:cs="Arial"/>
        </w:rPr>
      </w:pPr>
      <w:r w:rsidRPr="0096617D">
        <w:t>Technical Publicity Ltd, Honeywell Industrial Safety -yhtiön puolesta</w:t>
      </w:r>
    </w:p>
    <w:p w14:paraId="0F1E0AB9" w14:textId="24822E07" w:rsidR="004917DB" w:rsidRPr="0096617D" w:rsidRDefault="001216C4" w:rsidP="004917DB">
      <w:pPr>
        <w:rPr>
          <w:rFonts w:cs="Arial"/>
          <w:szCs w:val="24"/>
        </w:rPr>
      </w:pPr>
      <w:r w:rsidRPr="0096617D">
        <w:t>+44 (0)1582 390984</w:t>
      </w:r>
    </w:p>
    <w:p w14:paraId="0E8E246A" w14:textId="1F13C113" w:rsidR="004917DB" w:rsidRPr="0096617D" w:rsidRDefault="00260EE4" w:rsidP="004917DB">
      <w:pPr>
        <w:rPr>
          <w:rFonts w:cs="Arial"/>
          <w:sz w:val="22"/>
          <w:szCs w:val="22"/>
        </w:rPr>
      </w:pPr>
      <w:hyperlink r:id="rId7">
        <w:r w:rsidR="003A28B8" w:rsidRPr="0096617D">
          <w:rPr>
            <w:rStyle w:val="Hyperlink"/>
          </w:rPr>
          <w:t>aleisma@technical-group.com</w:t>
        </w:r>
      </w:hyperlink>
    </w:p>
    <w:p w14:paraId="251C17E6" w14:textId="77777777" w:rsidR="00CC7227" w:rsidRPr="0096617D" w:rsidRDefault="00CC7227" w:rsidP="003218C9">
      <w:pPr>
        <w:jc w:val="center"/>
        <w:rPr>
          <w:rFonts w:cs="Arial"/>
          <w:b/>
          <w:color w:val="000000" w:themeColor="text1"/>
          <w:sz w:val="28"/>
          <w:szCs w:val="28"/>
        </w:rPr>
      </w:pPr>
    </w:p>
    <w:p w14:paraId="464F516B" w14:textId="19DA58F4" w:rsidR="001216C4" w:rsidRPr="001216C4" w:rsidRDefault="001216C4" w:rsidP="001216C4">
      <w:pPr>
        <w:jc w:val="center"/>
        <w:rPr>
          <w:rFonts w:cs="Arial"/>
          <w:b/>
          <w:color w:val="000000" w:themeColor="text1"/>
          <w:sz w:val="28"/>
          <w:szCs w:val="28"/>
        </w:rPr>
      </w:pPr>
      <w:r>
        <w:rPr>
          <w:b/>
          <w:color w:val="000000" w:themeColor="text1"/>
          <w:sz w:val="28"/>
        </w:rPr>
        <w:t>HONEYWELL ESITTELEE UUDEN SILMÄLASIVAHVUUKSILLA VARUSTETTUJEN SUOJALASIEN VALIKOIMAN</w:t>
      </w:r>
    </w:p>
    <w:p w14:paraId="05BB25A6" w14:textId="77777777" w:rsidR="004917DB" w:rsidRPr="005D75CF" w:rsidRDefault="004917DB" w:rsidP="004917DB">
      <w:pPr>
        <w:ind w:right="18"/>
        <w:rPr>
          <w:rFonts w:cs="Arial"/>
          <w:b/>
          <w:i/>
          <w:color w:val="000000" w:themeColor="text1"/>
          <w:sz w:val="28"/>
          <w:szCs w:val="28"/>
        </w:rPr>
      </w:pPr>
    </w:p>
    <w:p w14:paraId="77A00E38" w14:textId="77777777" w:rsidR="004917DB" w:rsidRPr="005D75CF" w:rsidRDefault="004917DB" w:rsidP="004917DB">
      <w:pPr>
        <w:jc w:val="center"/>
        <w:rPr>
          <w:rFonts w:cs="Arial"/>
          <w:b/>
          <w:i/>
          <w:color w:val="000000" w:themeColor="text1"/>
          <w:sz w:val="28"/>
          <w:szCs w:val="28"/>
        </w:rPr>
      </w:pPr>
    </w:p>
    <w:p w14:paraId="1ECED8E0" w14:textId="127654BC" w:rsidR="001216C4" w:rsidRDefault="00AC26EA" w:rsidP="00F64C71">
      <w:pPr>
        <w:pStyle w:val="Pa1"/>
        <w:spacing w:line="360" w:lineRule="auto"/>
        <w:ind w:firstLine="720"/>
        <w:rPr>
          <w:rFonts w:ascii="Arial" w:hAnsi="Arial"/>
          <w:color w:val="000000" w:themeColor="text1"/>
        </w:rPr>
      </w:pPr>
      <w:r>
        <w:rPr>
          <w:b/>
          <w:color w:val="000000" w:themeColor="text1"/>
        </w:rPr>
        <w:t xml:space="preserve">ROISSY, Ranska, </w:t>
      </w:r>
      <w:r w:rsidR="00260EE4">
        <w:rPr>
          <w:b/>
          <w:color w:val="000000" w:themeColor="text1"/>
        </w:rPr>
        <w:t>25. toukokuuta</w:t>
      </w:r>
      <w:bookmarkStart w:id="0" w:name="_GoBack"/>
      <w:bookmarkEnd w:id="0"/>
      <w:r>
        <w:rPr>
          <w:b/>
          <w:color w:val="000000" w:themeColor="text1"/>
        </w:rPr>
        <w:t xml:space="preserve"> 2016 — </w:t>
      </w:r>
      <w:r>
        <w:rPr>
          <w:rFonts w:ascii="Arial" w:hAnsi="Arial"/>
          <w:color w:val="000000" w:themeColor="text1"/>
        </w:rPr>
        <w:t>Honeywell (NYSE</w:t>
      </w:r>
      <w:r w:rsidR="00054088">
        <w:rPr>
          <w:rFonts w:ascii="Arial" w:hAnsi="Arial"/>
          <w:color w:val="000000" w:themeColor="text1"/>
        </w:rPr>
        <w:t>:HON) on laajentanut Pohjoismaissa saatavilla olevaa s</w:t>
      </w:r>
      <w:r>
        <w:rPr>
          <w:rFonts w:ascii="Arial" w:hAnsi="Arial"/>
          <w:color w:val="000000" w:themeColor="text1"/>
        </w:rPr>
        <w:t xml:space="preserve">uojalasivalikoimaansa silmälasivahvuuksia tarvitseville käyttäjille. </w:t>
      </w:r>
      <w:r w:rsidR="00F64C71">
        <w:rPr>
          <w:rFonts w:ascii="Arial" w:hAnsi="Arial"/>
          <w:color w:val="000000" w:themeColor="text1"/>
        </w:rPr>
        <w:t>Nyt</w:t>
      </w:r>
      <w:r>
        <w:rPr>
          <w:rFonts w:ascii="Arial" w:hAnsi="Arial"/>
          <w:color w:val="000000" w:themeColor="text1"/>
        </w:rPr>
        <w:t xml:space="preserve"> </w:t>
      </w:r>
      <w:r w:rsidR="00F64C71">
        <w:rPr>
          <w:rFonts w:ascii="Arial" w:hAnsi="Arial"/>
          <w:color w:val="000000" w:themeColor="text1"/>
        </w:rPr>
        <w:t xml:space="preserve">teollisuuden eri alojen työntekijöiden on mahdollista saada omilla vahvuuksillaan varustetut, </w:t>
      </w:r>
      <w:r>
        <w:rPr>
          <w:rFonts w:ascii="Arial" w:hAnsi="Arial"/>
          <w:color w:val="000000" w:themeColor="text1"/>
        </w:rPr>
        <w:t>silmien optimaalisen suojauksen varmis</w:t>
      </w:r>
      <w:r w:rsidR="00F64C71">
        <w:rPr>
          <w:rFonts w:ascii="Arial" w:hAnsi="Arial"/>
          <w:color w:val="000000" w:themeColor="text1"/>
        </w:rPr>
        <w:t>tavat ja alan turvallisuusvaatimuksia vastaavat lasit nopeasti ja helposti.</w:t>
      </w:r>
    </w:p>
    <w:p w14:paraId="167AEBB4" w14:textId="77777777" w:rsidR="00F64C71" w:rsidRPr="00F64C71" w:rsidRDefault="00F64C71" w:rsidP="00F64C71"/>
    <w:p w14:paraId="0062C9BE" w14:textId="2646D8ED" w:rsidR="001216C4" w:rsidRPr="001216C4" w:rsidRDefault="001216C4" w:rsidP="001216C4">
      <w:pPr>
        <w:pStyle w:val="Pa1"/>
        <w:spacing w:line="360" w:lineRule="auto"/>
        <w:ind w:firstLine="720"/>
        <w:rPr>
          <w:rFonts w:ascii="Arial" w:hAnsi="Arial" w:cs="Arial"/>
          <w:color w:val="000000" w:themeColor="text1"/>
        </w:rPr>
      </w:pPr>
      <w:r>
        <w:rPr>
          <w:rFonts w:ascii="Arial" w:hAnsi="Arial"/>
          <w:color w:val="000000" w:themeColor="text1"/>
        </w:rPr>
        <w:t>”</w:t>
      </w:r>
      <w:r w:rsidR="00F64C71">
        <w:rPr>
          <w:rFonts w:ascii="Arial" w:hAnsi="Arial"/>
          <w:color w:val="000000" w:themeColor="text1"/>
        </w:rPr>
        <w:t>S</w:t>
      </w:r>
      <w:r>
        <w:rPr>
          <w:rFonts w:ascii="Arial" w:hAnsi="Arial"/>
          <w:color w:val="000000" w:themeColor="text1"/>
        </w:rPr>
        <w:t xml:space="preserve">ilmälaseja tarvitsevan </w:t>
      </w:r>
      <w:r w:rsidR="00F64C71">
        <w:rPr>
          <w:rFonts w:ascii="Arial" w:hAnsi="Arial"/>
          <w:color w:val="000000" w:themeColor="text1"/>
        </w:rPr>
        <w:t xml:space="preserve">työntekijän on </w:t>
      </w:r>
      <w:r>
        <w:rPr>
          <w:rFonts w:ascii="Arial" w:hAnsi="Arial"/>
          <w:color w:val="000000" w:themeColor="text1"/>
        </w:rPr>
        <w:t>usein valittava joko hyvän turvallisuuden varmistavat suojalasit, joissa ei ole korjaavia linssejä tai näön korjaavat lasit</w:t>
      </w:r>
      <w:r w:rsidR="00F64C71">
        <w:rPr>
          <w:rFonts w:ascii="Arial" w:hAnsi="Arial"/>
          <w:color w:val="000000" w:themeColor="text1"/>
        </w:rPr>
        <w:t>,</w:t>
      </w:r>
      <w:r>
        <w:rPr>
          <w:rFonts w:ascii="Arial" w:hAnsi="Arial"/>
          <w:color w:val="000000" w:themeColor="text1"/>
        </w:rPr>
        <w:t xml:space="preserve"> joiden suojaustaso on huono. Monet työntekijät </w:t>
      </w:r>
      <w:r w:rsidR="00F64C71">
        <w:rPr>
          <w:rFonts w:ascii="Arial" w:hAnsi="Arial"/>
          <w:color w:val="000000" w:themeColor="text1"/>
        </w:rPr>
        <w:t>pitä</w:t>
      </w:r>
      <w:r>
        <w:rPr>
          <w:rFonts w:ascii="Arial" w:hAnsi="Arial"/>
          <w:color w:val="000000" w:themeColor="text1"/>
        </w:rPr>
        <w:t>vät</w:t>
      </w:r>
      <w:r w:rsidR="00F64C71">
        <w:rPr>
          <w:rFonts w:ascii="Arial" w:hAnsi="Arial"/>
          <w:color w:val="000000" w:themeColor="text1"/>
        </w:rPr>
        <w:t>kin</w:t>
      </w:r>
      <w:r>
        <w:rPr>
          <w:rFonts w:ascii="Arial" w:hAnsi="Arial"/>
          <w:color w:val="000000" w:themeColor="text1"/>
        </w:rPr>
        <w:t xml:space="preserve"> omia silmälasejaan suojalasien alla, mikä voi hankaloittaa työskentelyä ja pahimmassa tapauksessa haitata käyttäjän näkökykyä,” Honeywell Industrial Safety -yhtiön tuotepäällikkö Erik Liljestrand kertoo. ”Honeywell </w:t>
      </w:r>
      <w:r w:rsidR="000554F8">
        <w:rPr>
          <w:rFonts w:ascii="Arial" w:hAnsi="Arial"/>
          <w:color w:val="000000" w:themeColor="text1"/>
        </w:rPr>
        <w:t xml:space="preserve">lanseeraa nyt </w:t>
      </w:r>
      <w:r>
        <w:rPr>
          <w:rFonts w:ascii="Arial" w:hAnsi="Arial"/>
          <w:color w:val="000000" w:themeColor="text1"/>
        </w:rPr>
        <w:t>linssi- ja sankayhdistelmän, jolla silmälaseja tar</w:t>
      </w:r>
      <w:r w:rsidR="000554F8">
        <w:rPr>
          <w:rFonts w:ascii="Arial" w:hAnsi="Arial"/>
          <w:color w:val="000000" w:themeColor="text1"/>
        </w:rPr>
        <w:t>vitseva käyttäjä saa täsmälleen omia tarpeitaan vastaavat lasit, jotka sekä korjaavat näköä että tarjoavat parhaan mahdollisen suojan</w:t>
      </w:r>
      <w:r>
        <w:rPr>
          <w:rFonts w:ascii="Arial" w:hAnsi="Arial"/>
          <w:color w:val="000000" w:themeColor="text1"/>
        </w:rPr>
        <w:t>”.</w:t>
      </w:r>
    </w:p>
    <w:p w14:paraId="68E2329F" w14:textId="77777777" w:rsidR="001216C4" w:rsidRPr="001216C4" w:rsidRDefault="001216C4" w:rsidP="001216C4">
      <w:pPr>
        <w:spacing w:line="360" w:lineRule="auto"/>
        <w:rPr>
          <w:rFonts w:cs="Arial"/>
        </w:rPr>
      </w:pPr>
    </w:p>
    <w:p w14:paraId="48BCEB3C" w14:textId="3182B299" w:rsidR="001216C4" w:rsidRPr="001216C4" w:rsidRDefault="000554F8" w:rsidP="001216C4">
      <w:pPr>
        <w:spacing w:line="360" w:lineRule="auto"/>
        <w:ind w:firstLine="720"/>
        <w:rPr>
          <w:rFonts w:cs="Arial"/>
        </w:rPr>
      </w:pPr>
      <w:r>
        <w:t>Valikoiman päätuotteita</w:t>
      </w:r>
      <w:r w:rsidR="00B3454F">
        <w:t xml:space="preserve"> ovat SW12- ja SW09R-lasit, jo</w:t>
      </w:r>
      <w:r>
        <w:t>tka tarjoavat edis</w:t>
      </w:r>
      <w:r w:rsidR="00B3454F">
        <w:t>tynei</w:t>
      </w:r>
      <w:r>
        <w:t xml:space="preserve">ntä suojausta </w:t>
      </w:r>
      <w:r w:rsidR="001F0E0A">
        <w:t>erittäin vaativissa</w:t>
      </w:r>
      <w:r>
        <w:t xml:space="preserve"> työskentelyolosuhteissa. Laseja on saatavilla useilla vahvuuksilla, ja niiden sporttinen muotoilu ja hyvä istuvuus kannustavat työntekijöitä käyttämään laseja koko työpäivän ajan.</w:t>
      </w:r>
      <w:r w:rsidR="00B3454F">
        <w:t xml:space="preserve"> SW12-mallin saa 6-tasoisina linssikokoonpanoina ja SW09R-mallin sekä 6-tasoisilla että 8-tasoisilla linsseillä. </w:t>
      </w:r>
    </w:p>
    <w:p w14:paraId="1964CD50" w14:textId="77777777" w:rsidR="001216C4" w:rsidRPr="001216C4" w:rsidRDefault="001216C4" w:rsidP="001216C4">
      <w:pPr>
        <w:spacing w:line="360" w:lineRule="auto"/>
        <w:rPr>
          <w:rFonts w:cs="Arial"/>
        </w:rPr>
      </w:pPr>
    </w:p>
    <w:p w14:paraId="0A9BAB39" w14:textId="76B02E7B" w:rsidR="0096607B" w:rsidRDefault="0085507F" w:rsidP="001216C4">
      <w:pPr>
        <w:spacing w:line="360" w:lineRule="auto"/>
        <w:ind w:firstLine="720"/>
        <w:rPr>
          <w:rFonts w:cs="Arial"/>
        </w:rPr>
      </w:pPr>
      <w:r>
        <w:lastRenderedPageBreak/>
        <w:t>Malliston laseja on saatavilla</w:t>
      </w:r>
      <w:r w:rsidR="001216C4">
        <w:t xml:space="preserve"> vakio-</w:t>
      </w:r>
      <w:r w:rsidR="001F0E0A">
        <w:t xml:space="preserve"> </w:t>
      </w:r>
      <w:r w:rsidR="001216C4">
        <w:t>ja kaksiteholinsseillä, rajattomina ja superior-luokan rajattomina linsseinä. Linssimateriaaleja on kolme: polykarbonaatti, CR39 ja karkaistu mineraalilasi. Polykarbonaattilinssit ovat kevyet ja mekaaniselta kestävyydel</w:t>
      </w:r>
      <w:r w:rsidR="00260EE4">
        <w:t>tään korkealuokkaiset ja p</w:t>
      </w:r>
      <w:r w:rsidR="001216C4">
        <w:t xml:space="preserve">olykarbonaatti kattaa iskunkestävyyttä koskevan EU-standardin EN166-F määräykset joka osaltaan. </w:t>
      </w:r>
    </w:p>
    <w:p w14:paraId="6DD9B85E" w14:textId="77777777" w:rsidR="0096607B" w:rsidRDefault="0096607B" w:rsidP="001216C4">
      <w:pPr>
        <w:spacing w:line="360" w:lineRule="auto"/>
        <w:ind w:firstLine="720"/>
        <w:rPr>
          <w:rFonts w:cs="Arial"/>
        </w:rPr>
      </w:pPr>
    </w:p>
    <w:p w14:paraId="187AA6EA" w14:textId="26EB7542" w:rsidR="001216C4" w:rsidRPr="001216C4" w:rsidRDefault="001216C4" w:rsidP="001216C4">
      <w:pPr>
        <w:spacing w:line="360" w:lineRule="auto"/>
        <w:ind w:firstLine="720"/>
        <w:rPr>
          <w:rFonts w:cs="Arial"/>
        </w:rPr>
      </w:pPr>
      <w:r>
        <w:t xml:space="preserve">Lisätietoja silmälasivahvuuksilla varustetuista on osoitteessa </w:t>
      </w:r>
      <w:hyperlink r:id="rId8">
        <w:r>
          <w:rPr>
            <w:rStyle w:val="Hyperlink"/>
          </w:rPr>
          <w:t>www.honeywellsafety.com/Nordic</w:t>
        </w:r>
      </w:hyperlink>
    </w:p>
    <w:p w14:paraId="34620CCA" w14:textId="77777777" w:rsidR="001216C4" w:rsidRPr="001216C4" w:rsidRDefault="001216C4" w:rsidP="001216C4">
      <w:pPr>
        <w:spacing w:line="360" w:lineRule="auto"/>
        <w:rPr>
          <w:rFonts w:cs="Arial"/>
          <w:color w:val="000000" w:themeColor="text1"/>
        </w:rPr>
      </w:pPr>
      <w:r>
        <w:t xml:space="preserve"> </w:t>
      </w:r>
    </w:p>
    <w:p w14:paraId="5BEEB903" w14:textId="77777777" w:rsidR="0096607B" w:rsidRDefault="0096607B" w:rsidP="0096607B">
      <w:pPr>
        <w:spacing w:line="360" w:lineRule="auto"/>
        <w:ind w:firstLine="720"/>
      </w:pPr>
      <w:r>
        <w:t xml:space="preserve">Lisätietoja Honeywell Industrial Safety -yhtiöstä, sen tuotteista ja palveluista on osoitteessa </w:t>
      </w:r>
      <w:hyperlink r:id="rId9">
        <w:r>
          <w:rPr>
            <w:rStyle w:val="Hyperlink"/>
          </w:rPr>
          <w:t>http://www.honeywellsafety.com</w:t>
        </w:r>
      </w:hyperlink>
      <w:r>
        <w:t>.   </w:t>
      </w:r>
    </w:p>
    <w:p w14:paraId="4E74933D" w14:textId="333BB208" w:rsidR="004917DB" w:rsidRPr="005D75CF" w:rsidRDefault="0096607B" w:rsidP="001216C4">
      <w:pPr>
        <w:spacing w:line="360" w:lineRule="auto"/>
        <w:ind w:firstLine="720"/>
        <w:rPr>
          <w:rFonts w:cs="Arial"/>
        </w:rPr>
      </w:pPr>
      <w:r>
        <w:rPr>
          <w:color w:val="000000" w:themeColor="text1"/>
        </w:rPr>
        <w:t xml:space="preserve"> </w:t>
      </w:r>
    </w:p>
    <w:p w14:paraId="12DE0E3D" w14:textId="77777777" w:rsidR="004917DB" w:rsidRPr="005D75CF" w:rsidRDefault="004917DB" w:rsidP="004917DB">
      <w:pPr>
        <w:rPr>
          <w:rFonts w:cs="Arial"/>
          <w:sz w:val="22"/>
          <w:szCs w:val="22"/>
        </w:rPr>
      </w:pPr>
      <w:r>
        <w:rPr>
          <w:sz w:val="22"/>
        </w:rPr>
        <w:t>Honeywell Industrial Safety (HIS), joka on osa Honeywell Automation and Control Solutionsia, auttaa organisaatioita hallitsemaan työpaikan turvallisuutta. HIS tarjoaa markkinoiden kattavimman valikoiman työturvallisuustuotteita: silmiä, korvia ja päätä suojaavia henkilökohtaisia turvavarusteita, putoamisenestovaljaita, hengityssuojaimia, ohjelmistoja, ensivaiheen pelastustyöntekijöiden varusteita sekä myrkyllisten ja palavien kaasujen valvontalaitteita. Nämä kaikki suojaavat työntekijöiden henkeä, missä tahansa he altistuvatkin riskille — ja samalla ne turvaavat myös yhtiöiden toiminnan. Honeywell Industrial Safety vie turvallisuuden seuraavalle tasolle siirtymällä yksittäisratkaisuista yhdistettyihin ratkaisuihin. Olipa kyseessä kaasunmittauksessa päälle puettavat valvontalaitteet ja henkilökohtaiset turvavarusteet tai kannettavat ja kiinteät laitteet, tuotteemme auttavat asiakkaitamme yhdistetyn, reaaliaikaisen turvallisuustiedon ansiosta vastaamaan turvallisuusuhkiin, hallitsemaan liiketoimintaansa ja parantamaan tuottavuuttaan. HIS auttaa asiakkaita tekemään entistä parempia päätöksiä yhdistämällä asiakkaiden toimintojen anturit, jolloin saadaan reaaliaikainen ja tarkka kuva turvallisuudesta koko ajan.  </w:t>
      </w:r>
    </w:p>
    <w:p w14:paraId="6BD4E7A4" w14:textId="77777777" w:rsidR="004917DB" w:rsidRPr="005D75CF" w:rsidRDefault="004917DB" w:rsidP="004917DB">
      <w:pPr>
        <w:jc w:val="right"/>
        <w:rPr>
          <w:rFonts w:cs="Arial"/>
        </w:rPr>
      </w:pPr>
    </w:p>
    <w:p w14:paraId="61C7623B" w14:textId="77777777" w:rsidR="004917DB" w:rsidRPr="005D75CF" w:rsidRDefault="004917DB" w:rsidP="004917DB">
      <w:pPr>
        <w:autoSpaceDE w:val="0"/>
        <w:autoSpaceDN w:val="0"/>
        <w:adjustRightInd w:val="0"/>
        <w:rPr>
          <w:rStyle w:val="Hyperlink"/>
          <w:rFonts w:cs="Arial"/>
          <w:sz w:val="22"/>
        </w:rPr>
      </w:pPr>
      <w:r>
        <w:rPr>
          <w:color w:val="000000"/>
          <w:sz w:val="22"/>
        </w:rPr>
        <w:t xml:space="preserve">Honeywell </w:t>
      </w:r>
      <w:r>
        <w:rPr>
          <w:color w:val="333333"/>
          <w:sz w:val="22"/>
        </w:rPr>
        <w:t>(</w:t>
      </w:r>
      <w:hyperlink r:id="rId10">
        <w:r>
          <w:rPr>
            <w:rStyle w:val="Hyperlink"/>
            <w:sz w:val="22"/>
          </w:rPr>
          <w:t>www.honeywell.com</w:t>
        </w:r>
      </w:hyperlink>
      <w:r>
        <w:rPr>
          <w:color w:val="2E609B"/>
          <w:sz w:val="22"/>
        </w:rPr>
        <w:t>)</w:t>
      </w:r>
      <w:r>
        <w:rPr>
          <w:color w:val="333333"/>
          <w:sz w:val="22"/>
        </w:rPr>
        <w:t xml:space="preserve"> </w:t>
      </w:r>
      <w:r>
        <w:rPr>
          <w:color w:val="000000"/>
          <w:sz w:val="22"/>
        </w:rPr>
        <w:t xml:space="preserve">on Fortune 100 -ryhmään kuuluva monipuolisten teknisten innovaatioiden kehittäjä ja valmistuksen markkinajohtaja, joka palvelee kaikkialla maailmassa toimivia asiakkaitaan erilaisilla ilmailu- ja avaruusalan tuotteilla ja palveluilla. Lisäksi toimitamme valvontajärjestelmiä rakennuksiin, koteihin ja teollisuuteen. Valmistamme myös turboahtimia ja suorituskykyä edistäviä materiaaleja. </w:t>
      </w:r>
      <w:r>
        <w:t xml:space="preserve">Lisätietoja </w:t>
      </w:r>
      <w:r>
        <w:rPr>
          <w:color w:val="000000"/>
          <w:sz w:val="22"/>
        </w:rPr>
        <w:t xml:space="preserve">Honeywellista ja yhtiön tuotteista on osoitteessa </w:t>
      </w:r>
      <w:hyperlink r:id="rId11">
        <w:r>
          <w:rPr>
            <w:rStyle w:val="Hyperlink"/>
            <w:sz w:val="22"/>
          </w:rPr>
          <w:t>www.honeywellnow.com</w:t>
        </w:r>
      </w:hyperlink>
    </w:p>
    <w:p w14:paraId="391061C0" w14:textId="77777777" w:rsidR="004917DB" w:rsidRPr="005D75CF" w:rsidRDefault="004917DB" w:rsidP="004917DB">
      <w:pPr>
        <w:autoSpaceDE w:val="0"/>
        <w:autoSpaceDN w:val="0"/>
        <w:adjustRightInd w:val="0"/>
        <w:rPr>
          <w:rStyle w:val="Hyperlink"/>
          <w:rFonts w:cs="Arial"/>
          <w:sz w:val="22"/>
        </w:rPr>
      </w:pPr>
    </w:p>
    <w:p w14:paraId="4482E74E" w14:textId="77777777" w:rsidR="004917DB" w:rsidRPr="005D75CF" w:rsidRDefault="004917DB" w:rsidP="004917DB">
      <w:pPr>
        <w:jc w:val="center"/>
        <w:rPr>
          <w:rFonts w:cs="Arial"/>
          <w:color w:val="000000" w:themeColor="text1"/>
          <w:sz w:val="19"/>
        </w:rPr>
      </w:pPr>
      <w:r>
        <w:rPr>
          <w:color w:val="000000" w:themeColor="text1"/>
        </w:rPr>
        <w:t># # #</w:t>
      </w:r>
    </w:p>
    <w:p w14:paraId="6CF06C08" w14:textId="77777777" w:rsidR="00913460" w:rsidRPr="005D75CF" w:rsidRDefault="00913460">
      <w:pPr>
        <w:rPr>
          <w:rFonts w:cs="Arial"/>
        </w:rPr>
      </w:pPr>
    </w:p>
    <w:sectPr w:rsidR="00913460" w:rsidRPr="005D75CF" w:rsidSect="004917DB">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31B3A" w14:textId="77777777" w:rsidR="003A28B8" w:rsidRDefault="003A28B8" w:rsidP="004917DB">
      <w:r>
        <w:separator/>
      </w:r>
    </w:p>
  </w:endnote>
  <w:endnote w:type="continuationSeparator" w:id="0">
    <w:p w14:paraId="3B251AD6" w14:textId="77777777" w:rsidR="003A28B8" w:rsidRDefault="003A28B8" w:rsidP="004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useo Sans 900">
    <w:altName w:val="Museo Sans 90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110A" w14:textId="77777777" w:rsidR="003A28B8" w:rsidRDefault="003A28B8" w:rsidP="004917DB">
      <w:r>
        <w:separator/>
      </w:r>
    </w:p>
  </w:footnote>
  <w:footnote w:type="continuationSeparator" w:id="0">
    <w:p w14:paraId="74DAAA04" w14:textId="77777777" w:rsidR="003A28B8" w:rsidRDefault="003A28B8" w:rsidP="004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5515" w14:textId="7A511FBC" w:rsidR="00913460" w:rsidRDefault="00913460" w:rsidP="004917DB">
    <w:pPr>
      <w:pStyle w:val="Header"/>
    </w:pPr>
    <w:r w:rsidRPr="006B5FD9">
      <w:rPr>
        <w:rStyle w:val="PageNumber"/>
        <w:rFonts w:cs="Arial"/>
      </w:rPr>
      <w:fldChar w:fldCharType="begin"/>
    </w:r>
    <w:r w:rsidRPr="006B5FD9">
      <w:rPr>
        <w:rStyle w:val="PageNumber"/>
        <w:rFonts w:cs="Arial"/>
      </w:rPr>
      <w:instrText xml:space="preserve"> PAGE </w:instrText>
    </w:r>
    <w:r w:rsidRPr="006B5FD9">
      <w:rPr>
        <w:rStyle w:val="PageNumber"/>
        <w:rFonts w:cs="Arial"/>
      </w:rPr>
      <w:fldChar w:fldCharType="separate"/>
    </w:r>
    <w:r w:rsidR="00260EE4">
      <w:rPr>
        <w:rStyle w:val="PageNumber"/>
        <w:rFonts w:cs="Arial"/>
        <w:noProof/>
      </w:rPr>
      <w:t>2</w:t>
    </w:r>
    <w:r w:rsidRPr="006B5FD9">
      <w:rPr>
        <w:rStyle w:val="PageNumber"/>
        <w:rFonts w:cs="Arial"/>
      </w:rPr>
      <w:fldChar w:fldCharType="end"/>
    </w:r>
    <w:r w:rsidR="001E524F">
      <w:t>-Honeywell Industrial Safety</w:t>
    </w:r>
  </w:p>
  <w:p w14:paraId="4C3CC019" w14:textId="77777777" w:rsidR="00913460" w:rsidRDefault="00913460">
    <w:pPr>
      <w:pStyle w:val="Header"/>
    </w:pPr>
  </w:p>
  <w:p w14:paraId="51A26522" w14:textId="77777777" w:rsidR="00913460" w:rsidRDefault="0091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0659" w14:textId="77777777" w:rsidR="00913460" w:rsidRDefault="00913460">
    <w:pPr>
      <w:pStyle w:val="Header"/>
    </w:pPr>
    <w:r>
      <w:rPr>
        <w:noProof/>
        <w:lang w:val="en-GB" w:eastAsia="en-GB" w:bidi="ar-SA"/>
      </w:rPr>
      <w:drawing>
        <wp:anchor distT="0" distB="0" distL="114300" distR="114300" simplePos="0" relativeHeight="251659264" behindDoc="1" locked="1" layoutInCell="1" allowOverlap="1" wp14:anchorId="1F7D111D" wp14:editId="1C063A5D">
          <wp:simplePos x="0" y="0"/>
          <wp:positionH relativeFrom="page">
            <wp:align>right</wp:align>
          </wp:positionH>
          <wp:positionV relativeFrom="page">
            <wp:align>top</wp:align>
          </wp:positionV>
          <wp:extent cx="7772400" cy="1828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B"/>
    <w:rsid w:val="00007B30"/>
    <w:rsid w:val="000151FF"/>
    <w:rsid w:val="00054088"/>
    <w:rsid w:val="000554F8"/>
    <w:rsid w:val="00065638"/>
    <w:rsid w:val="00081207"/>
    <w:rsid w:val="00085DA1"/>
    <w:rsid w:val="001011A4"/>
    <w:rsid w:val="00105A80"/>
    <w:rsid w:val="001216C4"/>
    <w:rsid w:val="00195C0E"/>
    <w:rsid w:val="001C1FC1"/>
    <w:rsid w:val="001E524F"/>
    <w:rsid w:val="001F0E0A"/>
    <w:rsid w:val="001F2206"/>
    <w:rsid w:val="00260EE4"/>
    <w:rsid w:val="002C53E3"/>
    <w:rsid w:val="002D21B1"/>
    <w:rsid w:val="002D5C9D"/>
    <w:rsid w:val="003218C9"/>
    <w:rsid w:val="00343D21"/>
    <w:rsid w:val="00350B0A"/>
    <w:rsid w:val="003A28B8"/>
    <w:rsid w:val="004129CD"/>
    <w:rsid w:val="00462EE6"/>
    <w:rsid w:val="004917DB"/>
    <w:rsid w:val="004A5A0F"/>
    <w:rsid w:val="004C2EBD"/>
    <w:rsid w:val="004C618C"/>
    <w:rsid w:val="004F2E6C"/>
    <w:rsid w:val="004F4695"/>
    <w:rsid w:val="00505826"/>
    <w:rsid w:val="005067E5"/>
    <w:rsid w:val="0051107E"/>
    <w:rsid w:val="00511A00"/>
    <w:rsid w:val="00557662"/>
    <w:rsid w:val="005A5A76"/>
    <w:rsid w:val="005D75CF"/>
    <w:rsid w:val="006402CC"/>
    <w:rsid w:val="006B5FD9"/>
    <w:rsid w:val="006F322C"/>
    <w:rsid w:val="00710CF1"/>
    <w:rsid w:val="0071351E"/>
    <w:rsid w:val="007411C3"/>
    <w:rsid w:val="007551AF"/>
    <w:rsid w:val="0079439C"/>
    <w:rsid w:val="0081301B"/>
    <w:rsid w:val="008535D9"/>
    <w:rsid w:val="0085507F"/>
    <w:rsid w:val="00871110"/>
    <w:rsid w:val="009057FB"/>
    <w:rsid w:val="00913460"/>
    <w:rsid w:val="00954542"/>
    <w:rsid w:val="0096607B"/>
    <w:rsid w:val="0096617D"/>
    <w:rsid w:val="009C2778"/>
    <w:rsid w:val="00A04547"/>
    <w:rsid w:val="00A0470E"/>
    <w:rsid w:val="00A32D93"/>
    <w:rsid w:val="00AA2BC2"/>
    <w:rsid w:val="00AB50B8"/>
    <w:rsid w:val="00AC26EA"/>
    <w:rsid w:val="00AE2A2B"/>
    <w:rsid w:val="00B024CB"/>
    <w:rsid w:val="00B12653"/>
    <w:rsid w:val="00B3454F"/>
    <w:rsid w:val="00B42C4B"/>
    <w:rsid w:val="00C11115"/>
    <w:rsid w:val="00C43B93"/>
    <w:rsid w:val="00C43F08"/>
    <w:rsid w:val="00C470AC"/>
    <w:rsid w:val="00C67581"/>
    <w:rsid w:val="00CC7227"/>
    <w:rsid w:val="00D34A95"/>
    <w:rsid w:val="00D72462"/>
    <w:rsid w:val="00D73ED1"/>
    <w:rsid w:val="00DB4A16"/>
    <w:rsid w:val="00DB7AF0"/>
    <w:rsid w:val="00DF44CD"/>
    <w:rsid w:val="00E4689B"/>
    <w:rsid w:val="00E47273"/>
    <w:rsid w:val="00E7390F"/>
    <w:rsid w:val="00EF3429"/>
    <w:rsid w:val="00F627A2"/>
    <w:rsid w:val="00F63D79"/>
    <w:rsid w:val="00F64C71"/>
    <w:rsid w:val="00FA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833CA"/>
  <w15:chartTrackingRefBased/>
  <w15:docId w15:val="{5DE390EC-BA16-4C51-B0DF-EEE1CBF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917DB"/>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uiPriority w:val="99"/>
    <w:qFormat/>
    <w:rsid w:val="004917DB"/>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917DB"/>
    <w:rPr>
      <w:rFonts w:ascii="Times New Roman" w:eastAsia="Times New Roman" w:hAnsi="Times New Roman" w:cs="Times New Roman"/>
      <w:b/>
      <w:bCs/>
      <w:sz w:val="24"/>
      <w:szCs w:val="20"/>
      <w:lang w:val="fi-FI"/>
    </w:rPr>
  </w:style>
  <w:style w:type="character" w:styleId="Hyperlink">
    <w:name w:val="Hyperlink"/>
    <w:uiPriority w:val="99"/>
    <w:rsid w:val="004917DB"/>
    <w:rPr>
      <w:color w:val="0000FF"/>
      <w:u w:val="single"/>
    </w:rPr>
  </w:style>
  <w:style w:type="paragraph" w:styleId="NormalWeb">
    <w:name w:val="Normal (Web)"/>
    <w:basedOn w:val="Normal"/>
    <w:uiPriority w:val="99"/>
    <w:rsid w:val="004917DB"/>
    <w:pPr>
      <w:spacing w:before="100" w:after="100"/>
    </w:pPr>
    <w:rPr>
      <w:rFonts w:ascii="Arial Unicode MS" w:eastAsia="Arial Unicode MS" w:hAnsi="Arial Unicode MS"/>
    </w:rPr>
  </w:style>
  <w:style w:type="paragraph" w:styleId="Header">
    <w:name w:val="header"/>
    <w:basedOn w:val="Normal"/>
    <w:link w:val="HeaderChar"/>
    <w:uiPriority w:val="99"/>
    <w:unhideWhenUsed/>
    <w:rsid w:val="004917DB"/>
    <w:pPr>
      <w:tabs>
        <w:tab w:val="center" w:pos="4513"/>
        <w:tab w:val="right" w:pos="9026"/>
      </w:tabs>
    </w:pPr>
  </w:style>
  <w:style w:type="character" w:customStyle="1" w:styleId="HeaderChar">
    <w:name w:val="Header Char"/>
    <w:basedOn w:val="DefaultParagraphFont"/>
    <w:link w:val="Header"/>
    <w:uiPriority w:val="99"/>
    <w:rsid w:val="004917DB"/>
    <w:rPr>
      <w:rFonts w:ascii="Arial" w:eastAsia="Times New Roman" w:hAnsi="Arial" w:cs="Times New Roman"/>
      <w:sz w:val="24"/>
      <w:szCs w:val="20"/>
      <w:lang w:val="fi-FI"/>
    </w:rPr>
  </w:style>
  <w:style w:type="paragraph" w:styleId="Footer">
    <w:name w:val="footer"/>
    <w:basedOn w:val="Normal"/>
    <w:link w:val="FooterChar"/>
    <w:uiPriority w:val="99"/>
    <w:unhideWhenUsed/>
    <w:rsid w:val="004917DB"/>
    <w:pPr>
      <w:tabs>
        <w:tab w:val="center" w:pos="4513"/>
        <w:tab w:val="right" w:pos="9026"/>
      </w:tabs>
    </w:pPr>
  </w:style>
  <w:style w:type="character" w:customStyle="1" w:styleId="FooterChar">
    <w:name w:val="Footer Char"/>
    <w:basedOn w:val="DefaultParagraphFont"/>
    <w:link w:val="Footer"/>
    <w:uiPriority w:val="99"/>
    <w:rsid w:val="004917DB"/>
    <w:rPr>
      <w:rFonts w:ascii="Arial" w:eastAsia="Times New Roman" w:hAnsi="Arial" w:cs="Times New Roman"/>
      <w:sz w:val="24"/>
      <w:szCs w:val="20"/>
      <w:lang w:val="fi-FI"/>
    </w:rPr>
  </w:style>
  <w:style w:type="character" w:styleId="PageNumber">
    <w:name w:val="page number"/>
    <w:basedOn w:val="DefaultParagraphFont"/>
    <w:uiPriority w:val="99"/>
    <w:rsid w:val="004917DB"/>
    <w:rPr>
      <w:rFonts w:cs="Times New Roman"/>
    </w:rPr>
  </w:style>
  <w:style w:type="paragraph" w:styleId="BalloonText">
    <w:name w:val="Balloon Text"/>
    <w:basedOn w:val="Normal"/>
    <w:link w:val="BalloonTextChar"/>
    <w:uiPriority w:val="99"/>
    <w:semiHidden/>
    <w:unhideWhenUsed/>
    <w:rsid w:val="00B42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4B"/>
    <w:rPr>
      <w:rFonts w:ascii="Segoe UI" w:eastAsia="Times New Roman" w:hAnsi="Segoe UI" w:cs="Segoe UI"/>
      <w:sz w:val="18"/>
      <w:szCs w:val="18"/>
      <w:lang w:val="fi-FI"/>
    </w:rPr>
  </w:style>
  <w:style w:type="character" w:styleId="CommentReference">
    <w:name w:val="annotation reference"/>
    <w:basedOn w:val="DefaultParagraphFont"/>
    <w:uiPriority w:val="99"/>
    <w:semiHidden/>
    <w:unhideWhenUsed/>
    <w:rsid w:val="00462EE6"/>
    <w:rPr>
      <w:sz w:val="16"/>
      <w:szCs w:val="16"/>
    </w:rPr>
  </w:style>
  <w:style w:type="paragraph" w:styleId="CommentText">
    <w:name w:val="annotation text"/>
    <w:basedOn w:val="Normal"/>
    <w:link w:val="CommentTextChar"/>
    <w:uiPriority w:val="99"/>
    <w:semiHidden/>
    <w:unhideWhenUsed/>
    <w:rsid w:val="00462EE6"/>
    <w:rPr>
      <w:sz w:val="20"/>
    </w:rPr>
  </w:style>
  <w:style w:type="character" w:customStyle="1" w:styleId="CommentTextChar">
    <w:name w:val="Comment Text Char"/>
    <w:basedOn w:val="DefaultParagraphFont"/>
    <w:link w:val="CommentText"/>
    <w:uiPriority w:val="99"/>
    <w:semiHidden/>
    <w:rsid w:val="00462EE6"/>
    <w:rPr>
      <w:rFonts w:ascii="Arial" w:eastAsia="Times New Roman" w:hAnsi="Arial"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462EE6"/>
    <w:rPr>
      <w:b/>
      <w:bCs/>
    </w:rPr>
  </w:style>
  <w:style w:type="character" w:customStyle="1" w:styleId="CommentSubjectChar">
    <w:name w:val="Comment Subject Char"/>
    <w:basedOn w:val="CommentTextChar"/>
    <w:link w:val="CommentSubject"/>
    <w:uiPriority w:val="99"/>
    <w:semiHidden/>
    <w:rsid w:val="00462EE6"/>
    <w:rPr>
      <w:rFonts w:ascii="Arial" w:eastAsia="Times New Roman" w:hAnsi="Arial" w:cs="Times New Roman"/>
      <w:b/>
      <w:bCs/>
      <w:sz w:val="20"/>
      <w:szCs w:val="20"/>
      <w:lang w:val="fi-FI"/>
    </w:rPr>
  </w:style>
  <w:style w:type="paragraph" w:styleId="Revision">
    <w:name w:val="Revision"/>
    <w:hidden/>
    <w:uiPriority w:val="99"/>
    <w:semiHidden/>
    <w:rsid w:val="00462EE6"/>
    <w:pPr>
      <w:spacing w:after="0" w:line="240" w:lineRule="auto"/>
    </w:pPr>
    <w:rPr>
      <w:rFonts w:ascii="Arial" w:eastAsia="Times New Roman" w:hAnsi="Arial" w:cs="Times New Roman"/>
      <w:sz w:val="24"/>
      <w:szCs w:val="20"/>
    </w:rPr>
  </w:style>
  <w:style w:type="paragraph" w:customStyle="1" w:styleId="Pa1">
    <w:name w:val="Pa1"/>
    <w:basedOn w:val="Normal"/>
    <w:next w:val="Normal"/>
    <w:uiPriority w:val="99"/>
    <w:rsid w:val="001216C4"/>
    <w:pPr>
      <w:autoSpaceDE w:val="0"/>
      <w:autoSpaceDN w:val="0"/>
      <w:adjustRightInd w:val="0"/>
      <w:spacing w:line="241" w:lineRule="atLeast"/>
    </w:pPr>
    <w:rPr>
      <w:rFonts w:ascii="Museo Sans 900" w:eastAsia="Calibri" w:hAnsi="Museo Sans 900"/>
      <w:szCs w:val="24"/>
    </w:rPr>
  </w:style>
  <w:style w:type="character" w:styleId="FollowedHyperlink">
    <w:name w:val="FollowedHyperlink"/>
    <w:basedOn w:val="DefaultParagraphFont"/>
    <w:uiPriority w:val="99"/>
    <w:semiHidden/>
    <w:unhideWhenUsed/>
    <w:rsid w:val="004A5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ywellsafety.com/Nordi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leisma@technical-group.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oneywellno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neywell.com/" TargetMode="External"/><Relationship Id="rId4" Type="http://schemas.openxmlformats.org/officeDocument/2006/relationships/webSettings" Target="webSettings.xml"/><Relationship Id="rId9" Type="http://schemas.openxmlformats.org/officeDocument/2006/relationships/hyperlink" Target="http://www.honeywellsafety.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4A4D-CEA0-4A4F-B0BD-BB0592F7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Swan</dc:creator>
  <cp:keywords/>
  <dc:description/>
  <cp:lastModifiedBy>Annie Leisma</cp:lastModifiedBy>
  <cp:revision>6</cp:revision>
  <cp:lastPrinted>2015-12-23T12:16:00Z</cp:lastPrinted>
  <dcterms:created xsi:type="dcterms:W3CDTF">2016-03-14T12:23:00Z</dcterms:created>
  <dcterms:modified xsi:type="dcterms:W3CDTF">2016-05-24T14:41:00Z</dcterms:modified>
</cp:coreProperties>
</file>