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43837C" w14:textId="77777777" w:rsidR="00EB4325" w:rsidRDefault="00432235">
      <w:pPr>
        <w:rPr>
          <w:rFonts w:ascii="Arial" w:eastAsia="Arial" w:hAnsi="Arial" w:cs="Arial"/>
          <w:b/>
          <w:sz w:val="20"/>
          <w:szCs w:val="20"/>
        </w:rPr>
      </w:pPr>
      <w:r>
        <w:rPr>
          <w:rFonts w:ascii="Arial" w:eastAsia="Arial" w:hAnsi="Arial" w:cs="Arial"/>
          <w:b/>
          <w:sz w:val="28"/>
          <w:szCs w:val="28"/>
        </w:rPr>
        <w:t>Press release</w:t>
      </w:r>
    </w:p>
    <w:p w14:paraId="2717F448" w14:textId="04F471A4" w:rsidR="00EB4325" w:rsidRDefault="00432235">
      <w:pPr>
        <w:rPr>
          <w:rFonts w:ascii="Arial" w:eastAsia="Arial" w:hAnsi="Arial" w:cs="Arial"/>
          <w:sz w:val="20"/>
          <w:szCs w:val="20"/>
        </w:rPr>
      </w:pPr>
      <w:r>
        <w:rPr>
          <w:rFonts w:ascii="Arial" w:eastAsia="Arial" w:hAnsi="Arial" w:cs="Arial"/>
          <w:sz w:val="20"/>
          <w:szCs w:val="20"/>
        </w:rPr>
        <w:t xml:space="preserve">Stockholm, February </w:t>
      </w:r>
      <w:r w:rsidR="005D097E">
        <w:rPr>
          <w:rFonts w:ascii="Arial" w:eastAsia="Arial" w:hAnsi="Arial" w:cs="Arial"/>
          <w:sz w:val="20"/>
          <w:szCs w:val="20"/>
        </w:rPr>
        <w:t>05</w:t>
      </w:r>
      <w:bookmarkStart w:id="0" w:name="_GoBack"/>
      <w:bookmarkEnd w:id="0"/>
      <w:r>
        <w:rPr>
          <w:rFonts w:ascii="Arial" w:eastAsia="Arial" w:hAnsi="Arial" w:cs="Arial"/>
          <w:sz w:val="20"/>
          <w:szCs w:val="20"/>
        </w:rPr>
        <w:t>, 2018</w:t>
      </w:r>
    </w:p>
    <w:p w14:paraId="5D032587" w14:textId="77777777" w:rsidR="00EB4325" w:rsidRDefault="00EB4325">
      <w:pPr>
        <w:rPr>
          <w:rFonts w:ascii="Arial" w:eastAsia="Arial" w:hAnsi="Arial" w:cs="Arial"/>
          <w:sz w:val="20"/>
          <w:szCs w:val="20"/>
        </w:rPr>
      </w:pPr>
    </w:p>
    <w:p w14:paraId="5CC38ECC" w14:textId="77777777" w:rsidR="00EB4325" w:rsidRDefault="00432235">
      <w:pPr>
        <w:pStyle w:val="Heading1"/>
        <w:keepNext w:val="0"/>
        <w:keepLines w:val="0"/>
        <w:rPr>
          <w:rFonts w:ascii="Arial" w:eastAsia="Arial" w:hAnsi="Arial" w:cs="Arial"/>
          <w:sz w:val="36"/>
          <w:szCs w:val="36"/>
        </w:rPr>
      </w:pPr>
      <w:bookmarkStart w:id="1" w:name="_suefiti8ukd3" w:colFirst="0" w:colLast="0"/>
      <w:bookmarkEnd w:id="1"/>
      <w:r>
        <w:rPr>
          <w:rFonts w:ascii="Arial" w:eastAsia="Arial" w:hAnsi="Arial" w:cs="Arial"/>
          <w:sz w:val="36"/>
          <w:szCs w:val="36"/>
        </w:rPr>
        <w:t>Telenor Connexion showcases "IoT made easy" for manufacturers at Hannover Messe 2019</w:t>
      </w:r>
    </w:p>
    <w:p w14:paraId="554A1162" w14:textId="77777777" w:rsidR="00EB4325" w:rsidRDefault="00432235">
      <w:pPr>
        <w:rPr>
          <w:rFonts w:ascii="Arial" w:eastAsia="Arial" w:hAnsi="Arial" w:cs="Arial"/>
          <w:sz w:val="20"/>
          <w:szCs w:val="20"/>
        </w:rPr>
      </w:pPr>
      <w:r>
        <w:rPr>
          <w:rFonts w:ascii="Arial" w:eastAsia="Arial" w:hAnsi="Arial" w:cs="Arial"/>
          <w:b/>
          <w:sz w:val="20"/>
          <w:szCs w:val="20"/>
        </w:rPr>
        <w:t>Global IoT supplier Telenor Connexion will exhibit at Hannover Messe 2019 in Booth E55 in Hall 6. Live demonstrations of customer solutions will highlight how manufacturers and industrial integrators can quickly and profitably rollout Internet of Things (IoT) solutions. A number of partners and customers will also share advice for success with connectivity in Industry 4.0</w:t>
      </w:r>
      <w:r>
        <w:rPr>
          <w:rFonts w:ascii="Arial" w:eastAsia="Arial" w:hAnsi="Arial" w:cs="Arial"/>
          <w:sz w:val="20"/>
          <w:szCs w:val="20"/>
        </w:rPr>
        <w:t>.</w:t>
      </w:r>
    </w:p>
    <w:p w14:paraId="1589BE50" w14:textId="77777777" w:rsidR="00EB4325" w:rsidRDefault="00432235">
      <w:pPr>
        <w:rPr>
          <w:rFonts w:ascii="Arial" w:eastAsia="Arial" w:hAnsi="Arial" w:cs="Arial"/>
          <w:sz w:val="20"/>
          <w:szCs w:val="20"/>
        </w:rPr>
      </w:pPr>
      <w:r>
        <w:rPr>
          <w:rFonts w:ascii="Arial" w:eastAsia="Arial" w:hAnsi="Arial" w:cs="Arial"/>
          <w:sz w:val="20"/>
          <w:szCs w:val="20"/>
        </w:rPr>
        <w:t xml:space="preserve"> </w:t>
      </w:r>
    </w:p>
    <w:p w14:paraId="6056B124" w14:textId="5523EA3D" w:rsidR="00EB4325" w:rsidRDefault="00432235">
      <w:pPr>
        <w:rPr>
          <w:rFonts w:ascii="Arial" w:eastAsia="Arial" w:hAnsi="Arial" w:cs="Arial"/>
          <w:sz w:val="20"/>
          <w:szCs w:val="20"/>
        </w:rPr>
      </w:pPr>
      <w:r>
        <w:rPr>
          <w:rFonts w:ascii="Arial" w:eastAsia="Arial" w:hAnsi="Arial" w:cs="Arial"/>
          <w:sz w:val="20"/>
          <w:szCs w:val="20"/>
        </w:rPr>
        <w:t>The world's leading trade show for industrial technology, Hannover Messe, runs from 1- 5 April this year. Telenor Connexion will be at the event to demonstrate how manufacturers can easily capture the business value of connected products. Live customer demos and presentations</w:t>
      </w:r>
      <w:r w:rsidR="005B5623">
        <w:rPr>
          <w:rFonts w:ascii="Arial" w:eastAsia="Arial" w:hAnsi="Arial" w:cs="Arial"/>
          <w:sz w:val="20"/>
          <w:szCs w:val="20"/>
        </w:rPr>
        <w:t xml:space="preserve"> during</w:t>
      </w:r>
      <w:r>
        <w:rPr>
          <w:rFonts w:ascii="Arial" w:eastAsia="Arial" w:hAnsi="Arial" w:cs="Arial"/>
          <w:sz w:val="20"/>
          <w:szCs w:val="20"/>
        </w:rPr>
        <w:t xml:space="preserve"> the week will provide insights on how connected products have enabled leading manufacturers to reduce costs related to warranties and maintenance while improving operational efficiency, uptime and customer service.</w:t>
      </w:r>
    </w:p>
    <w:p w14:paraId="78D6A71D" w14:textId="77777777" w:rsidR="00EB4325" w:rsidRDefault="00432235">
      <w:pPr>
        <w:rPr>
          <w:rFonts w:ascii="Arial" w:eastAsia="Arial" w:hAnsi="Arial" w:cs="Arial"/>
          <w:sz w:val="20"/>
          <w:szCs w:val="20"/>
        </w:rPr>
      </w:pPr>
      <w:r>
        <w:rPr>
          <w:rFonts w:ascii="Arial" w:eastAsia="Arial" w:hAnsi="Arial" w:cs="Arial"/>
          <w:sz w:val="20"/>
          <w:szCs w:val="20"/>
        </w:rPr>
        <w:t xml:space="preserve"> </w:t>
      </w:r>
    </w:p>
    <w:p w14:paraId="5DD5F919" w14:textId="77777777" w:rsidR="00EB4325" w:rsidRDefault="00432235">
      <w:pPr>
        <w:rPr>
          <w:rFonts w:ascii="Arial" w:eastAsia="Arial" w:hAnsi="Arial" w:cs="Arial"/>
          <w:b/>
          <w:sz w:val="20"/>
          <w:szCs w:val="20"/>
        </w:rPr>
      </w:pPr>
      <w:r>
        <w:rPr>
          <w:rFonts w:ascii="Arial" w:eastAsia="Arial" w:hAnsi="Arial" w:cs="Arial"/>
          <w:b/>
          <w:sz w:val="20"/>
          <w:szCs w:val="20"/>
        </w:rPr>
        <w:t>IoT accessible to all businesses – not just digital pioneers</w:t>
      </w:r>
    </w:p>
    <w:p w14:paraId="74C20DC5" w14:textId="77777777" w:rsidR="00EB4325" w:rsidRDefault="00A10053">
      <w:pPr>
        <w:rPr>
          <w:rFonts w:ascii="Arial" w:eastAsia="Arial" w:hAnsi="Arial" w:cs="Arial"/>
          <w:sz w:val="20"/>
          <w:szCs w:val="20"/>
        </w:rPr>
      </w:pPr>
      <w:hyperlink r:id="rId6">
        <w:r w:rsidR="00432235">
          <w:rPr>
            <w:rFonts w:ascii="Arial" w:eastAsia="Arial" w:hAnsi="Arial" w:cs="Arial"/>
            <w:color w:val="1155CC"/>
            <w:sz w:val="20"/>
            <w:szCs w:val="20"/>
            <w:u w:val="single"/>
          </w:rPr>
          <w:t>Industrial Pioneers</w:t>
        </w:r>
      </w:hyperlink>
      <w:r w:rsidR="00432235">
        <w:rPr>
          <w:rFonts w:ascii="Arial" w:eastAsia="Arial" w:hAnsi="Arial" w:cs="Arial"/>
          <w:sz w:val="20"/>
          <w:szCs w:val="20"/>
        </w:rPr>
        <w:t xml:space="preserve"> are in focus at Hannover 2019, with a number of events and speakers exploring what it takes to succeed in Industry 4.0 and beyond. Building on nearly 20 years of experience in mobile machine-to-machine (M2M) communications, Telenor Connexion has worked with a </w:t>
      </w:r>
      <w:proofErr w:type="gramStart"/>
      <w:r w:rsidR="00432235">
        <w:rPr>
          <w:rFonts w:ascii="Arial" w:eastAsia="Arial" w:hAnsi="Arial" w:cs="Arial"/>
          <w:sz w:val="20"/>
          <w:szCs w:val="20"/>
        </w:rPr>
        <w:t>number</w:t>
      </w:r>
      <w:proofErr w:type="gramEnd"/>
      <w:r w:rsidR="00432235">
        <w:rPr>
          <w:rFonts w:ascii="Arial" w:eastAsia="Arial" w:hAnsi="Arial" w:cs="Arial"/>
          <w:sz w:val="20"/>
          <w:szCs w:val="20"/>
        </w:rPr>
        <w:t xml:space="preserve"> first-mover manufacturers to deploy large fleets of connected products around the world. </w:t>
      </w:r>
    </w:p>
    <w:p w14:paraId="539728AA" w14:textId="77777777" w:rsidR="00EB4325" w:rsidRDefault="00EB4325">
      <w:pPr>
        <w:rPr>
          <w:rFonts w:ascii="Arial" w:eastAsia="Arial" w:hAnsi="Arial" w:cs="Arial"/>
          <w:sz w:val="20"/>
          <w:szCs w:val="20"/>
        </w:rPr>
      </w:pPr>
    </w:p>
    <w:p w14:paraId="68FFE363" w14:textId="77777777" w:rsidR="00EB4325" w:rsidRDefault="00432235">
      <w:pPr>
        <w:rPr>
          <w:rFonts w:ascii="Arial" w:eastAsia="Arial" w:hAnsi="Arial" w:cs="Arial"/>
          <w:sz w:val="20"/>
          <w:szCs w:val="20"/>
        </w:rPr>
      </w:pPr>
      <w:r>
        <w:rPr>
          <w:rFonts w:ascii="Arial" w:eastAsia="Arial" w:hAnsi="Arial" w:cs="Arial"/>
          <w:sz w:val="20"/>
          <w:szCs w:val="20"/>
        </w:rPr>
        <w:t>In the past, a large scale IoT deployment was a complex undertaking which only a focused, innovative manufacturer could handle successfully. But IoT is not just for daring digital pioneers any longer – that's the message the Telenor Connexion team will share with manufacturers attending Hannover Messe 2019.</w:t>
      </w:r>
    </w:p>
    <w:p w14:paraId="3BC340CE" w14:textId="77777777" w:rsidR="00EB4325" w:rsidRDefault="00EB4325">
      <w:pPr>
        <w:rPr>
          <w:rFonts w:ascii="Arial" w:eastAsia="Arial" w:hAnsi="Arial" w:cs="Arial"/>
          <w:sz w:val="20"/>
          <w:szCs w:val="20"/>
        </w:rPr>
      </w:pPr>
    </w:p>
    <w:p w14:paraId="4C99F1A2" w14:textId="77777777" w:rsidR="00EB4325" w:rsidRDefault="00432235">
      <w:pPr>
        <w:rPr>
          <w:rFonts w:ascii="Arial" w:eastAsia="Arial" w:hAnsi="Arial" w:cs="Arial"/>
          <w:sz w:val="20"/>
          <w:szCs w:val="20"/>
        </w:rPr>
      </w:pPr>
      <w:r>
        <w:rPr>
          <w:rFonts w:ascii="Arial" w:eastAsia="Arial" w:hAnsi="Arial" w:cs="Arial"/>
          <w:sz w:val="20"/>
          <w:szCs w:val="20"/>
        </w:rPr>
        <w:t xml:space="preserve">With the advent of low-cost sensor and communications technologies, less expensive data management and </w:t>
      </w:r>
      <w:proofErr w:type="spellStart"/>
      <w:r>
        <w:rPr>
          <w:rFonts w:ascii="Arial" w:eastAsia="Arial" w:hAnsi="Arial" w:cs="Arial"/>
          <w:sz w:val="20"/>
          <w:szCs w:val="20"/>
        </w:rPr>
        <w:t>customisable</w:t>
      </w:r>
      <w:proofErr w:type="spellEnd"/>
      <w:r>
        <w:rPr>
          <w:rFonts w:ascii="Arial" w:eastAsia="Arial" w:hAnsi="Arial" w:cs="Arial"/>
          <w:sz w:val="20"/>
          <w:szCs w:val="20"/>
        </w:rPr>
        <w:t xml:space="preserve"> IoT platforms and applications, IoT is becoming more accessible to businesses of all sizes. Telenor Connexion hopes to help manufacturers take advantage of these trends and find the value in connected products. </w:t>
      </w:r>
    </w:p>
    <w:p w14:paraId="48D7A2AD" w14:textId="77777777" w:rsidR="00EB4325" w:rsidRDefault="00432235">
      <w:pPr>
        <w:rPr>
          <w:rFonts w:ascii="Arial" w:eastAsia="Arial" w:hAnsi="Arial" w:cs="Arial"/>
          <w:sz w:val="20"/>
          <w:szCs w:val="20"/>
        </w:rPr>
      </w:pPr>
      <w:r>
        <w:rPr>
          <w:rFonts w:ascii="Arial" w:eastAsia="Arial" w:hAnsi="Arial" w:cs="Arial"/>
          <w:sz w:val="20"/>
          <w:szCs w:val="20"/>
        </w:rPr>
        <w:t xml:space="preserve"> </w:t>
      </w:r>
    </w:p>
    <w:p w14:paraId="1388A3FD" w14:textId="77777777" w:rsidR="00EB4325" w:rsidRDefault="00432235">
      <w:pPr>
        <w:rPr>
          <w:rFonts w:ascii="Arial" w:eastAsia="Arial" w:hAnsi="Arial" w:cs="Arial"/>
          <w:sz w:val="20"/>
          <w:szCs w:val="20"/>
        </w:rPr>
      </w:pPr>
      <w:r>
        <w:rPr>
          <w:rFonts w:ascii="Arial" w:eastAsia="Arial" w:hAnsi="Arial" w:cs="Arial"/>
          <w:sz w:val="20"/>
          <w:szCs w:val="20"/>
        </w:rPr>
        <w:t>"Plug-and-play IoT solutions are more accessible to a wider range of businesses," says Mats Lundquist, CEO of Telenor Connexion. "In the past, developing an IoT solution required a substantial amount of time, money and technical know-how, but we help our customers reduce complexity and quickly develop IoT solutions that contribute to real business value."</w:t>
      </w:r>
    </w:p>
    <w:p w14:paraId="7C07CBEA" w14:textId="77777777" w:rsidR="00EB4325" w:rsidRDefault="00432235">
      <w:pPr>
        <w:rPr>
          <w:rFonts w:ascii="Arial" w:eastAsia="Arial" w:hAnsi="Arial" w:cs="Arial"/>
          <w:sz w:val="20"/>
          <w:szCs w:val="20"/>
        </w:rPr>
      </w:pPr>
      <w:r>
        <w:rPr>
          <w:rFonts w:ascii="Arial" w:eastAsia="Arial" w:hAnsi="Arial" w:cs="Arial"/>
          <w:sz w:val="20"/>
          <w:szCs w:val="20"/>
        </w:rPr>
        <w:t xml:space="preserve"> </w:t>
      </w:r>
    </w:p>
    <w:p w14:paraId="5226DA40" w14:textId="708CFC82" w:rsidR="00EB4325" w:rsidRDefault="00432235">
      <w:pPr>
        <w:rPr>
          <w:rFonts w:ascii="Arial" w:eastAsia="Arial" w:hAnsi="Arial" w:cs="Arial"/>
          <w:sz w:val="20"/>
          <w:szCs w:val="20"/>
        </w:rPr>
      </w:pPr>
      <w:r>
        <w:rPr>
          <w:rFonts w:ascii="Arial" w:eastAsia="Arial" w:hAnsi="Arial" w:cs="Arial"/>
          <w:sz w:val="20"/>
          <w:szCs w:val="20"/>
        </w:rPr>
        <w:t>To demonstrate how manufacturers are successfully leverag</w:t>
      </w:r>
      <w:r w:rsidR="004F2DE0">
        <w:rPr>
          <w:rFonts w:ascii="Arial" w:eastAsia="Arial" w:hAnsi="Arial" w:cs="Arial"/>
          <w:sz w:val="20"/>
          <w:szCs w:val="20"/>
        </w:rPr>
        <w:t>ing</w:t>
      </w:r>
      <w:r>
        <w:rPr>
          <w:rFonts w:ascii="Arial" w:eastAsia="Arial" w:hAnsi="Arial" w:cs="Arial"/>
          <w:sz w:val="20"/>
          <w:szCs w:val="20"/>
        </w:rPr>
        <w:t xml:space="preserve"> </w:t>
      </w:r>
      <w:r w:rsidR="004F2DE0">
        <w:rPr>
          <w:rFonts w:ascii="Arial" w:eastAsia="Arial" w:hAnsi="Arial" w:cs="Arial"/>
          <w:sz w:val="20"/>
          <w:szCs w:val="20"/>
        </w:rPr>
        <w:t xml:space="preserve">mobile </w:t>
      </w:r>
      <w:r>
        <w:rPr>
          <w:rFonts w:ascii="Arial" w:eastAsia="Arial" w:hAnsi="Arial" w:cs="Arial"/>
          <w:sz w:val="20"/>
          <w:szCs w:val="20"/>
        </w:rPr>
        <w:t>connectivity to strengthen their businesses offering, a number of customers and partners will give presentations in the Telenor Connexion booth throughout the week. A detailed schedule of these events will be published closer to the event.</w:t>
      </w:r>
    </w:p>
    <w:p w14:paraId="378FA809" w14:textId="77777777" w:rsidR="00EB4325" w:rsidRDefault="00432235">
      <w:pPr>
        <w:rPr>
          <w:rFonts w:ascii="Arial" w:eastAsia="Arial" w:hAnsi="Arial" w:cs="Arial"/>
          <w:b/>
          <w:sz w:val="20"/>
          <w:szCs w:val="20"/>
        </w:rPr>
      </w:pPr>
      <w:r>
        <w:rPr>
          <w:rFonts w:ascii="Arial" w:eastAsia="Arial" w:hAnsi="Arial" w:cs="Arial"/>
          <w:b/>
          <w:sz w:val="20"/>
          <w:szCs w:val="20"/>
        </w:rPr>
        <w:t xml:space="preserve"> </w:t>
      </w:r>
    </w:p>
    <w:p w14:paraId="1D2E327F" w14:textId="77777777" w:rsidR="00EB4325" w:rsidRDefault="00432235">
      <w:pPr>
        <w:rPr>
          <w:rFonts w:ascii="Arial" w:eastAsia="Arial" w:hAnsi="Arial" w:cs="Arial"/>
          <w:sz w:val="20"/>
          <w:szCs w:val="20"/>
        </w:rPr>
      </w:pPr>
      <w:r>
        <w:rPr>
          <w:rFonts w:ascii="Arial" w:eastAsia="Arial" w:hAnsi="Arial" w:cs="Arial"/>
          <w:sz w:val="20"/>
          <w:szCs w:val="20"/>
        </w:rPr>
        <w:t xml:space="preserve">To book a meeting at Hannover please contact </w:t>
      </w:r>
      <w:hyperlink r:id="rId7">
        <w:r>
          <w:rPr>
            <w:rFonts w:ascii="Arial" w:eastAsia="Arial" w:hAnsi="Arial" w:cs="Arial"/>
            <w:color w:val="1155CC"/>
            <w:sz w:val="20"/>
            <w:szCs w:val="20"/>
            <w:u w:val="single"/>
          </w:rPr>
          <w:t xml:space="preserve">sales@telenorconnexion.com </w:t>
        </w:r>
      </w:hyperlink>
    </w:p>
    <w:p w14:paraId="1053E1B8" w14:textId="77777777" w:rsidR="00EB4325" w:rsidRDefault="00432235">
      <w:pPr>
        <w:rPr>
          <w:rFonts w:ascii="Arial" w:eastAsia="Arial" w:hAnsi="Arial" w:cs="Arial"/>
          <w:sz w:val="20"/>
          <w:szCs w:val="20"/>
        </w:rPr>
      </w:pPr>
      <w:r>
        <w:rPr>
          <w:rFonts w:ascii="Arial" w:eastAsia="Arial" w:hAnsi="Arial" w:cs="Arial"/>
          <w:sz w:val="20"/>
          <w:szCs w:val="20"/>
        </w:rPr>
        <w:t>Visit the Telenor Connexion website to learn more about</w:t>
      </w:r>
      <w:hyperlink r:id="rId8">
        <w:r>
          <w:rPr>
            <w:rFonts w:ascii="Arial" w:eastAsia="Arial" w:hAnsi="Arial" w:cs="Arial"/>
            <w:sz w:val="20"/>
            <w:szCs w:val="20"/>
          </w:rPr>
          <w:t xml:space="preserve"> </w:t>
        </w:r>
      </w:hyperlink>
      <w:hyperlink r:id="rId9">
        <w:r>
          <w:rPr>
            <w:rFonts w:ascii="Arial" w:eastAsia="Arial" w:hAnsi="Arial" w:cs="Arial"/>
            <w:color w:val="1155CC"/>
            <w:sz w:val="20"/>
            <w:szCs w:val="20"/>
            <w:u w:val="single"/>
          </w:rPr>
          <w:t>IoT for Industrial Manufacturing</w:t>
        </w:r>
      </w:hyperlink>
    </w:p>
    <w:p w14:paraId="7D07106E" w14:textId="77777777" w:rsidR="00EB4325" w:rsidRDefault="00432235">
      <w:pPr>
        <w:rPr>
          <w:rFonts w:ascii="Arial" w:eastAsia="Arial" w:hAnsi="Arial" w:cs="Arial"/>
          <w:color w:val="1155CC"/>
          <w:sz w:val="20"/>
          <w:szCs w:val="20"/>
          <w:u w:val="single"/>
        </w:rPr>
      </w:pPr>
      <w:r>
        <w:rPr>
          <w:rFonts w:ascii="Arial" w:eastAsia="Arial" w:hAnsi="Arial" w:cs="Arial"/>
          <w:sz w:val="20"/>
          <w:szCs w:val="20"/>
        </w:rPr>
        <w:t>For information on Telenor Connexion in German, please visit:</w:t>
      </w:r>
      <w:hyperlink r:id="rId10">
        <w:r>
          <w:rPr>
            <w:rFonts w:ascii="Arial" w:eastAsia="Arial" w:hAnsi="Arial" w:cs="Arial"/>
            <w:sz w:val="20"/>
            <w:szCs w:val="20"/>
          </w:rPr>
          <w:t xml:space="preserve"> </w:t>
        </w:r>
      </w:hyperlink>
      <w:r>
        <w:fldChar w:fldCharType="begin"/>
      </w:r>
      <w:r>
        <w:instrText xml:space="preserve"> HYPERLINK "https://www.telenorconnexion.com/de/" </w:instrText>
      </w:r>
      <w:r>
        <w:fldChar w:fldCharType="separate"/>
      </w:r>
      <w:r>
        <w:rPr>
          <w:rFonts w:ascii="Arial" w:eastAsia="Arial" w:hAnsi="Arial" w:cs="Arial"/>
          <w:color w:val="1155CC"/>
          <w:sz w:val="20"/>
          <w:szCs w:val="20"/>
          <w:u w:val="single"/>
        </w:rPr>
        <w:t>telenorconnexion.com/de</w:t>
      </w:r>
    </w:p>
    <w:p w14:paraId="130E3BD5" w14:textId="77777777" w:rsidR="00EB4325" w:rsidRDefault="00432235">
      <w:pPr>
        <w:rPr>
          <w:rFonts w:ascii="Arial" w:eastAsia="Arial" w:hAnsi="Arial" w:cs="Arial"/>
          <w:sz w:val="20"/>
          <w:szCs w:val="20"/>
        </w:rPr>
      </w:pPr>
      <w:r>
        <w:fldChar w:fldCharType="end"/>
      </w:r>
      <w:r>
        <w:rPr>
          <w:rFonts w:ascii="Arial" w:eastAsia="Arial" w:hAnsi="Arial" w:cs="Arial"/>
          <w:sz w:val="20"/>
          <w:szCs w:val="20"/>
        </w:rPr>
        <w:t xml:space="preserve"> </w:t>
      </w:r>
    </w:p>
    <w:p w14:paraId="241A1533" w14:textId="77777777" w:rsidR="00EB4325" w:rsidRDefault="00EB4325">
      <w:pPr>
        <w:rPr>
          <w:rFonts w:ascii="Arial" w:eastAsia="Arial" w:hAnsi="Arial" w:cs="Arial"/>
          <w:sz w:val="20"/>
          <w:szCs w:val="20"/>
        </w:rPr>
      </w:pPr>
    </w:p>
    <w:p w14:paraId="17AC0F8F" w14:textId="77777777" w:rsidR="00EB4325" w:rsidRDefault="00432235">
      <w:pPr>
        <w:rPr>
          <w:rFonts w:ascii="Arial" w:eastAsia="Arial" w:hAnsi="Arial" w:cs="Arial"/>
        </w:rPr>
      </w:pPr>
      <w:r>
        <w:rPr>
          <w:rFonts w:ascii="Arial" w:eastAsia="Arial" w:hAnsi="Arial" w:cs="Arial"/>
          <w:b/>
          <w:sz w:val="18"/>
          <w:szCs w:val="18"/>
        </w:rPr>
        <w:t>About Telenor Connexion</w:t>
      </w:r>
      <w:r>
        <w:rPr>
          <w:rFonts w:ascii="Arial" w:eastAsia="Arial" w:hAnsi="Arial" w:cs="Arial"/>
          <w:b/>
          <w:sz w:val="18"/>
          <w:szCs w:val="18"/>
        </w:rPr>
        <w:br/>
      </w:r>
      <w:r>
        <w:rPr>
          <w:rFonts w:ascii="Arial" w:eastAsia="Arial" w:hAnsi="Arial" w:cs="Arial"/>
          <w:i/>
          <w:sz w:val="16"/>
          <w:szCs w:val="16"/>
        </w:rPr>
        <w:t xml:space="preserve">Telenor Connexion is the </w:t>
      </w:r>
      <w:proofErr w:type="spellStart"/>
      <w:r>
        <w:rPr>
          <w:rFonts w:ascii="Arial" w:eastAsia="Arial" w:hAnsi="Arial" w:cs="Arial"/>
          <w:i/>
          <w:sz w:val="16"/>
          <w:szCs w:val="16"/>
        </w:rPr>
        <w:t>specialised</w:t>
      </w:r>
      <w:proofErr w:type="spellEnd"/>
      <w:r>
        <w:rPr>
          <w:rFonts w:ascii="Arial" w:eastAsia="Arial" w:hAnsi="Arial" w:cs="Arial"/>
          <w:i/>
          <w:sz w:val="16"/>
          <w:szCs w:val="16"/>
        </w:rPr>
        <w:t xml:space="preserve"> IoT company within the Telenor Group, one of the world’s major mobile operators. Building on almost 20 years of experience, Telenor Connexion provides global IoT connectivity and cloud services to enterprises with large fleets of connected devices as well as third-party service providers. Telenor Connexion manages more than 10 million connected things in more than 200 countries for global customers including Volvo, Scania, Hitachi, </w:t>
      </w:r>
      <w:proofErr w:type="spellStart"/>
      <w:r>
        <w:rPr>
          <w:rFonts w:ascii="Arial" w:eastAsia="Arial" w:hAnsi="Arial" w:cs="Arial"/>
          <w:i/>
          <w:sz w:val="16"/>
          <w:szCs w:val="16"/>
        </w:rPr>
        <w:t>Verisure</w:t>
      </w:r>
      <w:proofErr w:type="spellEnd"/>
      <w:r>
        <w:rPr>
          <w:rFonts w:ascii="Arial" w:eastAsia="Arial" w:hAnsi="Arial" w:cs="Arial"/>
          <w:i/>
          <w:sz w:val="16"/>
          <w:szCs w:val="16"/>
        </w:rPr>
        <w:t xml:space="preserve"> Securitas Direct and Husqvarna. With headquarters and tech </w:t>
      </w:r>
      <w:proofErr w:type="spellStart"/>
      <w:r>
        <w:rPr>
          <w:rFonts w:ascii="Arial" w:eastAsia="Arial" w:hAnsi="Arial" w:cs="Arial"/>
          <w:i/>
          <w:sz w:val="16"/>
          <w:szCs w:val="16"/>
        </w:rPr>
        <w:t>centre</w:t>
      </w:r>
      <w:proofErr w:type="spellEnd"/>
      <w:r>
        <w:rPr>
          <w:rFonts w:ascii="Arial" w:eastAsia="Arial" w:hAnsi="Arial" w:cs="Arial"/>
          <w:i/>
          <w:sz w:val="16"/>
          <w:szCs w:val="16"/>
        </w:rPr>
        <w:t xml:space="preserve"> located in Sweden, the company has regional offices in the UK, US, Germany and Japan. www.telenorconnexion.com For more information please visit </w:t>
      </w:r>
      <w:hyperlink r:id="rId11">
        <w:r>
          <w:rPr>
            <w:rFonts w:ascii="Arial" w:eastAsia="Arial" w:hAnsi="Arial" w:cs="Arial"/>
            <w:i/>
            <w:color w:val="0000FF"/>
            <w:sz w:val="16"/>
            <w:szCs w:val="16"/>
            <w:u w:val="single"/>
          </w:rPr>
          <w:t>www.telenorconnexion.com</w:t>
        </w:r>
      </w:hyperlink>
    </w:p>
    <w:sectPr w:rsidR="00EB4325">
      <w:headerReference w:type="default" r:id="rId12"/>
      <w:pgSz w:w="11900" w:h="16840"/>
      <w:pgMar w:top="1417" w:right="1417" w:bottom="1417" w:left="1417"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E1BEFC" w14:textId="77777777" w:rsidR="00A10053" w:rsidRDefault="00A10053">
      <w:r>
        <w:separator/>
      </w:r>
    </w:p>
  </w:endnote>
  <w:endnote w:type="continuationSeparator" w:id="0">
    <w:p w14:paraId="37339D67" w14:textId="77777777" w:rsidR="00A10053" w:rsidRDefault="00A10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DFC0D5" w14:textId="77777777" w:rsidR="00A10053" w:rsidRDefault="00A10053">
      <w:r>
        <w:separator/>
      </w:r>
    </w:p>
  </w:footnote>
  <w:footnote w:type="continuationSeparator" w:id="0">
    <w:p w14:paraId="367E2985" w14:textId="77777777" w:rsidR="00A10053" w:rsidRDefault="00A10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29ED44" w14:textId="77777777" w:rsidR="00EB4325" w:rsidRDefault="00432235">
    <w:pPr>
      <w:tabs>
        <w:tab w:val="center" w:pos="4536"/>
        <w:tab w:val="right" w:pos="9072"/>
      </w:tabs>
      <w:jc w:val="right"/>
      <w:rPr>
        <w:color w:val="000000"/>
      </w:rPr>
    </w:pPr>
    <w:r>
      <w:rPr>
        <w:noProof/>
        <w:lang w:val="sv-SE"/>
      </w:rPr>
      <w:drawing>
        <wp:inline distT="114300" distB="114300" distL="114300" distR="114300" wp14:anchorId="6C4A850D" wp14:editId="01DF4581">
          <wp:extent cx="1476693" cy="349036"/>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476693" cy="349036"/>
                  </a:xfrm>
                  <a:prstGeom prst="rect">
                    <a:avLst/>
                  </a:prstGeom>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3"/>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4325"/>
    <w:rsid w:val="00432235"/>
    <w:rsid w:val="004F2DE0"/>
    <w:rsid w:val="005B5623"/>
    <w:rsid w:val="005D097E"/>
    <w:rsid w:val="005D53BB"/>
    <w:rsid w:val="00A10053"/>
    <w:rsid w:val="00EB432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E08AA9"/>
  <w15:docId w15:val="{A8A75D77-7D1A-2345-AD2A-AD078D0DD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4"/>
        <w:szCs w:val="24"/>
        <w:lang w:val="en-US" w:eastAsia="sv-SE"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4F2DE0"/>
    <w:rPr>
      <w:rFonts w:ascii="Tahoma" w:hAnsi="Tahoma" w:cs="Tahoma"/>
      <w:sz w:val="16"/>
      <w:szCs w:val="16"/>
    </w:rPr>
  </w:style>
  <w:style w:type="character" w:customStyle="1" w:styleId="BalloonTextChar">
    <w:name w:val="Balloon Text Char"/>
    <w:basedOn w:val="DefaultParagraphFont"/>
    <w:link w:val="BalloonText"/>
    <w:uiPriority w:val="99"/>
    <w:semiHidden/>
    <w:rsid w:val="004F2DE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www.telenorconnexion.com/iot-solutions-for-your-industry/industrial-manufacturing/"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sales@telenorconnexion.com" TargetMode="External"/><Relationship Id="rId12"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hannovermesse.de/en/supporting-program/specials/industrial-pioneers-summit/" TargetMode="External"/><Relationship Id="rId11" Type="http://schemas.openxmlformats.org/officeDocument/2006/relationships/hyperlink" Target="http://www.telenorconnexion.com" TargetMode="External"/><Relationship Id="rId5" Type="http://schemas.openxmlformats.org/officeDocument/2006/relationships/endnotes" Target="endnotes.xml"/><Relationship Id="rId10" Type="http://schemas.openxmlformats.org/officeDocument/2006/relationships/hyperlink" Target="https://www.telenorconnexion.com/de/" TargetMode="External"/><Relationship Id="rId4" Type="http://schemas.openxmlformats.org/officeDocument/2006/relationships/footnotes" Target="footnotes.xml"/><Relationship Id="rId9" Type="http://schemas.openxmlformats.org/officeDocument/2006/relationships/hyperlink" Target="https://www.telenorconnexion.com/iot-solutions-for-your-industry/industrial-manufacturing/"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640</Words>
  <Characters>3650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Telenor Sverige AB</Company>
  <LinksUpToDate>false</LinksUpToDate>
  <CharactersWithSpaces>4282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Willander Maria (Telenor Connexion AB)</dc:creator>
  <cp:lastModifiedBy>Randolph James (FADB) ext</cp:lastModifiedBy>
  <cp:revision>3</cp:revision>
  <dcterms:created xsi:type="dcterms:W3CDTF">2019-02-05T10:32:00Z</dcterms:created>
  <dcterms:modified xsi:type="dcterms:W3CDTF">2019-02-05T12:57:00Z</dcterms:modified>
</cp:coreProperties>
</file>