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16" w:rsidRPr="00FD5916" w:rsidRDefault="00FD5916" w:rsidP="00FD5916">
      <w:pPr>
        <w:pStyle w:val="KeinLeerraum"/>
        <w:spacing w:line="288" w:lineRule="auto"/>
        <w:ind w:right="-284"/>
        <w:jc w:val="both"/>
        <w:rPr>
          <w:b/>
          <w:lang w:val="de-DE"/>
        </w:rPr>
      </w:pPr>
      <w:r w:rsidRPr="00FD5916">
        <w:rPr>
          <w:b/>
          <w:lang w:val="de-DE"/>
        </w:rPr>
        <w:t>SYLVANIA ERÖFFNET GLOBALES HEADQUARTER IN BUDAPEST</w:t>
      </w:r>
    </w:p>
    <w:p w:rsidR="00FD5916" w:rsidRPr="00FD5916" w:rsidRDefault="00FD5916" w:rsidP="00FD5916">
      <w:pPr>
        <w:pStyle w:val="KeinLeerraum"/>
        <w:spacing w:line="288" w:lineRule="auto"/>
        <w:ind w:right="-284"/>
        <w:jc w:val="both"/>
        <w:rPr>
          <w:lang w:val="de-DE"/>
        </w:rPr>
      </w:pPr>
    </w:p>
    <w:p w:rsidR="00FD5916" w:rsidRPr="00FD5916" w:rsidRDefault="00E920FD" w:rsidP="00FD5916">
      <w:pPr>
        <w:pStyle w:val="KeinLeerraum"/>
        <w:spacing w:line="288" w:lineRule="auto"/>
        <w:ind w:right="-284"/>
        <w:jc w:val="both"/>
        <w:rPr>
          <w:lang w:val="de-DE"/>
        </w:rPr>
      </w:pPr>
      <w:r>
        <w:rPr>
          <w:lang w:val="de-DE"/>
        </w:rPr>
        <w:t>Budapest, Ungarn (</w:t>
      </w:r>
      <w:r w:rsidR="00FD5916" w:rsidRPr="00FD5916">
        <w:rPr>
          <w:lang w:val="de-DE"/>
        </w:rPr>
        <w:t>September 2017): Sylvania, ein weltweit führender Anbieter von Lichtlösungen</w:t>
      </w:r>
      <w:r w:rsidR="00FD5916">
        <w:rPr>
          <w:lang w:val="de-DE"/>
        </w:rPr>
        <w:t>, gibt die Eröffnung seines</w:t>
      </w:r>
      <w:r w:rsidR="00FD5916" w:rsidRPr="00FD5916">
        <w:rPr>
          <w:lang w:val="de-DE"/>
        </w:rPr>
        <w:t xml:space="preserve"> neuen Hauptsitzes in Bu</w:t>
      </w:r>
      <w:r w:rsidR="00FD5916">
        <w:rPr>
          <w:lang w:val="de-DE"/>
        </w:rPr>
        <w:t>dapest, Ungarn, bekannt. Der Standort wird</w:t>
      </w:r>
      <w:r w:rsidR="00FD5916" w:rsidRPr="00FD5916">
        <w:rPr>
          <w:lang w:val="de-DE"/>
        </w:rPr>
        <w:t xml:space="preserve"> Drehscheibe für </w:t>
      </w:r>
      <w:r w:rsidR="00FD5916">
        <w:rPr>
          <w:lang w:val="de-DE"/>
        </w:rPr>
        <w:t xml:space="preserve">die </w:t>
      </w:r>
      <w:r w:rsidR="00FD5916" w:rsidRPr="00FD5916">
        <w:rPr>
          <w:lang w:val="de-DE"/>
        </w:rPr>
        <w:t>weltweite</w:t>
      </w:r>
      <w:r w:rsidR="00FD5916">
        <w:rPr>
          <w:lang w:val="de-DE"/>
        </w:rPr>
        <w:t>n Operationen des</w:t>
      </w:r>
      <w:r w:rsidR="00FD5916" w:rsidRPr="00FD5916">
        <w:rPr>
          <w:lang w:val="de-DE"/>
        </w:rPr>
        <w:t xml:space="preserve"> Unternehmen</w:t>
      </w:r>
      <w:r w:rsidR="00FD5916">
        <w:rPr>
          <w:lang w:val="de-DE"/>
        </w:rPr>
        <w:t>s</w:t>
      </w:r>
      <w:r w:rsidR="00C650F0">
        <w:rPr>
          <w:lang w:val="de-DE"/>
        </w:rPr>
        <w:t>, das über</w:t>
      </w:r>
      <w:r w:rsidR="00FD5916" w:rsidRPr="00FD5916">
        <w:rPr>
          <w:lang w:val="de-DE"/>
        </w:rPr>
        <w:t xml:space="preserve"> </w:t>
      </w:r>
      <w:r w:rsidR="00C650F0">
        <w:rPr>
          <w:lang w:val="de-DE"/>
        </w:rPr>
        <w:t>hochmoderne</w:t>
      </w:r>
      <w:r w:rsidR="00FD5916">
        <w:rPr>
          <w:lang w:val="de-DE"/>
        </w:rPr>
        <w:t xml:space="preserve"> Produktionsstätten in</w:t>
      </w:r>
      <w:r w:rsidR="00FD5916" w:rsidRPr="00FD5916">
        <w:rPr>
          <w:lang w:val="de-DE"/>
        </w:rPr>
        <w:t xml:space="preserve"> Shanghai</w:t>
      </w:r>
      <w:r w:rsidR="00C650F0">
        <w:rPr>
          <w:lang w:val="de-DE"/>
        </w:rPr>
        <w:t xml:space="preserve"> verfügt</w:t>
      </w:r>
      <w:r w:rsidR="00FD5916" w:rsidRPr="00FD5916">
        <w:rPr>
          <w:lang w:val="de-DE"/>
        </w:rPr>
        <w:t xml:space="preserve">. </w:t>
      </w:r>
      <w:r w:rsidR="00FD5916">
        <w:rPr>
          <w:lang w:val="de-DE"/>
        </w:rPr>
        <w:t xml:space="preserve">Für Budapest sprechen viele Faktoren. Die Stadt profitiert von </w:t>
      </w:r>
      <w:r w:rsidR="00FD5916" w:rsidRPr="00FD5916">
        <w:rPr>
          <w:lang w:val="de-DE"/>
        </w:rPr>
        <w:t>wichtigen strategischen Verbindungen</w:t>
      </w:r>
      <w:r w:rsidR="00FD5916">
        <w:rPr>
          <w:lang w:val="de-DE"/>
        </w:rPr>
        <w:t>, die für ein globales Geschäft notwendig sind, kombiniert</w:t>
      </w:r>
      <w:r w:rsidR="00FD5916" w:rsidRPr="00FD5916">
        <w:rPr>
          <w:lang w:val="de-DE"/>
        </w:rPr>
        <w:t xml:space="preserve"> mit der zukunftsorientierten Politik de</w:t>
      </w:r>
      <w:r w:rsidR="00FD5916">
        <w:rPr>
          <w:lang w:val="de-DE"/>
        </w:rPr>
        <w:t>r ungarischen Regierung. Sylvania folgt damit dem zunehmenden Trend von inter</w:t>
      </w:r>
      <w:r w:rsidR="00FD5916" w:rsidRPr="00FD5916">
        <w:rPr>
          <w:lang w:val="de-DE"/>
        </w:rPr>
        <w:t>nationalen Unternehmen</w:t>
      </w:r>
      <w:r w:rsidR="00FD5916">
        <w:rPr>
          <w:lang w:val="de-DE"/>
        </w:rPr>
        <w:t xml:space="preserve">, die ihr Business bereits </w:t>
      </w:r>
      <w:r w:rsidR="00C650F0">
        <w:rPr>
          <w:lang w:val="de-DE"/>
        </w:rPr>
        <w:t xml:space="preserve">nach Budapest, </w:t>
      </w:r>
      <w:r w:rsidR="00FD5916">
        <w:rPr>
          <w:lang w:val="de-DE"/>
        </w:rPr>
        <w:t xml:space="preserve">eine </w:t>
      </w:r>
      <w:r w:rsidR="00FD5916" w:rsidRPr="00FD5916">
        <w:rPr>
          <w:lang w:val="de-DE"/>
        </w:rPr>
        <w:t>der ältesten und schönst</w:t>
      </w:r>
      <w:r w:rsidR="00FD5916">
        <w:rPr>
          <w:lang w:val="de-DE"/>
        </w:rPr>
        <w:t>en Städte Europas</w:t>
      </w:r>
      <w:r w:rsidR="00C650F0">
        <w:rPr>
          <w:lang w:val="de-DE"/>
        </w:rPr>
        <w:t>,</w:t>
      </w:r>
      <w:r w:rsidR="00FD5916">
        <w:rPr>
          <w:lang w:val="de-DE"/>
        </w:rPr>
        <w:t xml:space="preserve"> verlagert haben</w:t>
      </w:r>
      <w:r w:rsidR="00FD5916" w:rsidRPr="00FD5916">
        <w:rPr>
          <w:lang w:val="de-DE"/>
        </w:rPr>
        <w:t>.</w:t>
      </w:r>
    </w:p>
    <w:p w:rsidR="00FD5916" w:rsidRPr="00FD5916" w:rsidRDefault="00FD5916" w:rsidP="00FD5916">
      <w:pPr>
        <w:pStyle w:val="KeinLeerraum"/>
        <w:spacing w:line="288" w:lineRule="auto"/>
        <w:ind w:right="-284"/>
        <w:jc w:val="both"/>
        <w:rPr>
          <w:lang w:val="de-DE"/>
        </w:rPr>
      </w:pPr>
    </w:p>
    <w:p w:rsidR="00FD5916" w:rsidRPr="00FD5916" w:rsidRDefault="00FD5916" w:rsidP="00FD5916">
      <w:pPr>
        <w:pStyle w:val="KeinLeerraum"/>
        <w:spacing w:line="288" w:lineRule="auto"/>
        <w:ind w:right="-284"/>
        <w:jc w:val="both"/>
        <w:rPr>
          <w:lang w:val="de-DE"/>
        </w:rPr>
      </w:pPr>
      <w:r w:rsidRPr="00FD5916">
        <w:rPr>
          <w:lang w:val="de-DE"/>
        </w:rPr>
        <w:t xml:space="preserve">Das neue Büro wurde </w:t>
      </w:r>
      <w:r w:rsidR="00D22C95">
        <w:rPr>
          <w:lang w:val="de-DE"/>
        </w:rPr>
        <w:t xml:space="preserve">am 13. September 2017 </w:t>
      </w:r>
      <w:r w:rsidR="00C650F0">
        <w:rPr>
          <w:lang w:val="de-DE"/>
        </w:rPr>
        <w:t xml:space="preserve">im Rahmen einer Feierstunde </w:t>
      </w:r>
      <w:r w:rsidR="00D22C95">
        <w:rPr>
          <w:lang w:val="de-DE"/>
        </w:rPr>
        <w:t xml:space="preserve">von </w:t>
      </w:r>
      <w:proofErr w:type="spellStart"/>
      <w:r w:rsidRPr="00FD5916">
        <w:rPr>
          <w:lang w:val="de-DE"/>
        </w:rPr>
        <w:t>Zhuang</w:t>
      </w:r>
      <w:proofErr w:type="spellEnd"/>
      <w:r w:rsidRPr="00FD5916">
        <w:rPr>
          <w:lang w:val="de-DE"/>
        </w:rPr>
        <w:t xml:space="preserve"> </w:t>
      </w:r>
      <w:proofErr w:type="spellStart"/>
      <w:r w:rsidRPr="00FD5916">
        <w:rPr>
          <w:lang w:val="de-DE"/>
        </w:rPr>
        <w:t>ShenAn</w:t>
      </w:r>
      <w:proofErr w:type="spellEnd"/>
      <w:r w:rsidRPr="00FD5916">
        <w:rPr>
          <w:lang w:val="de-DE"/>
        </w:rPr>
        <w:t>, Vorsitzender von Feilo Sylvania und General Manager von Shanghai Feilo Acoustics Limited</w:t>
      </w:r>
      <w:r w:rsidR="00190C94">
        <w:rPr>
          <w:lang w:val="de-DE"/>
        </w:rPr>
        <w:t>,</w:t>
      </w:r>
      <w:r w:rsidRPr="00FD5916">
        <w:rPr>
          <w:lang w:val="de-DE"/>
        </w:rPr>
        <w:t xml:space="preserve"> und Christian Schraft, Global CEO von Feilo Sylvania, gemeinsam eröffnet.</w:t>
      </w:r>
    </w:p>
    <w:p w:rsidR="00FD5916" w:rsidRPr="00FD5916" w:rsidRDefault="00FD5916" w:rsidP="00FD5916">
      <w:pPr>
        <w:pStyle w:val="KeinLeerraum"/>
        <w:spacing w:line="288" w:lineRule="auto"/>
        <w:ind w:right="-284"/>
        <w:jc w:val="both"/>
        <w:rPr>
          <w:lang w:val="de-DE"/>
        </w:rPr>
      </w:pPr>
    </w:p>
    <w:p w:rsidR="00FD5916" w:rsidRPr="00FD5916" w:rsidRDefault="00FD5916" w:rsidP="00FD5916">
      <w:pPr>
        <w:pStyle w:val="KeinLeerraum"/>
        <w:spacing w:line="288" w:lineRule="auto"/>
        <w:ind w:right="-284"/>
        <w:jc w:val="both"/>
        <w:rPr>
          <w:lang w:val="de-DE"/>
        </w:rPr>
      </w:pPr>
      <w:r w:rsidRPr="00FD5916">
        <w:rPr>
          <w:lang w:val="de-DE"/>
        </w:rPr>
        <w:t>"Wir</w:t>
      </w:r>
      <w:r w:rsidR="00D22C95">
        <w:rPr>
          <w:lang w:val="de-DE"/>
        </w:rPr>
        <w:t xml:space="preserve"> wollten in den richtigen Standort</w:t>
      </w:r>
      <w:r w:rsidRPr="00FD5916">
        <w:rPr>
          <w:lang w:val="de-DE"/>
        </w:rPr>
        <w:t xml:space="preserve"> investieren und unsere weltweiten Aktivitäten nach Budapest </w:t>
      </w:r>
      <w:r w:rsidR="00D22C95">
        <w:rPr>
          <w:lang w:val="de-DE"/>
        </w:rPr>
        <w:t>zu verlegen</w:t>
      </w:r>
      <w:r w:rsidR="00190C94">
        <w:rPr>
          <w:lang w:val="de-DE"/>
        </w:rPr>
        <w:t>,</w:t>
      </w:r>
      <w:r w:rsidR="00D22C95">
        <w:rPr>
          <w:lang w:val="de-DE"/>
        </w:rPr>
        <w:t xml:space="preserve"> macht Sinn.</w:t>
      </w:r>
      <w:r w:rsidR="004C041A">
        <w:rPr>
          <w:lang w:val="de-DE"/>
        </w:rPr>
        <w:t xml:space="preserve"> Mit dem Hauptsitz in Mitteleuropa und unseren Stützpunkten in London und Shanghai verfügen wir über eine optimale internationale Geschäftsstruktur, sowohl jetzt als auch in Zukunft. Au</w:t>
      </w:r>
      <w:r w:rsidR="0041184E">
        <w:rPr>
          <w:lang w:val="de-DE"/>
        </w:rPr>
        <w:t>ßerdem ist Budapest ein wunderbarer</w:t>
      </w:r>
      <w:r w:rsidR="004C041A">
        <w:rPr>
          <w:lang w:val="de-DE"/>
        </w:rPr>
        <w:t xml:space="preserve"> Ort, um Geschäfte zu machen“, so</w:t>
      </w:r>
      <w:r w:rsidRPr="00FD5916">
        <w:rPr>
          <w:lang w:val="de-DE"/>
        </w:rPr>
        <w:t xml:space="preserve"> </w:t>
      </w:r>
      <w:proofErr w:type="spellStart"/>
      <w:r w:rsidR="004C041A" w:rsidRPr="00FD5916">
        <w:rPr>
          <w:lang w:val="de-DE"/>
        </w:rPr>
        <w:t>Zhuang</w:t>
      </w:r>
      <w:proofErr w:type="spellEnd"/>
      <w:r w:rsidR="004C041A" w:rsidRPr="00FD5916">
        <w:rPr>
          <w:lang w:val="de-DE"/>
        </w:rPr>
        <w:t xml:space="preserve"> </w:t>
      </w:r>
      <w:proofErr w:type="spellStart"/>
      <w:r w:rsidR="004C041A" w:rsidRPr="00FD5916">
        <w:rPr>
          <w:lang w:val="de-DE"/>
        </w:rPr>
        <w:t>ShenAn</w:t>
      </w:r>
      <w:proofErr w:type="spellEnd"/>
      <w:r w:rsidR="004C041A" w:rsidRPr="00FD5916">
        <w:rPr>
          <w:lang w:val="de-DE"/>
        </w:rPr>
        <w:t xml:space="preserve"> </w:t>
      </w:r>
      <w:r w:rsidR="004C041A">
        <w:rPr>
          <w:lang w:val="de-DE"/>
        </w:rPr>
        <w:t>bei</w:t>
      </w:r>
      <w:r w:rsidR="00C650F0">
        <w:rPr>
          <w:lang w:val="de-DE"/>
        </w:rPr>
        <w:t>m</w:t>
      </w:r>
      <w:r w:rsidR="004C041A">
        <w:rPr>
          <w:lang w:val="de-DE"/>
        </w:rPr>
        <w:t xml:space="preserve"> Eröffnungsevent.</w:t>
      </w:r>
    </w:p>
    <w:p w:rsidR="00FD5916" w:rsidRPr="00FD5916" w:rsidRDefault="00FD5916" w:rsidP="00FD5916">
      <w:pPr>
        <w:pStyle w:val="KeinLeerraum"/>
        <w:spacing w:line="288" w:lineRule="auto"/>
        <w:ind w:right="-284"/>
        <w:jc w:val="both"/>
        <w:rPr>
          <w:lang w:val="de-DE"/>
        </w:rPr>
      </w:pPr>
    </w:p>
    <w:p w:rsidR="00FD5916" w:rsidRDefault="00FD5916" w:rsidP="00FD5916">
      <w:pPr>
        <w:pStyle w:val="KeinLeerraum"/>
        <w:spacing w:line="288" w:lineRule="auto"/>
        <w:ind w:right="-284"/>
        <w:jc w:val="both"/>
        <w:rPr>
          <w:lang w:val="de-DE"/>
        </w:rPr>
      </w:pPr>
      <w:r w:rsidRPr="00FD5916">
        <w:rPr>
          <w:lang w:val="de-DE"/>
        </w:rPr>
        <w:t xml:space="preserve">Christian Schraft </w:t>
      </w:r>
      <w:r w:rsidR="0041184E">
        <w:rPr>
          <w:lang w:val="de-DE"/>
        </w:rPr>
        <w:t xml:space="preserve">fügte ergänzend hinzu, </w:t>
      </w:r>
      <w:r w:rsidRPr="00FD5916">
        <w:rPr>
          <w:lang w:val="de-DE"/>
        </w:rPr>
        <w:t xml:space="preserve">dass </w:t>
      </w:r>
      <w:r w:rsidR="0041184E">
        <w:rPr>
          <w:lang w:val="de-DE"/>
        </w:rPr>
        <w:t xml:space="preserve">es gerade </w:t>
      </w:r>
      <w:r w:rsidRPr="00FD5916">
        <w:rPr>
          <w:lang w:val="de-DE"/>
        </w:rPr>
        <w:t>in einer schnelllebigen Industrie</w:t>
      </w:r>
      <w:r w:rsidR="0041184E">
        <w:rPr>
          <w:lang w:val="de-DE"/>
        </w:rPr>
        <w:t>,</w:t>
      </w:r>
      <w:r w:rsidRPr="00FD5916">
        <w:rPr>
          <w:lang w:val="de-DE"/>
        </w:rPr>
        <w:t xml:space="preserve"> wie </w:t>
      </w:r>
      <w:r w:rsidR="00C650F0">
        <w:rPr>
          <w:lang w:val="de-DE"/>
        </w:rPr>
        <w:t>es die</w:t>
      </w:r>
      <w:r w:rsidRPr="00FD5916">
        <w:rPr>
          <w:lang w:val="de-DE"/>
        </w:rPr>
        <w:t xml:space="preserve"> Bele</w:t>
      </w:r>
      <w:r w:rsidR="0041184E">
        <w:rPr>
          <w:lang w:val="de-DE"/>
        </w:rPr>
        <w:t>uchtung</w:t>
      </w:r>
      <w:r w:rsidR="00C650F0">
        <w:rPr>
          <w:lang w:val="de-DE"/>
        </w:rPr>
        <w:t>sbranche ist</w:t>
      </w:r>
      <w:r w:rsidR="0041184E">
        <w:rPr>
          <w:lang w:val="de-DE"/>
        </w:rPr>
        <w:t xml:space="preserve">, immens wichtig sei, klug in die Infrastruktur </w:t>
      </w:r>
      <w:r w:rsidRPr="00FD5916">
        <w:rPr>
          <w:lang w:val="de-DE"/>
        </w:rPr>
        <w:t>zu investieren: "Unternehme</w:t>
      </w:r>
      <w:r w:rsidR="00B92F97">
        <w:rPr>
          <w:lang w:val="de-DE"/>
        </w:rPr>
        <w:t>n in der modernen G</w:t>
      </w:r>
      <w:r w:rsidR="004837FB">
        <w:rPr>
          <w:lang w:val="de-DE"/>
        </w:rPr>
        <w:t xml:space="preserve">eschäftswelt müssen agil </w:t>
      </w:r>
      <w:r w:rsidR="00B92F97">
        <w:rPr>
          <w:lang w:val="de-DE"/>
        </w:rPr>
        <w:t>operieren, um schnell auf sich ändernde</w:t>
      </w:r>
      <w:r w:rsidRPr="00FD5916">
        <w:rPr>
          <w:lang w:val="de-DE"/>
        </w:rPr>
        <w:t xml:space="preserve"> </w:t>
      </w:r>
      <w:r w:rsidR="00B92F97">
        <w:rPr>
          <w:lang w:val="de-DE"/>
        </w:rPr>
        <w:t xml:space="preserve">Marktbedingungen reagieren zu können. </w:t>
      </w:r>
      <w:r w:rsidRPr="00FD5916">
        <w:rPr>
          <w:lang w:val="de-DE"/>
        </w:rPr>
        <w:t>Die Beleuchtu</w:t>
      </w:r>
      <w:r w:rsidR="00C224B1">
        <w:rPr>
          <w:lang w:val="de-DE"/>
        </w:rPr>
        <w:t>ngsindustrie bewegt sich rasant</w:t>
      </w:r>
      <w:r w:rsidRPr="00FD5916">
        <w:rPr>
          <w:lang w:val="de-DE"/>
        </w:rPr>
        <w:t xml:space="preserve"> mit vielen neuen Technologien, die große Wachstumschancen bringen. Unsere neue operative Struktur bringt uns in</w:t>
      </w:r>
      <w:r w:rsidR="00C224B1">
        <w:rPr>
          <w:lang w:val="de-DE"/>
        </w:rPr>
        <w:t xml:space="preserve"> die ideale Position, um unseren</w:t>
      </w:r>
      <w:r w:rsidRPr="00FD5916">
        <w:rPr>
          <w:lang w:val="de-DE"/>
        </w:rPr>
        <w:t xml:space="preserve"> lösungsorientierten Ansatz, der </w:t>
      </w:r>
      <w:r w:rsidR="004837FB">
        <w:rPr>
          <w:lang w:val="de-DE"/>
        </w:rPr>
        <w:t>bereits in den</w:t>
      </w:r>
      <w:r w:rsidRPr="00FD5916">
        <w:rPr>
          <w:lang w:val="de-DE"/>
        </w:rPr>
        <w:t xml:space="preserve"> etablierten und aufstrebenden Märkten </w:t>
      </w:r>
      <w:r w:rsidR="004837FB">
        <w:rPr>
          <w:lang w:val="de-DE"/>
        </w:rPr>
        <w:t>viel Anerkennung findet</w:t>
      </w:r>
      <w:r w:rsidRPr="00FD5916">
        <w:rPr>
          <w:lang w:val="de-DE"/>
        </w:rPr>
        <w:t>, weiter auszubauen. Wir freuen uns sehr, dass so viele Teammitgliede</w:t>
      </w:r>
      <w:r w:rsidR="004837FB">
        <w:rPr>
          <w:lang w:val="de-DE"/>
        </w:rPr>
        <w:t xml:space="preserve">r aus unseren weltweiten Niederlassungen nach </w:t>
      </w:r>
      <w:r w:rsidRPr="00FD5916">
        <w:rPr>
          <w:lang w:val="de-DE"/>
        </w:rPr>
        <w:t xml:space="preserve">Budapest </w:t>
      </w:r>
      <w:r w:rsidR="004837FB">
        <w:rPr>
          <w:lang w:val="de-DE"/>
        </w:rPr>
        <w:t>gekommen sind</w:t>
      </w:r>
      <w:r w:rsidRPr="00FD5916">
        <w:rPr>
          <w:lang w:val="de-DE"/>
        </w:rPr>
        <w:t xml:space="preserve">, um diese neue Phase in unserer Firmengeschichte zu feiern </w:t>
      </w:r>
      <w:r w:rsidRPr="00FD5916">
        <w:rPr>
          <w:lang w:val="de-DE"/>
        </w:rPr>
        <w:t>und freuen uns auf den weiteren Erfolg mit unseren Teams rund um den Globus. "</w:t>
      </w:r>
    </w:p>
    <w:p w:rsidR="004837FB" w:rsidRPr="00FD5916" w:rsidRDefault="004837FB" w:rsidP="00FD5916">
      <w:pPr>
        <w:pStyle w:val="KeinLeerraum"/>
        <w:spacing w:line="288" w:lineRule="auto"/>
        <w:ind w:right="-284"/>
        <w:jc w:val="both"/>
        <w:rPr>
          <w:lang w:val="de-DE"/>
        </w:rPr>
      </w:pPr>
    </w:p>
    <w:p w:rsidR="00FD5916" w:rsidRPr="00FD5916" w:rsidRDefault="00FD5916" w:rsidP="00FD5916">
      <w:pPr>
        <w:pStyle w:val="KeinLeerraum"/>
        <w:spacing w:line="288" w:lineRule="auto"/>
        <w:ind w:right="-284"/>
        <w:jc w:val="both"/>
        <w:rPr>
          <w:lang w:val="de-DE"/>
        </w:rPr>
      </w:pPr>
      <w:r w:rsidRPr="00FD5916">
        <w:rPr>
          <w:lang w:val="de-DE"/>
        </w:rPr>
        <w:t>D</w:t>
      </w:r>
      <w:r w:rsidR="00190C94">
        <w:rPr>
          <w:lang w:val="de-DE"/>
        </w:rPr>
        <w:t xml:space="preserve">ie Eröffnung des </w:t>
      </w:r>
      <w:r w:rsidRPr="00FD5916">
        <w:rPr>
          <w:lang w:val="de-DE"/>
        </w:rPr>
        <w:t>Büro</w:t>
      </w:r>
      <w:r w:rsidR="00190C94">
        <w:rPr>
          <w:lang w:val="de-DE"/>
        </w:rPr>
        <w:t>s</w:t>
      </w:r>
      <w:r w:rsidRPr="00FD5916">
        <w:rPr>
          <w:lang w:val="de-DE"/>
        </w:rPr>
        <w:t xml:space="preserve"> in Budapest, Ungar</w:t>
      </w:r>
      <w:r w:rsidR="004837FB">
        <w:rPr>
          <w:lang w:val="de-DE"/>
        </w:rPr>
        <w:t xml:space="preserve">n, </w:t>
      </w:r>
      <w:r w:rsidR="00190C94">
        <w:rPr>
          <w:lang w:val="de-DE"/>
        </w:rPr>
        <w:t>leitet</w:t>
      </w:r>
      <w:r w:rsidR="00DA1B96">
        <w:rPr>
          <w:lang w:val="de-DE"/>
        </w:rPr>
        <w:t xml:space="preserve"> eine spannende neue Phase</w:t>
      </w:r>
      <w:r w:rsidRPr="00FD5916">
        <w:rPr>
          <w:lang w:val="de-DE"/>
        </w:rPr>
        <w:t xml:space="preserve"> für </w:t>
      </w:r>
      <w:proofErr w:type="spellStart"/>
      <w:r w:rsidRPr="00FD5916">
        <w:rPr>
          <w:lang w:val="de-DE"/>
        </w:rPr>
        <w:t>Syl</w:t>
      </w:r>
      <w:r w:rsidR="004837FB">
        <w:rPr>
          <w:lang w:val="de-DE"/>
        </w:rPr>
        <w:t>vania</w:t>
      </w:r>
      <w:proofErr w:type="spellEnd"/>
      <w:r w:rsidR="004837FB">
        <w:rPr>
          <w:lang w:val="de-DE"/>
        </w:rPr>
        <w:t xml:space="preserve"> in </w:t>
      </w:r>
      <w:r w:rsidR="00190C94">
        <w:rPr>
          <w:lang w:val="de-DE"/>
        </w:rPr>
        <w:t xml:space="preserve">der </w:t>
      </w:r>
      <w:r w:rsidR="004837FB">
        <w:rPr>
          <w:lang w:val="de-DE"/>
        </w:rPr>
        <w:t xml:space="preserve">Entwicklung vom </w:t>
      </w:r>
      <w:r w:rsidR="00BB7022">
        <w:rPr>
          <w:lang w:val="de-DE"/>
        </w:rPr>
        <w:t xml:space="preserve">reinen </w:t>
      </w:r>
      <w:r w:rsidR="004837FB">
        <w:rPr>
          <w:lang w:val="de-DE"/>
        </w:rPr>
        <w:t xml:space="preserve">Beleuchtungshersteller </w:t>
      </w:r>
      <w:r w:rsidRPr="00FD5916">
        <w:rPr>
          <w:lang w:val="de-DE"/>
        </w:rPr>
        <w:t>hin zum Komplettlösungsanbieter</w:t>
      </w:r>
      <w:r w:rsidR="00190C94">
        <w:rPr>
          <w:lang w:val="de-DE"/>
        </w:rPr>
        <w:t xml:space="preserve"> ein</w:t>
      </w:r>
      <w:r w:rsidRPr="00FD5916">
        <w:rPr>
          <w:lang w:val="de-DE"/>
        </w:rPr>
        <w:t xml:space="preserve">. Das neue Headquarter ermöglicht es </w:t>
      </w:r>
      <w:proofErr w:type="spellStart"/>
      <w:r w:rsidRPr="00FD5916">
        <w:rPr>
          <w:lang w:val="de-DE"/>
        </w:rPr>
        <w:t>Sylvania</w:t>
      </w:r>
      <w:proofErr w:type="spellEnd"/>
      <w:r w:rsidRPr="00FD5916">
        <w:rPr>
          <w:lang w:val="de-DE"/>
        </w:rPr>
        <w:t>, Kunden den bes</w:t>
      </w:r>
      <w:r w:rsidR="00BB7022">
        <w:rPr>
          <w:lang w:val="de-DE"/>
        </w:rPr>
        <w:t>ten Service zu biet</w:t>
      </w:r>
      <w:r w:rsidR="000163C0">
        <w:rPr>
          <w:lang w:val="de-DE"/>
        </w:rPr>
        <w:t xml:space="preserve">en, indem das Unternehmen </w:t>
      </w:r>
      <w:r w:rsidRPr="00FD5916">
        <w:rPr>
          <w:lang w:val="de-DE"/>
        </w:rPr>
        <w:t>schnell</w:t>
      </w:r>
      <w:r w:rsidR="00BB7022">
        <w:rPr>
          <w:lang w:val="de-DE"/>
        </w:rPr>
        <w:t xml:space="preserve"> auf A</w:t>
      </w:r>
      <w:r w:rsidR="000163C0">
        <w:rPr>
          <w:lang w:val="de-DE"/>
        </w:rPr>
        <w:t>nforderungen reagieren und mit Kompetenz sowie Erfahrung die bestmögliche Lösung anbieten kann</w:t>
      </w:r>
      <w:r w:rsidRPr="00FD5916">
        <w:rPr>
          <w:lang w:val="de-DE"/>
        </w:rPr>
        <w:t>.</w:t>
      </w:r>
    </w:p>
    <w:p w:rsidR="00FD5916" w:rsidRDefault="00FD5916" w:rsidP="00FD5916">
      <w:pPr>
        <w:pStyle w:val="KeinLeerraum"/>
        <w:spacing w:line="288" w:lineRule="auto"/>
        <w:ind w:right="-284"/>
        <w:jc w:val="both"/>
        <w:rPr>
          <w:lang w:val="de-DE"/>
        </w:rPr>
      </w:pPr>
    </w:p>
    <w:p w:rsidR="00A4515D" w:rsidRPr="00A4515D" w:rsidRDefault="00A4515D" w:rsidP="00A4515D">
      <w:pPr>
        <w:pStyle w:val="KeinLeerraum"/>
        <w:spacing w:line="288" w:lineRule="auto"/>
        <w:ind w:right="-284"/>
        <w:jc w:val="both"/>
        <w:rPr>
          <w:lang w:val="de-DE"/>
        </w:rPr>
      </w:pPr>
      <w:r w:rsidRPr="00A4515D">
        <w:rPr>
          <w:lang w:val="de-DE"/>
        </w:rPr>
        <w:t>Weitere Informationen unter: www.feilosylvania.com</w:t>
      </w:r>
    </w:p>
    <w:p w:rsidR="00A4515D" w:rsidRPr="00FD5916" w:rsidRDefault="00A4515D" w:rsidP="00FD5916">
      <w:pPr>
        <w:pStyle w:val="KeinLeerraum"/>
        <w:spacing w:line="288" w:lineRule="auto"/>
        <w:ind w:right="-284"/>
        <w:jc w:val="both"/>
        <w:rPr>
          <w:lang w:val="de-DE"/>
        </w:rPr>
      </w:pPr>
    </w:p>
    <w:p w:rsidR="00A46A5A" w:rsidRDefault="00A46A5A" w:rsidP="00FD5916">
      <w:pPr>
        <w:pStyle w:val="KeinLeerraum"/>
        <w:spacing w:line="288" w:lineRule="auto"/>
        <w:ind w:right="-284"/>
        <w:jc w:val="both"/>
        <w:rPr>
          <w:rFonts w:eastAsia="Times New Roman"/>
          <w:sz w:val="18"/>
          <w:szCs w:val="18"/>
          <w:lang w:val="de-DE"/>
        </w:rPr>
      </w:pPr>
      <w:r>
        <w:rPr>
          <w:rFonts w:eastAsia="Times New Roman"/>
          <w:sz w:val="18"/>
          <w:szCs w:val="18"/>
          <w:lang w:val="de-DE"/>
        </w:rPr>
        <w:t>Diese</w:t>
      </w:r>
      <w:r w:rsidRPr="001C798E">
        <w:rPr>
          <w:rFonts w:eastAsia="Times New Roman"/>
          <w:sz w:val="18"/>
          <w:szCs w:val="18"/>
          <w:lang w:val="de-DE"/>
        </w:rPr>
        <w:t xml:space="preserve">r Text enthält </w:t>
      </w:r>
      <w:r w:rsidR="00A4515D">
        <w:rPr>
          <w:rFonts w:eastAsia="Times New Roman"/>
          <w:sz w:val="18"/>
          <w:szCs w:val="18"/>
          <w:lang w:val="de-DE"/>
        </w:rPr>
        <w:t>2.76</w:t>
      </w:r>
      <w:bookmarkStart w:id="0" w:name="_GoBack"/>
      <w:bookmarkEnd w:id="0"/>
      <w:r w:rsidR="00B91522">
        <w:rPr>
          <w:rFonts w:eastAsia="Times New Roman"/>
          <w:sz w:val="18"/>
          <w:szCs w:val="18"/>
          <w:lang w:val="de-DE"/>
        </w:rPr>
        <w:t>3</w:t>
      </w:r>
      <w:r w:rsidR="00CE169E">
        <w:rPr>
          <w:rFonts w:eastAsia="Times New Roman"/>
          <w:sz w:val="18"/>
          <w:szCs w:val="18"/>
          <w:lang w:val="de-DE"/>
        </w:rPr>
        <w:t xml:space="preserve"> </w:t>
      </w:r>
      <w:r w:rsidRPr="001C798E">
        <w:rPr>
          <w:rFonts w:eastAsia="Times New Roman"/>
          <w:sz w:val="18"/>
          <w:szCs w:val="18"/>
          <w:lang w:val="de-DE"/>
        </w:rPr>
        <w:t>Zeichen.</w:t>
      </w:r>
    </w:p>
    <w:p w:rsidR="00A46A5A" w:rsidRDefault="00A46A5A" w:rsidP="00A46A5A">
      <w:pPr>
        <w:pStyle w:val="KeinLeerraum"/>
        <w:spacing w:line="288" w:lineRule="auto"/>
        <w:ind w:right="-284"/>
        <w:jc w:val="both"/>
        <w:rPr>
          <w:sz w:val="18"/>
          <w:szCs w:val="18"/>
          <w:lang w:val="de-DE"/>
        </w:rPr>
      </w:pPr>
      <w:r w:rsidRPr="001C798E">
        <w:rPr>
          <w:sz w:val="18"/>
          <w:szCs w:val="18"/>
          <w:lang w:val="de-DE"/>
        </w:rPr>
        <w:t>Bildmaterial finden Sie unter:</w:t>
      </w:r>
      <w:r>
        <w:rPr>
          <w:sz w:val="18"/>
          <w:szCs w:val="18"/>
          <w:lang w:val="de-DE"/>
        </w:rPr>
        <w:t xml:space="preserve"> </w:t>
      </w:r>
      <w:r w:rsidR="00A4515D">
        <w:fldChar w:fldCharType="begin"/>
      </w:r>
      <w:r w:rsidR="00A4515D" w:rsidRPr="00B91522">
        <w:rPr>
          <w:lang w:val="de-DE"/>
          <w:rPrChange w:id="1" w:author="Sigi Riedelbauch" w:date="2017-09-21T16:05:00Z">
            <w:rPr/>
          </w:rPrChange>
        </w:rPr>
        <w:instrText xml:space="preserve"> HYPERLINK "http://publictouch.de/Presse/Feilo%20Sylvania/68" </w:instrText>
      </w:r>
      <w:r w:rsidR="00A4515D">
        <w:fldChar w:fldCharType="separate"/>
      </w:r>
      <w:r w:rsidR="00CE04DF" w:rsidRPr="00F01BF3">
        <w:rPr>
          <w:rStyle w:val="Hyperlink"/>
          <w:sz w:val="18"/>
          <w:szCs w:val="18"/>
          <w:lang w:val="de-DE"/>
        </w:rPr>
        <w:t>http://publictouch.de/Presse/Feilo%20Sylvania/68</w:t>
      </w:r>
      <w:r w:rsidR="00A4515D">
        <w:rPr>
          <w:rStyle w:val="Hyperlink"/>
          <w:sz w:val="18"/>
          <w:szCs w:val="18"/>
          <w:lang w:val="de-DE"/>
        </w:rPr>
        <w:fldChar w:fldCharType="end"/>
      </w:r>
    </w:p>
    <w:p w:rsidR="00CE04DF" w:rsidRDefault="00CE04DF" w:rsidP="00A46A5A">
      <w:pPr>
        <w:pStyle w:val="KeinLeerraum"/>
        <w:spacing w:line="288" w:lineRule="auto"/>
        <w:ind w:right="-284"/>
        <w:jc w:val="both"/>
        <w:rPr>
          <w:sz w:val="18"/>
          <w:szCs w:val="18"/>
          <w:lang w:val="de-DE"/>
        </w:rPr>
      </w:pPr>
    </w:p>
    <w:p w:rsidR="00A46A5A" w:rsidRDefault="00A46A5A" w:rsidP="00A46A5A">
      <w:pPr>
        <w:pStyle w:val="KeinLeerraum"/>
        <w:spacing w:line="288" w:lineRule="auto"/>
        <w:ind w:right="-284"/>
        <w:jc w:val="both"/>
        <w:rPr>
          <w:rFonts w:eastAsia="Times New Roman"/>
          <w:sz w:val="18"/>
          <w:szCs w:val="18"/>
          <w:lang w:val="de-DE"/>
        </w:rPr>
      </w:pPr>
    </w:p>
    <w:p w:rsidR="00A46A5A" w:rsidRPr="00857C86" w:rsidRDefault="00A46A5A" w:rsidP="00A46A5A">
      <w:pPr>
        <w:ind w:right="-284"/>
        <w:jc w:val="both"/>
        <w:rPr>
          <w:rFonts w:ascii="Calibri" w:hAnsi="Calibri"/>
          <w:b/>
          <w:sz w:val="20"/>
          <w:szCs w:val="20"/>
          <w:lang w:val="de-DE"/>
        </w:rPr>
      </w:pPr>
      <w:r w:rsidRPr="00857C86">
        <w:rPr>
          <w:rFonts w:ascii="Calibri" w:hAnsi="Calibri"/>
          <w:b/>
          <w:sz w:val="20"/>
          <w:szCs w:val="20"/>
          <w:lang w:val="de-DE"/>
        </w:rPr>
        <w:t>Über Feilo Sylvania</w:t>
      </w:r>
    </w:p>
    <w:p w:rsidR="00A46A5A" w:rsidRPr="00857C86" w:rsidRDefault="00A46A5A" w:rsidP="00A46A5A">
      <w:pPr>
        <w:ind w:right="-284"/>
        <w:jc w:val="both"/>
        <w:rPr>
          <w:rFonts w:ascii="Calibri" w:hAnsi="Calibri"/>
          <w:b/>
          <w:sz w:val="20"/>
          <w:szCs w:val="20"/>
          <w:lang w:val="de-DE"/>
        </w:rPr>
      </w:pPr>
    </w:p>
    <w:p w:rsidR="00A46A5A" w:rsidRPr="00857C86" w:rsidRDefault="00A46A5A" w:rsidP="00A46A5A">
      <w:pPr>
        <w:ind w:right="-284"/>
        <w:jc w:val="both"/>
        <w:rPr>
          <w:rFonts w:ascii="Calibri" w:hAnsi="Calibri"/>
          <w:sz w:val="20"/>
          <w:szCs w:val="20"/>
          <w:lang w:val="de-DE"/>
        </w:rPr>
      </w:pPr>
      <w:r w:rsidRPr="00857C86">
        <w:rPr>
          <w:rFonts w:ascii="Calibri" w:hAnsi="Calibri"/>
          <w:sz w:val="20"/>
          <w:szCs w:val="20"/>
          <w:lang w:val="de-DE"/>
        </w:rPr>
        <w:t xml:space="preserve">Feilo Sylvania wurde im Januar 2016 gegründet und ist zu 80 % im Besitz der Shanghai Feilo Acoustics Co., Ltd, einem führenden chinesischen Beleuchtungshersteller. Mit Hauptsitz in Shanghai, wurde Shanghai Feilo Acoustics Co Ltd 1984 gegründet und ist Chinas erste Aktiengesellschaft (SH 600651). Im Jahr 2014 reorganisierte das Unternehmen seine Fusionen und Übernahmen in großem Umfang und wurde zu einem Gemeinschaftsunternehmen mit Organisationen wie Shanghai </w:t>
      </w:r>
      <w:proofErr w:type="spellStart"/>
      <w:r w:rsidRPr="00857C86">
        <w:rPr>
          <w:rFonts w:ascii="Calibri" w:hAnsi="Calibri"/>
          <w:sz w:val="20"/>
          <w:szCs w:val="20"/>
          <w:lang w:val="de-DE"/>
        </w:rPr>
        <w:t>Yaming</w:t>
      </w:r>
      <w:proofErr w:type="spellEnd"/>
      <w:r w:rsidRPr="00857C86">
        <w:rPr>
          <w:rFonts w:ascii="Calibri" w:hAnsi="Calibri"/>
          <w:sz w:val="20"/>
          <w:szCs w:val="20"/>
          <w:lang w:val="de-DE"/>
        </w:rPr>
        <w:t xml:space="preserve"> </w:t>
      </w:r>
      <w:proofErr w:type="spellStart"/>
      <w:r w:rsidRPr="00857C86">
        <w:rPr>
          <w:rFonts w:ascii="Calibri" w:hAnsi="Calibri"/>
          <w:sz w:val="20"/>
          <w:szCs w:val="20"/>
          <w:lang w:val="de-DE"/>
        </w:rPr>
        <w:t>Lighting</w:t>
      </w:r>
      <w:proofErr w:type="spellEnd"/>
      <w:r w:rsidRPr="00857C86">
        <w:rPr>
          <w:rFonts w:ascii="Calibri" w:hAnsi="Calibri"/>
          <w:sz w:val="20"/>
          <w:szCs w:val="20"/>
          <w:lang w:val="de-DE"/>
        </w:rPr>
        <w:t xml:space="preserve"> Co Ltd, Beijing </w:t>
      </w:r>
      <w:proofErr w:type="spellStart"/>
      <w:r w:rsidRPr="00857C86">
        <w:rPr>
          <w:rFonts w:ascii="Calibri" w:hAnsi="Calibri"/>
          <w:sz w:val="20"/>
          <w:szCs w:val="20"/>
          <w:lang w:val="de-DE"/>
        </w:rPr>
        <w:t>Shen'an</w:t>
      </w:r>
      <w:proofErr w:type="spellEnd"/>
      <w:r w:rsidRPr="00857C86">
        <w:rPr>
          <w:rFonts w:ascii="Calibri" w:hAnsi="Calibri"/>
          <w:sz w:val="20"/>
          <w:szCs w:val="20"/>
          <w:lang w:val="de-DE"/>
        </w:rPr>
        <w:t xml:space="preserve"> Group sowie Shanghai </w:t>
      </w:r>
      <w:proofErr w:type="spellStart"/>
      <w:r w:rsidRPr="00857C86">
        <w:rPr>
          <w:rFonts w:ascii="Calibri" w:hAnsi="Calibri"/>
          <w:sz w:val="20"/>
          <w:szCs w:val="20"/>
          <w:lang w:val="de-DE"/>
        </w:rPr>
        <w:t>Sunlight</w:t>
      </w:r>
      <w:proofErr w:type="spellEnd"/>
      <w:r w:rsidRPr="00857C86">
        <w:rPr>
          <w:rFonts w:ascii="Calibri" w:hAnsi="Calibri"/>
          <w:sz w:val="20"/>
          <w:szCs w:val="20"/>
          <w:lang w:val="de-DE"/>
        </w:rPr>
        <w:t xml:space="preserve"> Enterprise Co. Ltd. Mit der Akquisition von Havells Sylvania hat Feilo Produktionsstätten, Logistikzentren, F &amp; E-Technologie-Zentren auf der ganzen Welt, sowie den Marktzugang in 48 Ländern erworben.</w:t>
      </w:r>
    </w:p>
    <w:p w:rsidR="00A46A5A" w:rsidRPr="00857C86" w:rsidRDefault="00A46A5A" w:rsidP="00A46A5A">
      <w:pPr>
        <w:ind w:right="-284"/>
        <w:jc w:val="both"/>
        <w:rPr>
          <w:rFonts w:ascii="Calibri" w:hAnsi="Calibri"/>
          <w:sz w:val="20"/>
          <w:szCs w:val="20"/>
          <w:lang w:val="de-DE"/>
        </w:rPr>
      </w:pPr>
    </w:p>
    <w:p w:rsidR="00A46A5A" w:rsidRDefault="00A46A5A" w:rsidP="00A46A5A">
      <w:pPr>
        <w:ind w:right="-284"/>
        <w:jc w:val="both"/>
        <w:rPr>
          <w:rFonts w:ascii="Calibri" w:hAnsi="Calibri"/>
          <w:sz w:val="20"/>
          <w:szCs w:val="20"/>
          <w:lang w:val="de-DE"/>
        </w:rPr>
      </w:pPr>
      <w:r w:rsidRPr="00857C86">
        <w:rPr>
          <w:rFonts w:ascii="Calibri" w:hAnsi="Calibri"/>
          <w:sz w:val="20"/>
          <w:szCs w:val="20"/>
          <w:lang w:val="de-DE"/>
        </w:rPr>
        <w:t xml:space="preserve">Feilo Sylvania ist einer der führenden Komplett-Anbieter von professionellen und architektonischen Beleuchtungssystemen. Mit mehr als einem Jahrhundert Kompetenz in Lampen und Leuchten, liefert Feilo Sylvania innovative Produkte und Lösungen für den öffentlichen, gewerblichen und privaten Sektor. Weltweit entwickelt die </w:t>
      </w:r>
      <w:r w:rsidRPr="00B91522">
        <w:rPr>
          <w:rFonts w:ascii="Calibri" w:hAnsi="Calibri"/>
          <w:sz w:val="20"/>
          <w:szCs w:val="20"/>
          <w:lang w:val="de-DE"/>
        </w:rPr>
        <w:t>Unternehmensgruppe mit Concord, Lumiance und Sylvania erstklassige</w:t>
      </w:r>
      <w:r w:rsidRPr="00857C86">
        <w:rPr>
          <w:rFonts w:ascii="Calibri" w:hAnsi="Calibri"/>
          <w:sz w:val="20"/>
          <w:szCs w:val="20"/>
          <w:lang w:val="de-DE"/>
        </w:rPr>
        <w:t xml:space="preserve"> und energieeffiziente Lösungen für die individuellen Beleuchtungsbedürfnisse der Kunden.</w:t>
      </w:r>
    </w:p>
    <w:p w:rsidR="00A46A5A" w:rsidRPr="00857C86" w:rsidRDefault="00A46A5A" w:rsidP="00A46A5A">
      <w:pPr>
        <w:ind w:right="-284"/>
        <w:jc w:val="both"/>
        <w:rPr>
          <w:rFonts w:ascii="Calibri" w:hAnsi="Calibri"/>
          <w:sz w:val="20"/>
          <w:szCs w:val="20"/>
          <w:lang w:val="de-DE"/>
        </w:rPr>
      </w:pPr>
    </w:p>
    <w:p w:rsidR="00A46A5A" w:rsidRDefault="00A46A5A" w:rsidP="00A46A5A">
      <w:pPr>
        <w:ind w:right="-284"/>
        <w:jc w:val="both"/>
        <w:rPr>
          <w:rFonts w:ascii="Calibri" w:hAnsi="Calibri"/>
          <w:sz w:val="20"/>
          <w:szCs w:val="20"/>
          <w:lang w:val="de-DE"/>
        </w:rPr>
      </w:pPr>
      <w:r w:rsidRPr="00CF71D1">
        <w:rPr>
          <w:rFonts w:ascii="Calibri" w:hAnsi="Calibri"/>
          <w:sz w:val="20"/>
          <w:szCs w:val="20"/>
          <w:lang w:val="de-DE"/>
        </w:rPr>
        <w:t>Weitere Informationen unter</w:t>
      </w:r>
      <w:r>
        <w:rPr>
          <w:rFonts w:ascii="Calibri" w:hAnsi="Calibri"/>
          <w:sz w:val="20"/>
          <w:szCs w:val="20"/>
          <w:lang w:val="de-DE"/>
        </w:rPr>
        <w:t>: www.feilosylvania.com</w:t>
      </w:r>
    </w:p>
    <w:p w:rsidR="00A12876" w:rsidRDefault="00A12876">
      <w:pPr>
        <w:rPr>
          <w:rFonts w:ascii="Calibri" w:hAnsi="Calibri"/>
          <w:sz w:val="20"/>
          <w:szCs w:val="20"/>
          <w:lang w:val="de-DE"/>
        </w:rPr>
      </w:pPr>
    </w:p>
    <w:p w:rsidR="008C347E" w:rsidRDefault="008C347E">
      <w:pPr>
        <w:rPr>
          <w:rFonts w:ascii="Calibri" w:hAnsi="Calibri"/>
          <w:sz w:val="20"/>
          <w:szCs w:val="20"/>
          <w:lang w:val="de-DE"/>
        </w:rPr>
      </w:pPr>
    </w:p>
    <w:p w:rsidR="00A46A5A" w:rsidRPr="007359F4" w:rsidRDefault="00403B8B" w:rsidP="00A46A5A">
      <w:pPr>
        <w:ind w:right="-284"/>
        <w:jc w:val="both"/>
        <w:rPr>
          <w:rFonts w:ascii="Calibri" w:hAnsi="Calibri" w:cs="Tahoma"/>
          <w:b/>
          <w:sz w:val="20"/>
          <w:szCs w:val="20"/>
          <w:lang w:val="de-DE"/>
        </w:rPr>
      </w:pPr>
      <w:r>
        <w:rPr>
          <w:noProof/>
          <w:lang w:val="de-DE"/>
        </w:rPr>
        <mc:AlternateContent>
          <mc:Choice Requires="wps">
            <w:drawing>
              <wp:anchor distT="0" distB="0" distL="114300" distR="114300" simplePos="0" relativeHeight="251658240" behindDoc="0" locked="0" layoutInCell="1" allowOverlap="1">
                <wp:simplePos x="0" y="0"/>
                <wp:positionH relativeFrom="column">
                  <wp:posOffset>2409825</wp:posOffset>
                </wp:positionH>
                <wp:positionV relativeFrom="paragraph">
                  <wp:posOffset>-46990</wp:posOffset>
                </wp:positionV>
                <wp:extent cx="3272790" cy="1951990"/>
                <wp:effectExtent l="0" t="0" r="381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A5A" w:rsidRDefault="00A46A5A" w:rsidP="00A46A5A">
                            <w:pPr>
                              <w:pStyle w:val="StandardWeb"/>
                              <w:spacing w:before="0" w:after="0"/>
                              <w:ind w:right="-284"/>
                              <w:rPr>
                                <w:rFonts w:ascii="Calibri" w:hAnsi="Calibri" w:cs="Tahoma"/>
                                <w:b/>
                                <w:sz w:val="20"/>
                                <w:szCs w:val="20"/>
                              </w:rPr>
                            </w:pPr>
                            <w:r w:rsidRPr="00552571">
                              <w:rPr>
                                <w:rFonts w:ascii="Calibri" w:hAnsi="Calibri" w:cs="Tahoma"/>
                                <w:b/>
                                <w:sz w:val="20"/>
                                <w:szCs w:val="20"/>
                              </w:rPr>
                              <w:t>Pressekontakt:</w:t>
                            </w:r>
                          </w:p>
                          <w:p w:rsidR="00A46A5A" w:rsidRPr="00552571" w:rsidRDefault="00A46A5A" w:rsidP="00A46A5A">
                            <w:pPr>
                              <w:pStyle w:val="StandardWeb"/>
                              <w:spacing w:before="0" w:after="0"/>
                              <w:ind w:right="-284"/>
                              <w:rPr>
                                <w:rFonts w:ascii="Calibri" w:hAnsi="Calibri" w:cs="Tahoma"/>
                                <w:b/>
                                <w:sz w:val="20"/>
                                <w:szCs w:val="20"/>
                              </w:rPr>
                            </w:pPr>
                          </w:p>
                          <w:p w:rsidR="00A46A5A" w:rsidRPr="00552571" w:rsidRDefault="00A46A5A" w:rsidP="00A46A5A">
                            <w:pPr>
                              <w:pStyle w:val="StandardWeb"/>
                              <w:spacing w:before="0" w:after="0"/>
                              <w:ind w:right="-284"/>
                              <w:rPr>
                                <w:rFonts w:ascii="Calibri" w:hAnsi="Calibri" w:cs="Tahoma"/>
                                <w:sz w:val="20"/>
                                <w:szCs w:val="20"/>
                              </w:rPr>
                            </w:pPr>
                            <w:proofErr w:type="spellStart"/>
                            <w:r w:rsidRPr="00552571">
                              <w:rPr>
                                <w:rFonts w:ascii="Calibri" w:hAnsi="Calibri" w:cs="Tahoma"/>
                                <w:sz w:val="20"/>
                                <w:szCs w:val="20"/>
                              </w:rPr>
                              <w:t>public</w:t>
                            </w:r>
                            <w:proofErr w:type="spellEnd"/>
                            <w:r w:rsidRPr="00552571">
                              <w:rPr>
                                <w:rFonts w:ascii="Calibri" w:hAnsi="Calibri" w:cs="Tahoma"/>
                                <w:sz w:val="20"/>
                                <w:szCs w:val="20"/>
                              </w:rPr>
                              <w:t xml:space="preserve"> </w:t>
                            </w:r>
                            <w:proofErr w:type="spellStart"/>
                            <w:r w:rsidRPr="00552571">
                              <w:rPr>
                                <w:rFonts w:ascii="Calibri" w:hAnsi="Calibri" w:cs="Tahoma"/>
                                <w:sz w:val="20"/>
                                <w:szCs w:val="20"/>
                              </w:rPr>
                              <w:t>touch</w:t>
                            </w:r>
                            <w:proofErr w:type="spellEnd"/>
                            <w:r w:rsidRPr="00552571">
                              <w:rPr>
                                <w:rFonts w:ascii="Calibri" w:hAnsi="Calibri" w:cs="Tahoma"/>
                                <w:sz w:val="20"/>
                                <w:szCs w:val="20"/>
                              </w:rPr>
                              <w:t xml:space="preserve"> – </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Agentur für Pressearbeit und PR GmbH</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Sigi Riedelbauch</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Marktplatz 18</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91207 Lauf</w:t>
                            </w:r>
                            <w:r w:rsidRPr="00552571">
                              <w:rPr>
                                <w:rFonts w:ascii="Calibri" w:hAnsi="Calibri" w:cs="Tahoma"/>
                                <w:sz w:val="20"/>
                                <w:szCs w:val="20"/>
                              </w:rPr>
                              <w:tab/>
                            </w:r>
                          </w:p>
                          <w:p w:rsidR="00A46A5A" w:rsidRPr="00552571" w:rsidRDefault="00A46A5A" w:rsidP="00A46A5A">
                            <w:pPr>
                              <w:pStyle w:val="StandardWeb"/>
                              <w:spacing w:before="0" w:after="0"/>
                              <w:ind w:right="-284"/>
                              <w:rPr>
                                <w:rFonts w:ascii="Calibri" w:hAnsi="Calibri" w:cs="Tahoma"/>
                                <w:sz w:val="20"/>
                                <w:szCs w:val="20"/>
                              </w:rPr>
                            </w:pPr>
                            <w:r>
                              <w:rPr>
                                <w:rFonts w:ascii="Calibri" w:hAnsi="Calibri" w:cs="Tahoma"/>
                                <w:sz w:val="20"/>
                                <w:szCs w:val="20"/>
                              </w:rPr>
                              <w:t>Tel.:</w:t>
                            </w:r>
                            <w:r w:rsidRPr="00552571">
                              <w:rPr>
                                <w:rFonts w:ascii="Calibri" w:hAnsi="Calibri" w:cs="Tahoma"/>
                                <w:sz w:val="20"/>
                                <w:szCs w:val="20"/>
                              </w:rPr>
                              <w:t xml:space="preserve"> </w:t>
                            </w:r>
                            <w:r>
                              <w:rPr>
                                <w:rFonts w:ascii="Calibri" w:hAnsi="Calibri" w:cs="Tahoma"/>
                                <w:sz w:val="20"/>
                                <w:szCs w:val="20"/>
                              </w:rPr>
                              <w:t>+49 (</w:t>
                            </w:r>
                            <w:r w:rsidRPr="00552571">
                              <w:rPr>
                                <w:rFonts w:ascii="Calibri" w:hAnsi="Calibri" w:cs="Tahoma"/>
                                <w:sz w:val="20"/>
                                <w:szCs w:val="20"/>
                              </w:rPr>
                              <w:t>0</w:t>
                            </w:r>
                            <w:r>
                              <w:rPr>
                                <w:rFonts w:ascii="Calibri" w:hAnsi="Calibri" w:cs="Tahoma"/>
                                <w:sz w:val="20"/>
                                <w:szCs w:val="20"/>
                              </w:rPr>
                              <w:t>) 9123 97</w:t>
                            </w:r>
                            <w:r w:rsidRPr="00552571">
                              <w:rPr>
                                <w:rFonts w:ascii="Calibri" w:hAnsi="Calibri" w:cs="Tahoma"/>
                                <w:sz w:val="20"/>
                                <w:szCs w:val="20"/>
                              </w:rPr>
                              <w:t>4</w:t>
                            </w:r>
                            <w:r>
                              <w:rPr>
                                <w:rFonts w:ascii="Calibri" w:hAnsi="Calibri" w:cs="Tahoma"/>
                                <w:sz w:val="20"/>
                                <w:szCs w:val="20"/>
                              </w:rPr>
                              <w:t xml:space="preserve"> 7</w:t>
                            </w:r>
                            <w:r w:rsidRPr="00552571">
                              <w:rPr>
                                <w:rFonts w:ascii="Calibri" w:hAnsi="Calibri" w:cs="Tahoma"/>
                                <w:sz w:val="20"/>
                                <w:szCs w:val="20"/>
                              </w:rPr>
                              <w:t>13</w:t>
                            </w:r>
                          </w:p>
                          <w:p w:rsidR="00A46A5A" w:rsidRPr="00552571" w:rsidRDefault="00A46A5A" w:rsidP="00A46A5A">
                            <w:pPr>
                              <w:pStyle w:val="StandardWeb"/>
                              <w:spacing w:before="0" w:after="0"/>
                              <w:ind w:right="-284"/>
                              <w:rPr>
                                <w:rFonts w:ascii="Calibri" w:hAnsi="Calibri" w:cs="Tahoma"/>
                                <w:sz w:val="20"/>
                                <w:szCs w:val="20"/>
                              </w:rPr>
                            </w:pPr>
                            <w:r>
                              <w:rPr>
                                <w:rFonts w:ascii="Calibri" w:hAnsi="Calibri" w:cs="Tahoma"/>
                                <w:sz w:val="20"/>
                                <w:szCs w:val="20"/>
                              </w:rPr>
                              <w:t>Fax:</w:t>
                            </w:r>
                            <w:r w:rsidRPr="00552571">
                              <w:rPr>
                                <w:rFonts w:ascii="Calibri" w:hAnsi="Calibri" w:cs="Tahoma"/>
                                <w:sz w:val="20"/>
                                <w:szCs w:val="20"/>
                              </w:rPr>
                              <w:t xml:space="preserve"> </w:t>
                            </w:r>
                            <w:r>
                              <w:rPr>
                                <w:rFonts w:ascii="Calibri" w:hAnsi="Calibri" w:cs="Tahoma"/>
                                <w:sz w:val="20"/>
                                <w:szCs w:val="20"/>
                              </w:rPr>
                              <w:t>+49 (</w:t>
                            </w:r>
                            <w:r w:rsidRPr="00552571">
                              <w:rPr>
                                <w:rFonts w:ascii="Calibri" w:hAnsi="Calibri" w:cs="Tahoma"/>
                                <w:sz w:val="20"/>
                                <w:szCs w:val="20"/>
                              </w:rPr>
                              <w:t>0</w:t>
                            </w:r>
                            <w:r>
                              <w:rPr>
                                <w:rFonts w:ascii="Calibri" w:hAnsi="Calibri" w:cs="Tahoma"/>
                                <w:sz w:val="20"/>
                                <w:szCs w:val="20"/>
                              </w:rPr>
                              <w:t>) 9123 97</w:t>
                            </w:r>
                            <w:r w:rsidRPr="00552571">
                              <w:rPr>
                                <w:rFonts w:ascii="Calibri" w:hAnsi="Calibri" w:cs="Tahoma"/>
                                <w:sz w:val="20"/>
                                <w:szCs w:val="20"/>
                              </w:rPr>
                              <w:t>4</w:t>
                            </w:r>
                            <w:r>
                              <w:rPr>
                                <w:rFonts w:ascii="Calibri" w:hAnsi="Calibri" w:cs="Tahoma"/>
                                <w:sz w:val="20"/>
                                <w:szCs w:val="20"/>
                              </w:rPr>
                              <w:t xml:space="preserve"> 717</w:t>
                            </w:r>
                            <w:r w:rsidRPr="00552571">
                              <w:rPr>
                                <w:rFonts w:ascii="Calibri" w:hAnsi="Calibri" w:cs="Tahoma"/>
                                <w:sz w:val="20"/>
                                <w:szCs w:val="20"/>
                              </w:rPr>
                              <w:tab/>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E-Mail: riedelbauch@publictouch.de</w:t>
                            </w:r>
                          </w:p>
                          <w:p w:rsidR="00A46A5A" w:rsidRDefault="00A46A5A" w:rsidP="00A46A5A">
                            <w:pPr>
                              <w:pStyle w:val="StandardWeb"/>
                              <w:spacing w:before="0" w:after="0"/>
                              <w:ind w:right="-284"/>
                              <w:rPr>
                                <w:rFonts w:ascii="Calibri" w:hAnsi="Calibri" w:cs="Tahoma"/>
                                <w:sz w:val="20"/>
                                <w:szCs w:val="20"/>
                              </w:rPr>
                            </w:pPr>
                            <w:r>
                              <w:rPr>
                                <w:rFonts w:ascii="Calibri" w:hAnsi="Calibri" w:cs="Tahoma"/>
                                <w:sz w:val="20"/>
                                <w:szCs w:val="20"/>
                              </w:rPr>
                              <w:t xml:space="preserve">Internet: </w:t>
                            </w:r>
                            <w:hyperlink r:id="rId6" w:history="1">
                              <w:r w:rsidRPr="00805D81">
                                <w:rPr>
                                  <w:rStyle w:val="Hyperlink"/>
                                  <w:rFonts w:ascii="Calibri" w:hAnsi="Calibri" w:cs="Tahoma"/>
                                  <w:sz w:val="20"/>
                                  <w:szCs w:val="20"/>
                                </w:rPr>
                                <w:t>www.publictouch.de</w:t>
                              </w:r>
                            </w:hyperlink>
                          </w:p>
                          <w:p w:rsidR="00A46A5A" w:rsidRPr="00552571" w:rsidRDefault="00A46A5A" w:rsidP="00A46A5A">
                            <w:pPr>
                              <w:pStyle w:val="StandardWeb"/>
                              <w:spacing w:before="0" w:after="0"/>
                              <w:ind w:right="-284"/>
                              <w:rPr>
                                <w:rFonts w:ascii="Calibri" w:hAnsi="Calibri" w:cs="Tahoma"/>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189.75pt;margin-top:-3.7pt;width:257.7pt;height:153.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n1ggIAABAFAAAOAAAAZHJzL2Uyb0RvYy54bWysVNuO2yAQfa/Uf0C8Z32ps4mtOKtNtq4q&#10;bS/Sbj+AGByjYqBAYm+r/nsHnGTdy0NV1Q+YYYbDGc4Mq5uhE+jIjOVKlji5ijFislaUy32JPz1W&#10;syVG1hFJiVCSlfiJWXyzfvli1euCpapVgjKDAETaotclbp3TRRTZumUdsVdKMwnORpmOODDNPqKG&#10;9IDeiSiN4+uoV4Zqo2pmLazejU68DvhNw2r3oWksc0iUGLi5MJow7vwYrVek2BuiW16faJB/YNER&#10;LuHQC9QdcQQdDP8NquO1UVY17qpWXaSahtcs5ADZJPEv2Ty0RLOQC1yO1Zdrsv8Ptn5//GgQp6Ad&#10;RpJ0INEjG1zDBEWJv51e2wKCHjSEuWGjBh/pM7X6XtWfLZJq2xK5Z7fGqL5lhAK7sDOabB1xrAfZ&#10;9e8UhWPIwakANDSm84BwGQjQQaWnizJABdWw+CpdpIscXDX4knye5GAAu4gU5+3aWPeGqQ75SYkN&#10;SB/gyfHeujH0HBLoK8FpxYUIhtnvtsKgI4EyqcJ3QrfTMCF9sFR+24g4rgBLOMP7PN8g+7c8SbN4&#10;k+az6nq5mGVVNp/li3g5i5N8k1/HWZ7dVd89wSQrWk4pk/dcsnMJJtnfSXxqhrF4QhGivsT5PJ2P&#10;Gk3Z22mScfj+lGTHHXSk4F2Jl5cgUnhlX0sKaZPCES7GefQz/SAI3MH5H24l1IGXfiwCN+wGQPHF&#10;sVP0CSrCKNALtIVnBCatMl8x6qElS2y/HIhhGIm3EqoqT7LM93AwsvkiBcNMPbuph8gaoErsMBqn&#10;Wzf2/UEbvm/hpHMd30IlVjzUyDMrSMEb0HYhmdMT4ft6aoeo54ds/QMAAP//AwBQSwMEFAAGAAgA&#10;AAAhAMdLLMnfAAAACgEAAA8AAABkcnMvZG93bnJldi54bWxMj8tOwzAQRfdI/IM1SOxaG2hpE+JU&#10;FRUbFkgUpHbpxpOH8Eu2m4a/Z1jBcnSP7j1TbSZr2IgxDd5JuJsLYOgarwfXSfj8eJmtgaWsnFbG&#10;O5TwjQk29fVVpUrtL+4dx33uGJW4VCoJfc6h5Dw1PVqV5j6go6z10apMZ+y4jupC5dbweyEeuVWD&#10;o4VeBXzusfnan62Eg+0HvYtvx1abcffabpdhikHK25tp+wQs45T/YPjVJ3Woyenkz04nZiQ8rIol&#10;oRJmqwUwAtbFogB2okQIAbyu+P8X6h8AAAD//wMAUEsBAi0AFAAGAAgAAAAhALaDOJL+AAAA4QEA&#10;ABMAAAAAAAAAAAAAAAAAAAAAAFtDb250ZW50X1R5cGVzXS54bWxQSwECLQAUAAYACAAAACEAOP0h&#10;/9YAAACUAQAACwAAAAAAAAAAAAAAAAAvAQAAX3JlbHMvLnJlbHNQSwECLQAUAAYACAAAACEA0TV5&#10;9YICAAAQBQAADgAAAAAAAAAAAAAAAAAuAgAAZHJzL2Uyb0RvYy54bWxQSwECLQAUAAYACAAAACEA&#10;x0ssyd8AAAAKAQAADwAAAAAAAAAAAAAAAADcBAAAZHJzL2Rvd25yZXYueG1sUEsFBgAAAAAEAAQA&#10;8wAAAOgFAAAAAA==&#10;" stroked="f">
                <v:textbox style="mso-fit-shape-to-text:t">
                  <w:txbxContent>
                    <w:p w:rsidR="00A46A5A" w:rsidRDefault="00A46A5A" w:rsidP="00A46A5A">
                      <w:pPr>
                        <w:pStyle w:val="StandardWeb"/>
                        <w:spacing w:before="0" w:after="0"/>
                        <w:ind w:right="-284"/>
                        <w:rPr>
                          <w:rFonts w:ascii="Calibri" w:hAnsi="Calibri" w:cs="Tahoma"/>
                          <w:b/>
                          <w:sz w:val="20"/>
                          <w:szCs w:val="20"/>
                        </w:rPr>
                      </w:pPr>
                      <w:r w:rsidRPr="00552571">
                        <w:rPr>
                          <w:rFonts w:ascii="Calibri" w:hAnsi="Calibri" w:cs="Tahoma"/>
                          <w:b/>
                          <w:sz w:val="20"/>
                          <w:szCs w:val="20"/>
                        </w:rPr>
                        <w:t>Pressekontakt:</w:t>
                      </w:r>
                    </w:p>
                    <w:p w:rsidR="00A46A5A" w:rsidRPr="00552571" w:rsidRDefault="00A46A5A" w:rsidP="00A46A5A">
                      <w:pPr>
                        <w:pStyle w:val="StandardWeb"/>
                        <w:spacing w:before="0" w:after="0"/>
                        <w:ind w:right="-284"/>
                        <w:rPr>
                          <w:rFonts w:ascii="Calibri" w:hAnsi="Calibri" w:cs="Tahoma"/>
                          <w:b/>
                          <w:sz w:val="20"/>
                          <w:szCs w:val="20"/>
                        </w:rPr>
                      </w:pPr>
                    </w:p>
                    <w:p w:rsidR="00A46A5A" w:rsidRPr="00552571" w:rsidRDefault="00A46A5A" w:rsidP="00A46A5A">
                      <w:pPr>
                        <w:pStyle w:val="StandardWeb"/>
                        <w:spacing w:before="0" w:after="0"/>
                        <w:ind w:right="-284"/>
                        <w:rPr>
                          <w:rFonts w:ascii="Calibri" w:hAnsi="Calibri" w:cs="Tahoma"/>
                          <w:sz w:val="20"/>
                          <w:szCs w:val="20"/>
                        </w:rPr>
                      </w:pPr>
                      <w:proofErr w:type="spellStart"/>
                      <w:r w:rsidRPr="00552571">
                        <w:rPr>
                          <w:rFonts w:ascii="Calibri" w:hAnsi="Calibri" w:cs="Tahoma"/>
                          <w:sz w:val="20"/>
                          <w:szCs w:val="20"/>
                        </w:rPr>
                        <w:t>public</w:t>
                      </w:r>
                      <w:proofErr w:type="spellEnd"/>
                      <w:r w:rsidRPr="00552571">
                        <w:rPr>
                          <w:rFonts w:ascii="Calibri" w:hAnsi="Calibri" w:cs="Tahoma"/>
                          <w:sz w:val="20"/>
                          <w:szCs w:val="20"/>
                        </w:rPr>
                        <w:t xml:space="preserve"> </w:t>
                      </w:r>
                      <w:proofErr w:type="spellStart"/>
                      <w:r w:rsidRPr="00552571">
                        <w:rPr>
                          <w:rFonts w:ascii="Calibri" w:hAnsi="Calibri" w:cs="Tahoma"/>
                          <w:sz w:val="20"/>
                          <w:szCs w:val="20"/>
                        </w:rPr>
                        <w:t>touch</w:t>
                      </w:r>
                      <w:proofErr w:type="spellEnd"/>
                      <w:r w:rsidRPr="00552571">
                        <w:rPr>
                          <w:rFonts w:ascii="Calibri" w:hAnsi="Calibri" w:cs="Tahoma"/>
                          <w:sz w:val="20"/>
                          <w:szCs w:val="20"/>
                        </w:rPr>
                        <w:t xml:space="preserve"> – </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Agentur für Pressearbeit und PR GmbH</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Sigi Riedelbauch</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Marktplatz 18</w:t>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91207 Lauf</w:t>
                      </w:r>
                      <w:r w:rsidRPr="00552571">
                        <w:rPr>
                          <w:rFonts w:ascii="Calibri" w:hAnsi="Calibri" w:cs="Tahoma"/>
                          <w:sz w:val="20"/>
                          <w:szCs w:val="20"/>
                        </w:rPr>
                        <w:tab/>
                      </w:r>
                    </w:p>
                    <w:p w:rsidR="00A46A5A" w:rsidRPr="00552571" w:rsidRDefault="00A46A5A" w:rsidP="00A46A5A">
                      <w:pPr>
                        <w:pStyle w:val="StandardWeb"/>
                        <w:spacing w:before="0" w:after="0"/>
                        <w:ind w:right="-284"/>
                        <w:rPr>
                          <w:rFonts w:ascii="Calibri" w:hAnsi="Calibri" w:cs="Tahoma"/>
                          <w:sz w:val="20"/>
                          <w:szCs w:val="20"/>
                        </w:rPr>
                      </w:pPr>
                      <w:r>
                        <w:rPr>
                          <w:rFonts w:ascii="Calibri" w:hAnsi="Calibri" w:cs="Tahoma"/>
                          <w:sz w:val="20"/>
                          <w:szCs w:val="20"/>
                        </w:rPr>
                        <w:t>Tel.:</w:t>
                      </w:r>
                      <w:r w:rsidRPr="00552571">
                        <w:rPr>
                          <w:rFonts w:ascii="Calibri" w:hAnsi="Calibri" w:cs="Tahoma"/>
                          <w:sz w:val="20"/>
                          <w:szCs w:val="20"/>
                        </w:rPr>
                        <w:t xml:space="preserve"> </w:t>
                      </w:r>
                      <w:r>
                        <w:rPr>
                          <w:rFonts w:ascii="Calibri" w:hAnsi="Calibri" w:cs="Tahoma"/>
                          <w:sz w:val="20"/>
                          <w:szCs w:val="20"/>
                        </w:rPr>
                        <w:t>+49 (</w:t>
                      </w:r>
                      <w:r w:rsidRPr="00552571">
                        <w:rPr>
                          <w:rFonts w:ascii="Calibri" w:hAnsi="Calibri" w:cs="Tahoma"/>
                          <w:sz w:val="20"/>
                          <w:szCs w:val="20"/>
                        </w:rPr>
                        <w:t>0</w:t>
                      </w:r>
                      <w:r>
                        <w:rPr>
                          <w:rFonts w:ascii="Calibri" w:hAnsi="Calibri" w:cs="Tahoma"/>
                          <w:sz w:val="20"/>
                          <w:szCs w:val="20"/>
                        </w:rPr>
                        <w:t>) 9123 97</w:t>
                      </w:r>
                      <w:r w:rsidRPr="00552571">
                        <w:rPr>
                          <w:rFonts w:ascii="Calibri" w:hAnsi="Calibri" w:cs="Tahoma"/>
                          <w:sz w:val="20"/>
                          <w:szCs w:val="20"/>
                        </w:rPr>
                        <w:t>4</w:t>
                      </w:r>
                      <w:r>
                        <w:rPr>
                          <w:rFonts w:ascii="Calibri" w:hAnsi="Calibri" w:cs="Tahoma"/>
                          <w:sz w:val="20"/>
                          <w:szCs w:val="20"/>
                        </w:rPr>
                        <w:t xml:space="preserve"> 7</w:t>
                      </w:r>
                      <w:r w:rsidRPr="00552571">
                        <w:rPr>
                          <w:rFonts w:ascii="Calibri" w:hAnsi="Calibri" w:cs="Tahoma"/>
                          <w:sz w:val="20"/>
                          <w:szCs w:val="20"/>
                        </w:rPr>
                        <w:t>13</w:t>
                      </w:r>
                    </w:p>
                    <w:p w:rsidR="00A46A5A" w:rsidRPr="00552571" w:rsidRDefault="00A46A5A" w:rsidP="00A46A5A">
                      <w:pPr>
                        <w:pStyle w:val="StandardWeb"/>
                        <w:spacing w:before="0" w:after="0"/>
                        <w:ind w:right="-284"/>
                        <w:rPr>
                          <w:rFonts w:ascii="Calibri" w:hAnsi="Calibri" w:cs="Tahoma"/>
                          <w:sz w:val="20"/>
                          <w:szCs w:val="20"/>
                        </w:rPr>
                      </w:pPr>
                      <w:r>
                        <w:rPr>
                          <w:rFonts w:ascii="Calibri" w:hAnsi="Calibri" w:cs="Tahoma"/>
                          <w:sz w:val="20"/>
                          <w:szCs w:val="20"/>
                        </w:rPr>
                        <w:t>Fax:</w:t>
                      </w:r>
                      <w:r w:rsidRPr="00552571">
                        <w:rPr>
                          <w:rFonts w:ascii="Calibri" w:hAnsi="Calibri" w:cs="Tahoma"/>
                          <w:sz w:val="20"/>
                          <w:szCs w:val="20"/>
                        </w:rPr>
                        <w:t xml:space="preserve"> </w:t>
                      </w:r>
                      <w:r>
                        <w:rPr>
                          <w:rFonts w:ascii="Calibri" w:hAnsi="Calibri" w:cs="Tahoma"/>
                          <w:sz w:val="20"/>
                          <w:szCs w:val="20"/>
                        </w:rPr>
                        <w:t>+49 (</w:t>
                      </w:r>
                      <w:r w:rsidRPr="00552571">
                        <w:rPr>
                          <w:rFonts w:ascii="Calibri" w:hAnsi="Calibri" w:cs="Tahoma"/>
                          <w:sz w:val="20"/>
                          <w:szCs w:val="20"/>
                        </w:rPr>
                        <w:t>0</w:t>
                      </w:r>
                      <w:r>
                        <w:rPr>
                          <w:rFonts w:ascii="Calibri" w:hAnsi="Calibri" w:cs="Tahoma"/>
                          <w:sz w:val="20"/>
                          <w:szCs w:val="20"/>
                        </w:rPr>
                        <w:t>) 9123 97</w:t>
                      </w:r>
                      <w:r w:rsidRPr="00552571">
                        <w:rPr>
                          <w:rFonts w:ascii="Calibri" w:hAnsi="Calibri" w:cs="Tahoma"/>
                          <w:sz w:val="20"/>
                          <w:szCs w:val="20"/>
                        </w:rPr>
                        <w:t>4</w:t>
                      </w:r>
                      <w:r>
                        <w:rPr>
                          <w:rFonts w:ascii="Calibri" w:hAnsi="Calibri" w:cs="Tahoma"/>
                          <w:sz w:val="20"/>
                          <w:szCs w:val="20"/>
                        </w:rPr>
                        <w:t xml:space="preserve"> 717</w:t>
                      </w:r>
                      <w:r w:rsidRPr="00552571">
                        <w:rPr>
                          <w:rFonts w:ascii="Calibri" w:hAnsi="Calibri" w:cs="Tahoma"/>
                          <w:sz w:val="20"/>
                          <w:szCs w:val="20"/>
                        </w:rPr>
                        <w:tab/>
                      </w:r>
                    </w:p>
                    <w:p w:rsidR="00A46A5A" w:rsidRPr="00552571" w:rsidRDefault="00A46A5A" w:rsidP="00A46A5A">
                      <w:pPr>
                        <w:pStyle w:val="StandardWeb"/>
                        <w:spacing w:before="0" w:after="0"/>
                        <w:ind w:right="-284"/>
                        <w:rPr>
                          <w:rFonts w:ascii="Calibri" w:hAnsi="Calibri" w:cs="Tahoma"/>
                          <w:sz w:val="20"/>
                          <w:szCs w:val="20"/>
                        </w:rPr>
                      </w:pPr>
                      <w:r w:rsidRPr="00552571">
                        <w:rPr>
                          <w:rFonts w:ascii="Calibri" w:hAnsi="Calibri" w:cs="Tahoma"/>
                          <w:sz w:val="20"/>
                          <w:szCs w:val="20"/>
                        </w:rPr>
                        <w:t>E-Mail: riedelbauch@publictouch.de</w:t>
                      </w:r>
                    </w:p>
                    <w:p w:rsidR="00A46A5A" w:rsidRDefault="00A46A5A" w:rsidP="00A46A5A">
                      <w:pPr>
                        <w:pStyle w:val="StandardWeb"/>
                        <w:spacing w:before="0" w:after="0"/>
                        <w:ind w:right="-284"/>
                        <w:rPr>
                          <w:rFonts w:ascii="Calibri" w:hAnsi="Calibri" w:cs="Tahoma"/>
                          <w:sz w:val="20"/>
                          <w:szCs w:val="20"/>
                        </w:rPr>
                      </w:pPr>
                      <w:r>
                        <w:rPr>
                          <w:rFonts w:ascii="Calibri" w:hAnsi="Calibri" w:cs="Tahoma"/>
                          <w:sz w:val="20"/>
                          <w:szCs w:val="20"/>
                        </w:rPr>
                        <w:t xml:space="preserve">Internet: </w:t>
                      </w:r>
                      <w:hyperlink r:id="rId7" w:history="1">
                        <w:r w:rsidRPr="00805D81">
                          <w:rPr>
                            <w:rStyle w:val="Hyperlink"/>
                            <w:rFonts w:ascii="Calibri" w:hAnsi="Calibri" w:cs="Tahoma"/>
                            <w:sz w:val="20"/>
                            <w:szCs w:val="20"/>
                          </w:rPr>
                          <w:t>www.publictouch.de</w:t>
                        </w:r>
                      </w:hyperlink>
                    </w:p>
                    <w:p w:rsidR="00A46A5A" w:rsidRPr="00552571" w:rsidRDefault="00A46A5A" w:rsidP="00A46A5A">
                      <w:pPr>
                        <w:pStyle w:val="StandardWeb"/>
                        <w:spacing w:before="0" w:after="0"/>
                        <w:ind w:right="-284"/>
                        <w:rPr>
                          <w:rFonts w:ascii="Calibri" w:hAnsi="Calibri" w:cs="Tahoma"/>
                          <w:sz w:val="20"/>
                          <w:szCs w:val="20"/>
                        </w:rPr>
                      </w:pPr>
                    </w:p>
                  </w:txbxContent>
                </v:textbox>
              </v:shape>
            </w:pict>
          </mc:Fallback>
        </mc:AlternateContent>
      </w:r>
      <w:r w:rsidR="00A46A5A">
        <w:rPr>
          <w:rFonts w:ascii="Calibri" w:hAnsi="Calibri" w:cs="Tahoma"/>
          <w:b/>
          <w:sz w:val="20"/>
          <w:szCs w:val="20"/>
          <w:lang w:val="de-DE"/>
        </w:rPr>
        <w:t>Unternehmenskontakte:</w:t>
      </w:r>
    </w:p>
    <w:p w:rsidR="00A46A5A" w:rsidRDefault="00A46A5A" w:rsidP="00A46A5A">
      <w:pPr>
        <w:pStyle w:val="StandardWeb"/>
        <w:spacing w:before="0" w:after="0"/>
        <w:ind w:right="-284"/>
        <w:rPr>
          <w:rFonts w:ascii="Calibri" w:hAnsi="Calibri" w:cs="Tahoma"/>
          <w:b/>
          <w:sz w:val="20"/>
          <w:szCs w:val="20"/>
        </w:rPr>
      </w:pPr>
    </w:p>
    <w:p w:rsidR="00A46A5A" w:rsidRPr="006D171D" w:rsidRDefault="00A46A5A" w:rsidP="00A46A5A">
      <w:pPr>
        <w:pStyle w:val="StandardWeb"/>
        <w:spacing w:before="0" w:after="0"/>
        <w:ind w:right="-284"/>
        <w:rPr>
          <w:rFonts w:ascii="Calibri" w:hAnsi="Calibri" w:cs="Tahoma"/>
          <w:sz w:val="20"/>
          <w:szCs w:val="20"/>
          <w:u w:val="single"/>
        </w:rPr>
      </w:pPr>
      <w:r w:rsidRPr="006D171D">
        <w:rPr>
          <w:rFonts w:ascii="Calibri" w:hAnsi="Calibri" w:cs="Tahoma"/>
          <w:sz w:val="20"/>
          <w:szCs w:val="20"/>
          <w:u w:val="single"/>
        </w:rPr>
        <w:t>Deutschland</w:t>
      </w:r>
    </w:p>
    <w:p w:rsidR="00A46A5A" w:rsidRPr="00D6563F" w:rsidRDefault="00A46A5A" w:rsidP="00A46A5A">
      <w:pPr>
        <w:pStyle w:val="StandardWeb"/>
        <w:spacing w:before="0" w:after="0"/>
        <w:ind w:right="-284"/>
        <w:rPr>
          <w:rFonts w:ascii="Calibri" w:hAnsi="Calibri" w:cs="Tahoma"/>
          <w:b/>
          <w:sz w:val="20"/>
          <w:szCs w:val="20"/>
        </w:rPr>
      </w:pPr>
      <w:r>
        <w:rPr>
          <w:rFonts w:ascii="Calibri" w:hAnsi="Calibri" w:cs="Tahoma"/>
          <w:b/>
          <w:sz w:val="20"/>
          <w:szCs w:val="20"/>
        </w:rPr>
        <w:t>Feilo Sylvania Germany GmbH</w:t>
      </w:r>
    </w:p>
    <w:p w:rsidR="00A46A5A" w:rsidRPr="00D6563F" w:rsidRDefault="00A46A5A" w:rsidP="00A46A5A">
      <w:pPr>
        <w:pStyle w:val="StandardWeb"/>
        <w:spacing w:before="0" w:after="0"/>
        <w:ind w:right="-284"/>
        <w:rPr>
          <w:rFonts w:ascii="Calibri" w:hAnsi="Calibri" w:cs="Tahoma"/>
          <w:b/>
          <w:sz w:val="20"/>
          <w:szCs w:val="20"/>
        </w:rPr>
      </w:pPr>
      <w:r>
        <w:rPr>
          <w:rFonts w:ascii="Calibri" w:hAnsi="Calibri" w:cs="Tahoma"/>
          <w:sz w:val="20"/>
          <w:szCs w:val="20"/>
        </w:rPr>
        <w:t>Graf-Zeppelin-Straße 9</w:t>
      </w:r>
    </w:p>
    <w:p w:rsidR="00A46A5A" w:rsidRPr="00CF71D1" w:rsidRDefault="00A46A5A" w:rsidP="00A46A5A">
      <w:pPr>
        <w:pStyle w:val="StandardWeb"/>
        <w:spacing w:before="0" w:after="0"/>
        <w:ind w:right="-284"/>
        <w:rPr>
          <w:rFonts w:ascii="Calibri" w:hAnsi="Calibri" w:cs="Tahoma"/>
          <w:sz w:val="20"/>
          <w:szCs w:val="20"/>
        </w:rPr>
      </w:pPr>
      <w:r w:rsidRPr="00D6563F">
        <w:rPr>
          <w:rFonts w:ascii="Calibri" w:hAnsi="Calibri" w:cs="Tahoma"/>
          <w:sz w:val="20"/>
          <w:szCs w:val="20"/>
        </w:rPr>
        <w:t>91056 Erlangen, Germany</w:t>
      </w:r>
    </w:p>
    <w:p w:rsidR="00A46A5A" w:rsidRPr="00CF71D1" w:rsidRDefault="00A46A5A" w:rsidP="00A46A5A">
      <w:pPr>
        <w:pStyle w:val="StandardWeb"/>
        <w:spacing w:before="0" w:after="0"/>
        <w:ind w:right="-284"/>
        <w:rPr>
          <w:rFonts w:ascii="Calibri" w:hAnsi="Calibri" w:cs="Tahoma"/>
          <w:sz w:val="20"/>
          <w:szCs w:val="20"/>
        </w:rPr>
      </w:pPr>
      <w:r w:rsidRPr="00CF71D1">
        <w:rPr>
          <w:rFonts w:ascii="Calibri" w:hAnsi="Calibri" w:cs="Tahoma"/>
          <w:sz w:val="20"/>
          <w:szCs w:val="20"/>
        </w:rPr>
        <w:t>Tel.: +49-(0)</w:t>
      </w:r>
      <w:r>
        <w:rPr>
          <w:rFonts w:ascii="Calibri" w:hAnsi="Calibri" w:cs="Tahoma"/>
          <w:sz w:val="20"/>
          <w:szCs w:val="20"/>
        </w:rPr>
        <w:t xml:space="preserve"> </w:t>
      </w:r>
      <w:r w:rsidRPr="00CF71D1">
        <w:rPr>
          <w:rFonts w:ascii="Calibri" w:hAnsi="Calibri" w:cs="Tahoma"/>
          <w:sz w:val="20"/>
          <w:szCs w:val="20"/>
        </w:rPr>
        <w:t>91</w:t>
      </w:r>
      <w:r>
        <w:rPr>
          <w:rFonts w:ascii="Calibri" w:hAnsi="Calibri" w:cs="Tahoma"/>
          <w:sz w:val="20"/>
          <w:szCs w:val="20"/>
        </w:rPr>
        <w:t>31 793 0</w:t>
      </w:r>
    </w:p>
    <w:p w:rsidR="00A46A5A" w:rsidRPr="00FD738F" w:rsidRDefault="00A46A5A" w:rsidP="00A46A5A">
      <w:pPr>
        <w:pStyle w:val="StandardWeb"/>
        <w:spacing w:before="0" w:after="0"/>
        <w:ind w:right="-284"/>
        <w:rPr>
          <w:rFonts w:ascii="Calibri" w:hAnsi="Calibri" w:cs="Tahoma"/>
          <w:sz w:val="20"/>
          <w:szCs w:val="20"/>
          <w:lang w:val="en-GB"/>
        </w:rPr>
      </w:pPr>
      <w:r w:rsidRPr="00FD738F">
        <w:rPr>
          <w:rFonts w:ascii="Calibri" w:hAnsi="Calibri" w:cs="Tahoma"/>
          <w:sz w:val="20"/>
          <w:szCs w:val="20"/>
          <w:lang w:val="en-GB"/>
        </w:rPr>
        <w:t>Fax: +49 (0) 9131 793 468</w:t>
      </w:r>
    </w:p>
    <w:p w:rsidR="00A46A5A" w:rsidRPr="00FD738F" w:rsidRDefault="00A4515D" w:rsidP="00A46A5A">
      <w:pPr>
        <w:rPr>
          <w:lang w:val="en-GB"/>
        </w:rPr>
      </w:pPr>
      <w:hyperlink r:id="rId8" w:history="1">
        <w:r w:rsidR="00CE04DF" w:rsidRPr="00F01BF3">
          <w:rPr>
            <w:rStyle w:val="Hyperlink"/>
            <w:rFonts w:ascii="Calibri" w:hAnsi="Calibri" w:cs="Tahoma"/>
            <w:sz w:val="20"/>
            <w:szCs w:val="20"/>
            <w:lang w:val="en-GB"/>
          </w:rPr>
          <w:t>info.de@feilosylvania.com</w:t>
        </w:r>
      </w:hyperlink>
      <w:r w:rsidR="00A46A5A" w:rsidRPr="00FD738F">
        <w:rPr>
          <w:rFonts w:ascii="Calibri" w:hAnsi="Calibri" w:cs="Tahoma"/>
          <w:sz w:val="20"/>
          <w:szCs w:val="20"/>
          <w:lang w:val="en-GB"/>
        </w:rPr>
        <w:tab/>
      </w:r>
    </w:p>
    <w:p w:rsidR="00A46A5A" w:rsidRPr="00FD738F" w:rsidRDefault="00A4515D" w:rsidP="00A46A5A">
      <w:pPr>
        <w:rPr>
          <w:lang w:val="en-GB"/>
        </w:rPr>
      </w:pPr>
      <w:hyperlink r:id="rId9" w:history="1">
        <w:r w:rsidR="00A46A5A" w:rsidRPr="00FD738F">
          <w:rPr>
            <w:rStyle w:val="Hyperlink"/>
            <w:rFonts w:ascii="Calibri" w:hAnsi="Calibri" w:cs="Tahoma"/>
            <w:sz w:val="20"/>
            <w:szCs w:val="20"/>
            <w:lang w:val="en-GB"/>
          </w:rPr>
          <w:t>www.feilosylvania.com</w:t>
        </w:r>
      </w:hyperlink>
    </w:p>
    <w:p w:rsidR="00A46A5A" w:rsidRPr="00FD738F" w:rsidRDefault="00A46A5A" w:rsidP="00A46A5A">
      <w:pPr>
        <w:pStyle w:val="StandardWeb"/>
        <w:spacing w:before="0" w:after="0"/>
        <w:ind w:right="-284"/>
        <w:rPr>
          <w:rFonts w:ascii="Calibri" w:hAnsi="Calibri" w:cs="Tahoma"/>
          <w:sz w:val="20"/>
          <w:szCs w:val="20"/>
          <w:lang w:val="en-GB"/>
        </w:rPr>
      </w:pPr>
    </w:p>
    <w:p w:rsidR="00A46A5A" w:rsidRPr="00FD738F" w:rsidRDefault="00A46A5A" w:rsidP="00A46A5A">
      <w:pPr>
        <w:pStyle w:val="StandardWeb"/>
        <w:spacing w:before="0" w:after="0"/>
        <w:ind w:right="-284"/>
        <w:rPr>
          <w:rFonts w:ascii="Calibri" w:hAnsi="Calibri" w:cs="Tahoma"/>
          <w:sz w:val="20"/>
          <w:szCs w:val="20"/>
          <w:u w:val="single"/>
          <w:lang w:val="en-GB"/>
        </w:rPr>
      </w:pPr>
      <w:proofErr w:type="spellStart"/>
      <w:r w:rsidRPr="00FD738F">
        <w:rPr>
          <w:rFonts w:ascii="Calibri" w:hAnsi="Calibri" w:cs="Tahoma"/>
          <w:sz w:val="20"/>
          <w:szCs w:val="20"/>
          <w:u w:val="single"/>
          <w:lang w:val="en-GB"/>
        </w:rPr>
        <w:t>Österreich</w:t>
      </w:r>
      <w:proofErr w:type="spellEnd"/>
    </w:p>
    <w:p w:rsidR="00A46A5A" w:rsidRPr="00FD738F" w:rsidRDefault="00A46A5A" w:rsidP="00A46A5A">
      <w:pPr>
        <w:pStyle w:val="StandardWeb"/>
        <w:spacing w:before="0" w:after="0"/>
        <w:ind w:right="-284"/>
        <w:rPr>
          <w:rFonts w:ascii="Calibri" w:hAnsi="Calibri" w:cs="Tahoma"/>
          <w:b/>
          <w:sz w:val="20"/>
          <w:szCs w:val="20"/>
          <w:lang w:val="en-GB"/>
        </w:rPr>
      </w:pPr>
      <w:r w:rsidRPr="00FD738F">
        <w:rPr>
          <w:rFonts w:ascii="Calibri" w:hAnsi="Calibri" w:cs="Tahoma"/>
          <w:b/>
          <w:sz w:val="20"/>
          <w:szCs w:val="20"/>
          <w:lang w:val="en-GB"/>
        </w:rPr>
        <w:t>Feilo Sylvania Germany GmbH</w:t>
      </w:r>
    </w:p>
    <w:p w:rsidR="00A46A5A" w:rsidRPr="00D6563F" w:rsidRDefault="00A46A5A" w:rsidP="00A46A5A">
      <w:pPr>
        <w:pStyle w:val="StandardWeb"/>
        <w:spacing w:before="0" w:after="0"/>
        <w:ind w:right="-284"/>
        <w:rPr>
          <w:rFonts w:ascii="Calibri" w:hAnsi="Calibri" w:cs="Tahoma"/>
          <w:b/>
          <w:sz w:val="20"/>
          <w:szCs w:val="20"/>
        </w:rPr>
      </w:pPr>
      <w:r>
        <w:rPr>
          <w:rFonts w:ascii="Calibri" w:hAnsi="Calibri" w:cs="Tahoma"/>
          <w:sz w:val="20"/>
          <w:szCs w:val="20"/>
        </w:rPr>
        <w:t>Graf-Zeppelin-Straße 9</w:t>
      </w:r>
    </w:p>
    <w:p w:rsidR="00A46A5A" w:rsidRPr="00FD738F" w:rsidRDefault="00A46A5A" w:rsidP="00A46A5A">
      <w:pPr>
        <w:ind w:right="-284"/>
        <w:jc w:val="both"/>
        <w:rPr>
          <w:rFonts w:ascii="Calibri" w:hAnsi="Calibri" w:cs="Tahoma"/>
          <w:sz w:val="20"/>
          <w:szCs w:val="20"/>
          <w:lang w:val="de-DE"/>
        </w:rPr>
      </w:pPr>
      <w:r w:rsidRPr="00FD738F">
        <w:rPr>
          <w:rFonts w:ascii="Calibri" w:hAnsi="Calibri" w:cs="Tahoma"/>
          <w:sz w:val="20"/>
          <w:szCs w:val="20"/>
          <w:lang w:val="de-DE"/>
        </w:rPr>
        <w:t>91056 Erlangen, Germany</w:t>
      </w:r>
      <w:r w:rsidRPr="00FD738F">
        <w:rPr>
          <w:rFonts w:ascii="Calibri" w:hAnsi="Calibri" w:cs="Tahoma"/>
          <w:sz w:val="20"/>
          <w:szCs w:val="20"/>
          <w:lang w:val="de-DE"/>
        </w:rPr>
        <w:tab/>
      </w:r>
    </w:p>
    <w:p w:rsidR="00A46A5A" w:rsidRPr="006D171D" w:rsidRDefault="00A46A5A" w:rsidP="00A46A5A">
      <w:pPr>
        <w:pStyle w:val="StandardWeb"/>
        <w:spacing w:before="0" w:after="0"/>
        <w:ind w:right="-284"/>
        <w:rPr>
          <w:rFonts w:ascii="Calibri" w:hAnsi="Calibri" w:cs="Tahoma"/>
          <w:sz w:val="20"/>
          <w:szCs w:val="20"/>
          <w:lang w:val="en-GB"/>
        </w:rPr>
      </w:pPr>
      <w:r w:rsidRPr="006D171D">
        <w:rPr>
          <w:rFonts w:ascii="Calibri" w:hAnsi="Calibri" w:cs="Tahoma"/>
          <w:sz w:val="20"/>
          <w:szCs w:val="20"/>
          <w:lang w:val="en-GB"/>
        </w:rPr>
        <w:t>Tel.: +49 (0) 9131 793 138</w:t>
      </w:r>
    </w:p>
    <w:p w:rsidR="00A46A5A" w:rsidRDefault="00A46A5A" w:rsidP="00A46A5A">
      <w:pPr>
        <w:ind w:right="-284"/>
        <w:jc w:val="both"/>
        <w:rPr>
          <w:rFonts w:ascii="Calibri" w:hAnsi="Calibri" w:cs="Tahoma"/>
          <w:sz w:val="20"/>
          <w:szCs w:val="20"/>
        </w:rPr>
      </w:pPr>
      <w:r w:rsidRPr="00CF71D1">
        <w:rPr>
          <w:rFonts w:ascii="Calibri" w:hAnsi="Calibri" w:cs="Tahoma"/>
          <w:sz w:val="20"/>
          <w:szCs w:val="20"/>
        </w:rPr>
        <w:t>Fax: +49</w:t>
      </w:r>
      <w:r>
        <w:rPr>
          <w:rFonts w:ascii="Calibri" w:hAnsi="Calibri" w:cs="Tahoma"/>
          <w:sz w:val="20"/>
          <w:szCs w:val="20"/>
        </w:rPr>
        <w:t xml:space="preserve"> </w:t>
      </w:r>
      <w:r w:rsidRPr="00CF71D1">
        <w:rPr>
          <w:rFonts w:ascii="Calibri" w:hAnsi="Calibri" w:cs="Tahoma"/>
          <w:sz w:val="20"/>
          <w:szCs w:val="20"/>
        </w:rPr>
        <w:t>(0)</w:t>
      </w:r>
      <w:r>
        <w:rPr>
          <w:rFonts w:ascii="Calibri" w:hAnsi="Calibri" w:cs="Tahoma"/>
          <w:sz w:val="20"/>
          <w:szCs w:val="20"/>
        </w:rPr>
        <w:t xml:space="preserve"> </w:t>
      </w:r>
      <w:r w:rsidRPr="00CF71D1">
        <w:rPr>
          <w:rFonts w:ascii="Calibri" w:hAnsi="Calibri" w:cs="Tahoma"/>
          <w:sz w:val="20"/>
          <w:szCs w:val="20"/>
        </w:rPr>
        <w:t>91</w:t>
      </w:r>
      <w:r>
        <w:rPr>
          <w:rFonts w:ascii="Calibri" w:hAnsi="Calibri" w:cs="Tahoma"/>
          <w:sz w:val="20"/>
          <w:szCs w:val="20"/>
        </w:rPr>
        <w:t>31</w:t>
      </w:r>
      <w:r w:rsidRPr="00CF71D1">
        <w:rPr>
          <w:rFonts w:ascii="Calibri" w:hAnsi="Calibri" w:cs="Tahoma"/>
          <w:sz w:val="20"/>
          <w:szCs w:val="20"/>
        </w:rPr>
        <w:t xml:space="preserve"> </w:t>
      </w:r>
      <w:r>
        <w:rPr>
          <w:rFonts w:ascii="Calibri" w:hAnsi="Calibri" w:cs="Tahoma"/>
          <w:sz w:val="20"/>
          <w:szCs w:val="20"/>
        </w:rPr>
        <w:t>793 468</w:t>
      </w:r>
    </w:p>
    <w:p w:rsidR="00A46A5A" w:rsidRDefault="00A4515D" w:rsidP="00A46A5A">
      <w:pPr>
        <w:ind w:right="-284"/>
        <w:jc w:val="both"/>
        <w:rPr>
          <w:rFonts w:ascii="Calibri" w:hAnsi="Calibri" w:cs="Tahoma"/>
          <w:sz w:val="20"/>
          <w:szCs w:val="20"/>
        </w:rPr>
      </w:pPr>
      <w:hyperlink r:id="rId10" w:history="1">
        <w:r w:rsidR="00A46A5A" w:rsidRPr="001F381A">
          <w:rPr>
            <w:rStyle w:val="Hyperlink"/>
            <w:rFonts w:ascii="Calibri" w:hAnsi="Calibri" w:cs="Tahoma"/>
            <w:sz w:val="20"/>
            <w:szCs w:val="20"/>
          </w:rPr>
          <w:t>info.at@feilosylvania.com</w:t>
        </w:r>
      </w:hyperlink>
    </w:p>
    <w:p w:rsidR="00A46A5A" w:rsidRDefault="00A46A5A" w:rsidP="00A46A5A">
      <w:pPr>
        <w:ind w:right="-284"/>
        <w:jc w:val="both"/>
        <w:rPr>
          <w:rFonts w:ascii="Calibri" w:hAnsi="Calibri" w:cs="Tahoma"/>
          <w:sz w:val="20"/>
          <w:szCs w:val="20"/>
        </w:rPr>
      </w:pPr>
    </w:p>
    <w:p w:rsidR="00A46A5A" w:rsidRPr="006D171D" w:rsidRDefault="00A46A5A" w:rsidP="00A46A5A">
      <w:pPr>
        <w:ind w:right="-284"/>
        <w:jc w:val="both"/>
        <w:rPr>
          <w:rFonts w:ascii="Calibri" w:hAnsi="Calibri" w:cs="Tahoma"/>
          <w:sz w:val="20"/>
          <w:szCs w:val="20"/>
          <w:u w:val="single"/>
          <w:lang w:val="de-DE"/>
        </w:rPr>
      </w:pPr>
      <w:r w:rsidRPr="006D171D">
        <w:rPr>
          <w:rFonts w:ascii="Calibri" w:hAnsi="Calibri" w:cs="Tahoma"/>
          <w:sz w:val="20"/>
          <w:szCs w:val="20"/>
          <w:u w:val="single"/>
          <w:lang w:val="de-DE"/>
        </w:rPr>
        <w:t>Schweiz</w:t>
      </w:r>
    </w:p>
    <w:p w:rsidR="00A46A5A" w:rsidRPr="006D171D" w:rsidRDefault="00A46A5A" w:rsidP="00A46A5A">
      <w:pPr>
        <w:ind w:right="-284"/>
        <w:jc w:val="both"/>
        <w:rPr>
          <w:rFonts w:ascii="Calibri" w:hAnsi="Calibri" w:cs="Tahoma"/>
          <w:b/>
          <w:sz w:val="20"/>
          <w:szCs w:val="20"/>
          <w:lang w:val="de-DE"/>
        </w:rPr>
      </w:pPr>
      <w:proofErr w:type="spellStart"/>
      <w:r w:rsidRPr="006D171D">
        <w:rPr>
          <w:rFonts w:ascii="Calibri" w:hAnsi="Calibri" w:cs="Tahoma"/>
          <w:b/>
          <w:sz w:val="20"/>
          <w:szCs w:val="20"/>
          <w:lang w:val="de-DE"/>
        </w:rPr>
        <w:t>Feilo</w:t>
      </w:r>
      <w:proofErr w:type="spellEnd"/>
      <w:r w:rsidRPr="006D171D">
        <w:rPr>
          <w:rFonts w:ascii="Calibri" w:hAnsi="Calibri" w:cs="Tahoma"/>
          <w:b/>
          <w:sz w:val="20"/>
          <w:szCs w:val="20"/>
          <w:lang w:val="de-DE"/>
        </w:rPr>
        <w:t xml:space="preserve"> </w:t>
      </w:r>
      <w:proofErr w:type="spellStart"/>
      <w:r w:rsidRPr="006D171D">
        <w:rPr>
          <w:rFonts w:ascii="Calibri" w:hAnsi="Calibri" w:cs="Tahoma"/>
          <w:b/>
          <w:sz w:val="20"/>
          <w:szCs w:val="20"/>
          <w:lang w:val="de-DE"/>
        </w:rPr>
        <w:t>Sylvania</w:t>
      </w:r>
      <w:proofErr w:type="spellEnd"/>
      <w:r w:rsidRPr="006D171D">
        <w:rPr>
          <w:rFonts w:ascii="Calibri" w:hAnsi="Calibri" w:cs="Tahoma"/>
          <w:b/>
          <w:sz w:val="20"/>
          <w:szCs w:val="20"/>
          <w:lang w:val="de-DE"/>
        </w:rPr>
        <w:t xml:space="preserve"> </w:t>
      </w:r>
      <w:proofErr w:type="spellStart"/>
      <w:r w:rsidRPr="006D171D">
        <w:rPr>
          <w:rFonts w:ascii="Calibri" w:hAnsi="Calibri" w:cs="Tahoma"/>
          <w:b/>
          <w:sz w:val="20"/>
          <w:szCs w:val="20"/>
          <w:lang w:val="de-DE"/>
        </w:rPr>
        <w:t>Switzerland</w:t>
      </w:r>
      <w:proofErr w:type="spellEnd"/>
      <w:r w:rsidRPr="006D171D">
        <w:rPr>
          <w:rFonts w:ascii="Calibri" w:hAnsi="Calibri" w:cs="Tahoma"/>
          <w:b/>
          <w:sz w:val="20"/>
          <w:szCs w:val="20"/>
          <w:lang w:val="de-DE"/>
        </w:rPr>
        <w:t xml:space="preserve"> AG</w:t>
      </w:r>
    </w:p>
    <w:p w:rsidR="00A46A5A" w:rsidRPr="006D171D" w:rsidRDefault="00A46A5A" w:rsidP="00A46A5A">
      <w:pPr>
        <w:ind w:right="-284"/>
        <w:jc w:val="both"/>
        <w:rPr>
          <w:rFonts w:ascii="Calibri" w:hAnsi="Calibri" w:cs="Tahoma"/>
          <w:sz w:val="20"/>
          <w:szCs w:val="20"/>
          <w:lang w:val="de-DE"/>
        </w:rPr>
      </w:pPr>
      <w:proofErr w:type="spellStart"/>
      <w:r w:rsidRPr="006D171D">
        <w:rPr>
          <w:rFonts w:ascii="Calibri" w:hAnsi="Calibri" w:cs="Tahoma"/>
          <w:sz w:val="20"/>
          <w:szCs w:val="20"/>
          <w:lang w:val="de-DE"/>
        </w:rPr>
        <w:t>Stampfenbachstrasse</w:t>
      </w:r>
      <w:proofErr w:type="spellEnd"/>
      <w:r w:rsidRPr="006D171D">
        <w:rPr>
          <w:rFonts w:ascii="Calibri" w:hAnsi="Calibri" w:cs="Tahoma"/>
          <w:sz w:val="20"/>
          <w:szCs w:val="20"/>
          <w:lang w:val="de-DE"/>
        </w:rPr>
        <w:t xml:space="preserve"> 52</w:t>
      </w:r>
    </w:p>
    <w:p w:rsidR="00A46A5A" w:rsidRDefault="00A46A5A" w:rsidP="00A46A5A">
      <w:pPr>
        <w:ind w:right="-284"/>
        <w:jc w:val="both"/>
        <w:rPr>
          <w:rFonts w:ascii="Calibri" w:hAnsi="Calibri" w:cs="Tahoma"/>
          <w:sz w:val="20"/>
          <w:szCs w:val="20"/>
          <w:lang w:val="de-DE"/>
        </w:rPr>
      </w:pPr>
      <w:r w:rsidRPr="006D171D">
        <w:rPr>
          <w:rFonts w:ascii="Calibri" w:hAnsi="Calibri" w:cs="Tahoma"/>
          <w:sz w:val="20"/>
          <w:szCs w:val="20"/>
          <w:lang w:val="de-DE"/>
        </w:rPr>
        <w:t>8006 Zürich</w:t>
      </w:r>
      <w:r>
        <w:rPr>
          <w:rFonts w:ascii="Calibri" w:hAnsi="Calibri" w:cs="Tahoma"/>
          <w:sz w:val="20"/>
          <w:szCs w:val="20"/>
          <w:lang w:val="de-DE"/>
        </w:rPr>
        <w:t xml:space="preserve">, </w:t>
      </w:r>
      <w:proofErr w:type="spellStart"/>
      <w:r>
        <w:rPr>
          <w:rFonts w:ascii="Calibri" w:hAnsi="Calibri" w:cs="Tahoma"/>
          <w:sz w:val="20"/>
          <w:szCs w:val="20"/>
          <w:lang w:val="de-DE"/>
        </w:rPr>
        <w:t>Switzerland</w:t>
      </w:r>
      <w:proofErr w:type="spellEnd"/>
    </w:p>
    <w:p w:rsidR="00A46A5A" w:rsidRPr="006D171D" w:rsidRDefault="00A46A5A" w:rsidP="00A46A5A">
      <w:pPr>
        <w:ind w:right="-284"/>
        <w:jc w:val="both"/>
        <w:rPr>
          <w:rFonts w:ascii="Calibri" w:hAnsi="Calibri" w:cs="Tahoma"/>
          <w:sz w:val="20"/>
          <w:szCs w:val="20"/>
          <w:lang w:val="de-DE"/>
        </w:rPr>
      </w:pPr>
      <w:r>
        <w:rPr>
          <w:rFonts w:ascii="Calibri" w:hAnsi="Calibri" w:cs="Tahoma"/>
          <w:sz w:val="20"/>
          <w:szCs w:val="20"/>
          <w:lang w:val="de-DE"/>
        </w:rPr>
        <w:t>Tel.: +41 (0) 44305 31 80</w:t>
      </w:r>
    </w:p>
    <w:p w:rsidR="00A46A5A" w:rsidRPr="006D171D" w:rsidRDefault="00A46A5A" w:rsidP="00A46A5A">
      <w:pPr>
        <w:ind w:right="-284"/>
        <w:jc w:val="both"/>
        <w:rPr>
          <w:rFonts w:ascii="Calibri" w:hAnsi="Calibri" w:cs="Tahoma"/>
          <w:sz w:val="20"/>
          <w:szCs w:val="20"/>
          <w:lang w:val="de-DE"/>
        </w:rPr>
      </w:pPr>
      <w:r w:rsidRPr="006D171D">
        <w:rPr>
          <w:rFonts w:ascii="Calibri" w:hAnsi="Calibri" w:cs="Tahoma"/>
          <w:sz w:val="20"/>
          <w:szCs w:val="20"/>
          <w:lang w:val="de-DE"/>
        </w:rPr>
        <w:t>Fax:</w:t>
      </w:r>
      <w:r>
        <w:rPr>
          <w:rFonts w:ascii="Calibri" w:hAnsi="Calibri" w:cs="Tahoma"/>
          <w:sz w:val="20"/>
          <w:szCs w:val="20"/>
          <w:lang w:val="de-DE"/>
        </w:rPr>
        <w:t xml:space="preserve"> +41 (0) 44305 31 81</w:t>
      </w:r>
    </w:p>
    <w:p w:rsidR="00A46A5A" w:rsidRDefault="00A4515D" w:rsidP="00A46A5A">
      <w:pPr>
        <w:ind w:right="-284"/>
        <w:jc w:val="both"/>
        <w:rPr>
          <w:rFonts w:ascii="Calibri" w:hAnsi="Calibri" w:cs="Tahoma"/>
          <w:sz w:val="20"/>
          <w:szCs w:val="20"/>
          <w:lang w:val="de-DE"/>
        </w:rPr>
      </w:pPr>
      <w:r>
        <w:fldChar w:fldCharType="begin"/>
      </w:r>
      <w:r w:rsidRPr="00B91522">
        <w:rPr>
          <w:lang w:val="de-DE"/>
          <w:rPrChange w:id="2" w:author="Sigi Riedelbauch" w:date="2017-09-21T16:05:00Z">
            <w:rPr/>
          </w:rPrChange>
        </w:rPr>
        <w:instrText xml:space="preserve"> HYPERLINK "mailto:info.ch@feilosylvania.com" </w:instrText>
      </w:r>
      <w:r>
        <w:fldChar w:fldCharType="separate"/>
      </w:r>
      <w:r w:rsidR="00A46A5A" w:rsidRPr="001F381A">
        <w:rPr>
          <w:rStyle w:val="Hyperlink"/>
          <w:rFonts w:ascii="Calibri" w:hAnsi="Calibri" w:cs="Tahoma"/>
          <w:sz w:val="20"/>
          <w:szCs w:val="20"/>
          <w:lang w:val="de-DE"/>
        </w:rPr>
        <w:t>info.ch@feilosylvania.com</w:t>
      </w:r>
      <w:r>
        <w:rPr>
          <w:rStyle w:val="Hyperlink"/>
          <w:rFonts w:ascii="Calibri" w:hAnsi="Calibri" w:cs="Tahoma"/>
          <w:sz w:val="20"/>
          <w:szCs w:val="20"/>
          <w:lang w:val="de-DE"/>
        </w:rPr>
        <w:fldChar w:fldCharType="end"/>
      </w:r>
    </w:p>
    <w:p w:rsidR="00A46A5A" w:rsidRPr="00953960" w:rsidRDefault="00A46A5A" w:rsidP="00A46A5A">
      <w:pPr>
        <w:pStyle w:val="KeinLeerraum"/>
        <w:spacing w:line="360" w:lineRule="auto"/>
        <w:ind w:right="-284"/>
        <w:jc w:val="both"/>
        <w:rPr>
          <w:rFonts w:cs="Tahoma"/>
          <w:b/>
          <w:sz w:val="20"/>
          <w:szCs w:val="20"/>
          <w:lang w:val="de-DE"/>
        </w:rPr>
      </w:pPr>
    </w:p>
    <w:p w:rsidR="00585AC4" w:rsidRPr="00A46A5A" w:rsidRDefault="00585AC4" w:rsidP="00A46A5A">
      <w:pPr>
        <w:jc w:val="both"/>
        <w:rPr>
          <w:lang w:val="de-DE"/>
        </w:rPr>
      </w:pPr>
    </w:p>
    <w:sectPr w:rsidR="00585AC4" w:rsidRPr="00A46A5A" w:rsidSect="0066269F">
      <w:headerReference w:type="default" r:id="rId11"/>
      <w:pgSz w:w="11900" w:h="16840"/>
      <w:pgMar w:top="1701" w:right="1418" w:bottom="1418"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1E" w:rsidRDefault="00203F1E">
      <w:r>
        <w:separator/>
      </w:r>
    </w:p>
  </w:endnote>
  <w:endnote w:type="continuationSeparator" w:id="0">
    <w:p w:rsidR="00203F1E" w:rsidRDefault="0020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1E" w:rsidRDefault="00203F1E">
      <w:r>
        <w:separator/>
      </w:r>
    </w:p>
  </w:footnote>
  <w:footnote w:type="continuationSeparator" w:id="0">
    <w:p w:rsidR="00203F1E" w:rsidRDefault="00203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5D" w:rsidRDefault="00A4515D" w:rsidP="00A4515D">
    <w:pPr>
      <w:pStyle w:val="Kopfzeile"/>
      <w:tabs>
        <w:tab w:val="clear" w:pos="4536"/>
        <w:tab w:val="clear" w:pos="9072"/>
        <w:tab w:val="left" w:pos="7980"/>
      </w:tabs>
      <w:rPr>
        <w:rFonts w:ascii="Calibri" w:eastAsia="Calibri" w:hAnsi="Calibri" w:cs="Calibri"/>
        <w:sz w:val="22"/>
        <w:szCs w:val="22"/>
        <w:lang w:val="de-DE"/>
      </w:rPr>
    </w:pPr>
    <w:r>
      <w:rPr>
        <w:noProof/>
        <w:lang w:val="de-DE"/>
      </w:rPr>
      <w:drawing>
        <wp:anchor distT="152400" distB="152400" distL="152400" distR="152400" simplePos="0" relativeHeight="251659264" behindDoc="1" locked="0" layoutInCell="1" allowOverlap="1" wp14:anchorId="252A5D7F" wp14:editId="65519253">
          <wp:simplePos x="0" y="0"/>
          <wp:positionH relativeFrom="page">
            <wp:posOffset>3987165</wp:posOffset>
          </wp:positionH>
          <wp:positionV relativeFrom="page">
            <wp:posOffset>374015</wp:posOffset>
          </wp:positionV>
          <wp:extent cx="2879725" cy="525145"/>
          <wp:effectExtent l="0" t="0" r="0" b="0"/>
          <wp:wrapNone/>
          <wp:docPr id="1073741825" name="officeArt object" descr="Feilo Sylvania"/>
          <wp:cNvGraphicFramePr/>
          <a:graphic xmlns:a="http://schemas.openxmlformats.org/drawingml/2006/main">
            <a:graphicData uri="http://schemas.openxmlformats.org/drawingml/2006/picture">
              <pic:pic xmlns:pic="http://schemas.openxmlformats.org/drawingml/2006/picture">
                <pic:nvPicPr>
                  <pic:cNvPr id="1073741825" name="image1.jpeg" descr="Feilo Sylvania"/>
                  <pic:cNvPicPr>
                    <a:picLocks noChangeAspect="1"/>
                  </pic:cNvPicPr>
                </pic:nvPicPr>
                <pic:blipFill>
                  <a:blip r:embed="rId1">
                    <a:extLst/>
                  </a:blip>
                  <a:stretch>
                    <a:fillRect/>
                  </a:stretch>
                </pic:blipFill>
                <pic:spPr>
                  <a:xfrm>
                    <a:off x="0" y="0"/>
                    <a:ext cx="2879725" cy="525145"/>
                  </a:xfrm>
                  <a:prstGeom prst="rect">
                    <a:avLst/>
                  </a:prstGeom>
                  <a:ln w="12700" cap="flat">
                    <a:noFill/>
                    <a:miter lim="400000"/>
                  </a:ln>
                  <a:effectLst/>
                </pic:spPr>
              </pic:pic>
            </a:graphicData>
          </a:graphic>
        </wp:anchor>
      </w:drawing>
    </w:r>
    <w:r>
      <w:rPr>
        <w:rFonts w:ascii="Calibri" w:eastAsia="Calibri" w:hAnsi="Calibri" w:cs="Calibri"/>
        <w:sz w:val="22"/>
        <w:szCs w:val="22"/>
        <w:lang w:val="de-DE"/>
      </w:rPr>
      <w:tab/>
    </w:r>
  </w:p>
  <w:p w:rsidR="00585AC4" w:rsidRDefault="00C06F84">
    <w:pPr>
      <w:pStyle w:val="Kopfzeile"/>
      <w:tabs>
        <w:tab w:val="clear" w:pos="4536"/>
        <w:tab w:val="clear" w:pos="9072"/>
        <w:tab w:val="left" w:pos="7428"/>
      </w:tabs>
      <w:rPr>
        <w:lang w:val="de-DE"/>
      </w:rPr>
    </w:pPr>
    <w:r>
      <w:rPr>
        <w:lang w:val="de-DE"/>
      </w:rPr>
      <w:tab/>
    </w:r>
  </w:p>
  <w:p w:rsidR="00585AC4" w:rsidRDefault="00585AC4">
    <w:pPr>
      <w:pStyle w:val="Kopfzeile"/>
      <w:jc w:val="right"/>
      <w:rPr>
        <w:rFonts w:ascii="Calibri" w:eastAsia="Calibri" w:hAnsi="Calibri" w:cs="Calibri"/>
        <w:sz w:val="22"/>
        <w:szCs w:val="22"/>
        <w:lang w:val="de-DE"/>
      </w:rPr>
    </w:pPr>
  </w:p>
  <w:p w:rsidR="00585AC4" w:rsidRDefault="00C06F84">
    <w:pPr>
      <w:pStyle w:val="Kopfzeile"/>
      <w:jc w:val="right"/>
      <w:rPr>
        <w:rFonts w:ascii="Calibri" w:eastAsia="Calibri" w:hAnsi="Calibri" w:cs="Calibri"/>
        <w:sz w:val="22"/>
        <w:szCs w:val="22"/>
        <w:lang w:val="de-DE"/>
      </w:rPr>
    </w:pPr>
    <w:r>
      <w:rPr>
        <w:rFonts w:ascii="Calibri" w:eastAsia="Calibri" w:hAnsi="Calibri" w:cs="Calibri"/>
        <w:sz w:val="22"/>
        <w:szCs w:val="22"/>
        <w:lang w:val="de-DE"/>
      </w:rPr>
      <w:t>Pressemeldung</w:t>
    </w:r>
  </w:p>
  <w:p w:rsidR="00585AC4" w:rsidRDefault="00CE04DF">
    <w:pPr>
      <w:pStyle w:val="Kopfzeile"/>
      <w:jc w:val="right"/>
      <w:rPr>
        <w:rFonts w:ascii="Calibri" w:eastAsia="Calibri" w:hAnsi="Calibri" w:cs="Calibri"/>
        <w:sz w:val="22"/>
        <w:szCs w:val="22"/>
        <w:lang w:val="de-DE"/>
      </w:rPr>
    </w:pPr>
    <w:r>
      <w:rPr>
        <w:rFonts w:ascii="Calibri" w:eastAsia="Calibri" w:hAnsi="Calibri" w:cs="Calibri"/>
        <w:sz w:val="22"/>
        <w:szCs w:val="22"/>
        <w:lang w:val="de-DE"/>
      </w:rPr>
      <w:t>September</w:t>
    </w:r>
    <w:r w:rsidR="00C06F84">
      <w:rPr>
        <w:rFonts w:ascii="Calibri" w:eastAsia="Calibri" w:hAnsi="Calibri" w:cs="Calibri"/>
        <w:sz w:val="22"/>
        <w:szCs w:val="22"/>
        <w:lang w:val="de-DE"/>
      </w:rPr>
      <w:t xml:space="preserve"> 2017</w:t>
    </w:r>
  </w:p>
  <w:p w:rsidR="00A12876" w:rsidRDefault="00A12876">
    <w:pPr>
      <w:pStyle w:val="Kopfzeile"/>
      <w:jc w:val="right"/>
      <w:rPr>
        <w:rFonts w:ascii="Calibri" w:eastAsia="Calibri" w:hAnsi="Calibri" w:cs="Calibri"/>
        <w:sz w:val="22"/>
        <w:szCs w:val="22"/>
        <w:lang w:val="de-DE"/>
      </w:rPr>
    </w:pPr>
  </w:p>
  <w:p w:rsidR="00A12876" w:rsidRDefault="00A12876">
    <w:pPr>
      <w:pStyle w:val="Kopfzeile"/>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i Riedelbauch">
    <w15:presenceInfo w15:providerId="Windows Live" w15:userId="d04b628721aba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C4"/>
    <w:rsid w:val="000121A2"/>
    <w:rsid w:val="000163C0"/>
    <w:rsid w:val="00027398"/>
    <w:rsid w:val="0003454D"/>
    <w:rsid w:val="00074670"/>
    <w:rsid w:val="000809BB"/>
    <w:rsid w:val="0008622B"/>
    <w:rsid w:val="000A1741"/>
    <w:rsid w:val="000A1B14"/>
    <w:rsid w:val="000F337B"/>
    <w:rsid w:val="001037CC"/>
    <w:rsid w:val="00141495"/>
    <w:rsid w:val="0015164F"/>
    <w:rsid w:val="00153EA6"/>
    <w:rsid w:val="00171831"/>
    <w:rsid w:val="00190C94"/>
    <w:rsid w:val="00194F8B"/>
    <w:rsid w:val="001E28DB"/>
    <w:rsid w:val="00203F1E"/>
    <w:rsid w:val="0020450F"/>
    <w:rsid w:val="00210EB3"/>
    <w:rsid w:val="002200E3"/>
    <w:rsid w:val="002225A1"/>
    <w:rsid w:val="00227AEE"/>
    <w:rsid w:val="00250522"/>
    <w:rsid w:val="002809A9"/>
    <w:rsid w:val="002C3527"/>
    <w:rsid w:val="002D7200"/>
    <w:rsid w:val="002D74DF"/>
    <w:rsid w:val="002F0075"/>
    <w:rsid w:val="002F6FAA"/>
    <w:rsid w:val="00311C89"/>
    <w:rsid w:val="003178EB"/>
    <w:rsid w:val="00317DF8"/>
    <w:rsid w:val="00346283"/>
    <w:rsid w:val="00357FC6"/>
    <w:rsid w:val="00381287"/>
    <w:rsid w:val="003C4E40"/>
    <w:rsid w:val="00403B8B"/>
    <w:rsid w:val="00405CEA"/>
    <w:rsid w:val="0041184E"/>
    <w:rsid w:val="00414703"/>
    <w:rsid w:val="004168D0"/>
    <w:rsid w:val="004226FD"/>
    <w:rsid w:val="00460E31"/>
    <w:rsid w:val="00465F95"/>
    <w:rsid w:val="00475BE8"/>
    <w:rsid w:val="004837FB"/>
    <w:rsid w:val="00484EDE"/>
    <w:rsid w:val="004962A6"/>
    <w:rsid w:val="004C041A"/>
    <w:rsid w:val="004F2055"/>
    <w:rsid w:val="00506C1F"/>
    <w:rsid w:val="00516B06"/>
    <w:rsid w:val="00553123"/>
    <w:rsid w:val="00585AC4"/>
    <w:rsid w:val="00595FFA"/>
    <w:rsid w:val="005C3866"/>
    <w:rsid w:val="005C6BC7"/>
    <w:rsid w:val="005E7386"/>
    <w:rsid w:val="005F580D"/>
    <w:rsid w:val="00613372"/>
    <w:rsid w:val="00622A5B"/>
    <w:rsid w:val="00651E92"/>
    <w:rsid w:val="0066269F"/>
    <w:rsid w:val="006918F2"/>
    <w:rsid w:val="006B6400"/>
    <w:rsid w:val="007048F5"/>
    <w:rsid w:val="00713A0B"/>
    <w:rsid w:val="007711EA"/>
    <w:rsid w:val="007A782D"/>
    <w:rsid w:val="007C5863"/>
    <w:rsid w:val="007D2C74"/>
    <w:rsid w:val="007D761D"/>
    <w:rsid w:val="00810963"/>
    <w:rsid w:val="008428E3"/>
    <w:rsid w:val="008856C1"/>
    <w:rsid w:val="008C347E"/>
    <w:rsid w:val="00947267"/>
    <w:rsid w:val="009E498E"/>
    <w:rsid w:val="009E77D1"/>
    <w:rsid w:val="009F1C51"/>
    <w:rsid w:val="00A12876"/>
    <w:rsid w:val="00A14F3C"/>
    <w:rsid w:val="00A20858"/>
    <w:rsid w:val="00A4515D"/>
    <w:rsid w:val="00A46A5A"/>
    <w:rsid w:val="00A46AFD"/>
    <w:rsid w:val="00A51A12"/>
    <w:rsid w:val="00A7408B"/>
    <w:rsid w:val="00A772BB"/>
    <w:rsid w:val="00A8345F"/>
    <w:rsid w:val="00A903EB"/>
    <w:rsid w:val="00AB622A"/>
    <w:rsid w:val="00AB62D1"/>
    <w:rsid w:val="00AC177D"/>
    <w:rsid w:val="00AF3FEF"/>
    <w:rsid w:val="00B26F1E"/>
    <w:rsid w:val="00B3389C"/>
    <w:rsid w:val="00B539F7"/>
    <w:rsid w:val="00B66DEA"/>
    <w:rsid w:val="00B67FDA"/>
    <w:rsid w:val="00B84A48"/>
    <w:rsid w:val="00B91522"/>
    <w:rsid w:val="00B92F97"/>
    <w:rsid w:val="00BB7022"/>
    <w:rsid w:val="00BF37A2"/>
    <w:rsid w:val="00C06F84"/>
    <w:rsid w:val="00C159C2"/>
    <w:rsid w:val="00C224B1"/>
    <w:rsid w:val="00C60D8A"/>
    <w:rsid w:val="00C650F0"/>
    <w:rsid w:val="00CA2729"/>
    <w:rsid w:val="00CE04DF"/>
    <w:rsid w:val="00CE169E"/>
    <w:rsid w:val="00CF2290"/>
    <w:rsid w:val="00D014BB"/>
    <w:rsid w:val="00D222C6"/>
    <w:rsid w:val="00D22C95"/>
    <w:rsid w:val="00D44C8F"/>
    <w:rsid w:val="00D670A6"/>
    <w:rsid w:val="00DA1B96"/>
    <w:rsid w:val="00DD0507"/>
    <w:rsid w:val="00E05868"/>
    <w:rsid w:val="00E109E8"/>
    <w:rsid w:val="00E12A2C"/>
    <w:rsid w:val="00E31476"/>
    <w:rsid w:val="00E508CE"/>
    <w:rsid w:val="00E7250A"/>
    <w:rsid w:val="00E74F4D"/>
    <w:rsid w:val="00E920FD"/>
    <w:rsid w:val="00E9670E"/>
    <w:rsid w:val="00EB069D"/>
    <w:rsid w:val="00EF6C61"/>
    <w:rsid w:val="00F53292"/>
    <w:rsid w:val="00F60CF2"/>
    <w:rsid w:val="00F96C8B"/>
    <w:rsid w:val="00FB7CB3"/>
    <w:rsid w:val="00FC5F8C"/>
    <w:rsid w:val="00FD5916"/>
    <w:rsid w:val="00FD6109"/>
    <w:rsid w:val="00FD756F"/>
    <w:rsid w:val="00FE52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19D76E66-D925-4F9E-8C17-94E1E68E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6269F"/>
    <w:rPr>
      <w:rFonts w:ascii="Verdana" w:hAnsi="Verdana" w:cs="Arial Unicode MS"/>
      <w:color w:val="000000"/>
      <w:sz w:val="24"/>
      <w:szCs w:val="24"/>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6269F"/>
    <w:rPr>
      <w:u w:val="single"/>
    </w:rPr>
  </w:style>
  <w:style w:type="table" w:customStyle="1" w:styleId="TableNormal">
    <w:name w:val="Table Normal"/>
    <w:rsid w:val="0066269F"/>
    <w:tblPr>
      <w:tblInd w:w="0" w:type="dxa"/>
      <w:tblCellMar>
        <w:top w:w="0" w:type="dxa"/>
        <w:left w:w="0" w:type="dxa"/>
        <w:bottom w:w="0" w:type="dxa"/>
        <w:right w:w="0" w:type="dxa"/>
      </w:tblCellMar>
    </w:tblPr>
  </w:style>
  <w:style w:type="paragraph" w:styleId="Kopfzeile">
    <w:name w:val="header"/>
    <w:rsid w:val="0066269F"/>
    <w:pPr>
      <w:tabs>
        <w:tab w:val="center" w:pos="4536"/>
        <w:tab w:val="right" w:pos="9072"/>
      </w:tabs>
    </w:pPr>
    <w:rPr>
      <w:rFonts w:ascii="Verdana" w:hAnsi="Verdana" w:cs="Arial Unicode MS"/>
      <w:color w:val="000000"/>
      <w:sz w:val="24"/>
      <w:szCs w:val="24"/>
      <w:u w:color="000000"/>
      <w:lang w:val="en-US"/>
    </w:rPr>
  </w:style>
  <w:style w:type="paragraph" w:customStyle="1" w:styleId="Kopf-undFuzeilen">
    <w:name w:val="Kopf- und Fußzeilen"/>
    <w:rsid w:val="0066269F"/>
    <w:pPr>
      <w:tabs>
        <w:tab w:val="right" w:pos="9020"/>
      </w:tabs>
    </w:pPr>
    <w:rPr>
      <w:rFonts w:ascii="Helvetica" w:eastAsia="Helvetica" w:hAnsi="Helvetica" w:cs="Helvetica"/>
      <w:color w:val="000000"/>
      <w:sz w:val="24"/>
      <w:szCs w:val="24"/>
    </w:rPr>
  </w:style>
  <w:style w:type="paragraph" w:styleId="KeinLeerraum">
    <w:name w:val="No Spacing"/>
    <w:qFormat/>
    <w:rsid w:val="0066269F"/>
    <w:rPr>
      <w:rFonts w:ascii="Calibri" w:eastAsia="Calibri" w:hAnsi="Calibri" w:cs="Calibri"/>
      <w:color w:val="000000"/>
      <w:sz w:val="22"/>
      <w:szCs w:val="22"/>
      <w:u w:color="000000"/>
      <w:lang w:val="en-US"/>
    </w:rPr>
  </w:style>
  <w:style w:type="paragraph" w:styleId="StandardWeb">
    <w:name w:val="Normal (Web)"/>
    <w:uiPriority w:val="99"/>
    <w:rsid w:val="0066269F"/>
    <w:pPr>
      <w:spacing w:before="100" w:after="100"/>
    </w:pPr>
    <w:rPr>
      <w:rFonts w:eastAsia="Times New Roman"/>
      <w:color w:val="000000"/>
      <w:sz w:val="24"/>
      <w:szCs w:val="24"/>
      <w:u w:color="000000"/>
    </w:rPr>
  </w:style>
  <w:style w:type="character" w:customStyle="1" w:styleId="Ohne">
    <w:name w:val="Ohne"/>
    <w:rsid w:val="0066269F"/>
  </w:style>
  <w:style w:type="character" w:customStyle="1" w:styleId="Hyperlink0">
    <w:name w:val="Hyperlink.0"/>
    <w:basedOn w:val="Ohne"/>
    <w:rsid w:val="0066269F"/>
    <w:rPr>
      <w:rFonts w:ascii="Calibri" w:eastAsia="Calibri" w:hAnsi="Calibri" w:cs="Calibri"/>
      <w:color w:val="0000FF"/>
      <w:sz w:val="20"/>
      <w:szCs w:val="20"/>
      <w:u w:val="single" w:color="0000FF"/>
      <w:lang w:val="de-DE"/>
    </w:rPr>
  </w:style>
  <w:style w:type="paragraph" w:styleId="Fuzeile">
    <w:name w:val="footer"/>
    <w:basedOn w:val="Standard"/>
    <w:link w:val="FuzeileZchn"/>
    <w:uiPriority w:val="99"/>
    <w:unhideWhenUsed/>
    <w:rsid w:val="00194F8B"/>
    <w:pPr>
      <w:tabs>
        <w:tab w:val="center" w:pos="4536"/>
        <w:tab w:val="right" w:pos="9072"/>
      </w:tabs>
    </w:pPr>
  </w:style>
  <w:style w:type="character" w:customStyle="1" w:styleId="FuzeileZchn">
    <w:name w:val="Fußzeile Zchn"/>
    <w:basedOn w:val="Absatz-Standardschriftart"/>
    <w:link w:val="Fuzeile"/>
    <w:uiPriority w:val="99"/>
    <w:rsid w:val="00194F8B"/>
    <w:rPr>
      <w:rFonts w:ascii="Verdana" w:hAnsi="Verdana" w:cs="Arial Unicode MS"/>
      <w:color w:val="000000"/>
      <w:sz w:val="24"/>
      <w:szCs w:val="24"/>
      <w:u w:color="000000"/>
      <w:lang w:val="en-US"/>
    </w:rPr>
  </w:style>
  <w:style w:type="paragraph" w:styleId="Sprechblasentext">
    <w:name w:val="Balloon Text"/>
    <w:basedOn w:val="Standard"/>
    <w:link w:val="SprechblasentextZchn"/>
    <w:uiPriority w:val="99"/>
    <w:semiHidden/>
    <w:unhideWhenUsed/>
    <w:rsid w:val="007C58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863"/>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de@feilosylvania.com"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publictouch.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blictouch.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at@feilosylvania.com" TargetMode="External"/><Relationship Id="rId4" Type="http://schemas.openxmlformats.org/officeDocument/2006/relationships/footnotes" Target="footnotes.xml"/><Relationship Id="rId9" Type="http://schemas.openxmlformats.org/officeDocument/2006/relationships/hyperlink" Target="http://www.feilosylvan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Havells Sylvania Germany GmbH</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Sigi Riedelbauch</cp:lastModifiedBy>
  <cp:revision>4</cp:revision>
  <cp:lastPrinted>2017-09-15T11:23:00Z</cp:lastPrinted>
  <dcterms:created xsi:type="dcterms:W3CDTF">2017-09-21T14:05:00Z</dcterms:created>
  <dcterms:modified xsi:type="dcterms:W3CDTF">2017-09-21T14:09:00Z</dcterms:modified>
</cp:coreProperties>
</file>