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F43" w:rsidRDefault="00CD4AF3" w:rsidP="000817CC"/>
    <w:p w:rsidR="00983254" w:rsidRDefault="00983254" w:rsidP="000817CC"/>
    <w:p w:rsidR="00983254" w:rsidRDefault="00983254" w:rsidP="000817CC"/>
    <w:p w:rsidR="00087819" w:rsidRPr="004C12AF" w:rsidRDefault="00087819" w:rsidP="00087819">
      <w:pPr>
        <w:autoSpaceDE w:val="0"/>
        <w:autoSpaceDN w:val="0"/>
        <w:adjustRightInd w:val="0"/>
        <w:rPr>
          <w:rFonts w:ascii="Myriad Pro" w:hAnsi="Myriad Pro" w:cs="MyriadPro-Bold"/>
          <w:bCs/>
          <w:color w:val="000000"/>
          <w:sz w:val="30"/>
          <w:szCs w:val="30"/>
        </w:rPr>
      </w:pPr>
    </w:p>
    <w:p w:rsidR="00902691" w:rsidRDefault="00583755" w:rsidP="00087819">
      <w:pPr>
        <w:autoSpaceDE w:val="0"/>
        <w:autoSpaceDN w:val="0"/>
        <w:adjustRightInd w:val="0"/>
        <w:rPr>
          <w:rFonts w:ascii="Myriad Pro" w:hAnsi="Myriad Pro" w:cs="MyriadPro-Bold"/>
          <w:b/>
          <w:bCs/>
          <w:color w:val="000000"/>
          <w:sz w:val="30"/>
          <w:szCs w:val="30"/>
        </w:rPr>
      </w:pPr>
      <w:r>
        <w:rPr>
          <w:rFonts w:ascii="Myriad Pro" w:hAnsi="Myriad Pro" w:cs="MyriadPro-Bold"/>
          <w:b/>
          <w:bCs/>
          <w:color w:val="000000"/>
          <w:sz w:val="30"/>
          <w:szCs w:val="30"/>
        </w:rPr>
        <w:t xml:space="preserve">Svenska Hus </w:t>
      </w:r>
      <w:r w:rsidR="00050723">
        <w:rPr>
          <w:rFonts w:ascii="Myriad Pro" w:hAnsi="Myriad Pro" w:cs="MyriadPro-Bold"/>
          <w:b/>
          <w:bCs/>
          <w:color w:val="000000"/>
          <w:sz w:val="30"/>
          <w:szCs w:val="30"/>
        </w:rPr>
        <w:t xml:space="preserve">köper </w:t>
      </w:r>
      <w:r w:rsidR="001F2184">
        <w:rPr>
          <w:rFonts w:ascii="Myriad Pro" w:hAnsi="Myriad Pro" w:cs="MyriadPro-Bold"/>
          <w:b/>
          <w:bCs/>
          <w:color w:val="000000"/>
          <w:sz w:val="30"/>
          <w:szCs w:val="30"/>
        </w:rPr>
        <w:t>fastighet på Ringön i Göteborg</w:t>
      </w:r>
    </w:p>
    <w:p w:rsidR="004D4B51" w:rsidRPr="004B67CF" w:rsidRDefault="004D4B51" w:rsidP="004C12AF">
      <w:pPr>
        <w:spacing w:before="100" w:beforeAutospacing="1" w:after="225"/>
        <w:rPr>
          <w:rFonts w:ascii="Myriad Pro" w:hAnsi="Myriad Pro"/>
          <w:b/>
          <w:sz w:val="18"/>
          <w:szCs w:val="18"/>
        </w:rPr>
      </w:pPr>
    </w:p>
    <w:p w:rsidR="001F2184" w:rsidRDefault="00AA0975" w:rsidP="00E9269F">
      <w:pPr>
        <w:jc w:val="both"/>
        <w:rPr>
          <w:rFonts w:ascii="Myriad Pro Light" w:hAnsi="Myriad Pro Light"/>
          <w:b/>
          <w:sz w:val="18"/>
          <w:szCs w:val="18"/>
        </w:rPr>
      </w:pPr>
      <w:r>
        <w:rPr>
          <w:rFonts w:ascii="Myriad Pro Light" w:hAnsi="Myriad Pro Light"/>
          <w:b/>
          <w:sz w:val="18"/>
          <w:szCs w:val="18"/>
        </w:rPr>
        <w:t>Svenska Hus AB</w:t>
      </w:r>
      <w:r w:rsidR="008B7EAA" w:rsidRPr="00AA0975">
        <w:rPr>
          <w:rFonts w:ascii="Myriad Pro Light" w:hAnsi="Myriad Pro Light"/>
          <w:b/>
          <w:sz w:val="18"/>
          <w:szCs w:val="18"/>
        </w:rPr>
        <w:t xml:space="preserve"> </w:t>
      </w:r>
      <w:r w:rsidR="001F2184">
        <w:rPr>
          <w:rFonts w:ascii="Myriad Pro Light" w:hAnsi="Myriad Pro Light"/>
          <w:b/>
          <w:sz w:val="18"/>
          <w:szCs w:val="18"/>
        </w:rPr>
        <w:t xml:space="preserve">har köpt tomträtten till en fastighet på Ringön i Göteborg. </w:t>
      </w:r>
      <w:r w:rsidR="00FA73D4" w:rsidRPr="00AA0975">
        <w:rPr>
          <w:rFonts w:ascii="Myriad Pro Light" w:hAnsi="Myriad Pro Light"/>
          <w:b/>
          <w:sz w:val="18"/>
          <w:szCs w:val="18"/>
        </w:rPr>
        <w:t>Fastigheten</w:t>
      </w:r>
      <w:r w:rsidR="001F2184">
        <w:rPr>
          <w:rFonts w:ascii="Myriad Pro Light" w:hAnsi="Myriad Pro Light"/>
          <w:b/>
          <w:sz w:val="18"/>
          <w:szCs w:val="18"/>
        </w:rPr>
        <w:t xml:space="preserve"> ligger i ett av s</w:t>
      </w:r>
      <w:r w:rsidR="00DC3428">
        <w:rPr>
          <w:rFonts w:ascii="Myriad Pro Light" w:hAnsi="Myriad Pro Light"/>
          <w:b/>
          <w:sz w:val="18"/>
          <w:szCs w:val="18"/>
        </w:rPr>
        <w:t>tadens mest expansiva områden</w:t>
      </w:r>
      <w:r w:rsidR="001F2184">
        <w:rPr>
          <w:rFonts w:ascii="Myriad Pro Light" w:hAnsi="Myriad Pro Light"/>
          <w:b/>
          <w:sz w:val="18"/>
          <w:szCs w:val="18"/>
        </w:rPr>
        <w:t xml:space="preserve"> de kommande åren. Arean är cirka 41 000 kvm och den uthyrningsbara ytan är knappt 10 000 kvm. </w:t>
      </w:r>
      <w:r w:rsidR="00FA73D4" w:rsidRPr="00AA0975">
        <w:rPr>
          <w:rFonts w:ascii="Myriad Pro Light" w:hAnsi="Myriad Pro Light"/>
          <w:b/>
          <w:sz w:val="18"/>
          <w:szCs w:val="18"/>
        </w:rPr>
        <w:t xml:space="preserve">Säljare är </w:t>
      </w:r>
      <w:r w:rsidR="001F2184">
        <w:rPr>
          <w:rFonts w:ascii="Myriad Pro Light" w:hAnsi="Myriad Pro Light"/>
          <w:b/>
          <w:sz w:val="18"/>
          <w:szCs w:val="18"/>
        </w:rPr>
        <w:t xml:space="preserve">Schenker Property AB </w:t>
      </w:r>
      <w:r w:rsidR="00FA73D4" w:rsidRPr="00AA0975">
        <w:rPr>
          <w:rFonts w:ascii="Myriad Pro Light" w:hAnsi="Myriad Pro Light"/>
          <w:b/>
          <w:sz w:val="18"/>
          <w:szCs w:val="18"/>
        </w:rPr>
        <w:t xml:space="preserve">och </w:t>
      </w:r>
      <w:r>
        <w:rPr>
          <w:rFonts w:ascii="Myriad Pro Light" w:hAnsi="Myriad Pro Light"/>
          <w:b/>
          <w:sz w:val="18"/>
          <w:szCs w:val="18"/>
        </w:rPr>
        <w:t>k</w:t>
      </w:r>
      <w:r w:rsidR="00FA73D4" w:rsidRPr="00AA0975">
        <w:rPr>
          <w:rFonts w:ascii="Myriad Pro Light" w:hAnsi="Myriad Pro Light"/>
          <w:b/>
          <w:sz w:val="18"/>
          <w:szCs w:val="18"/>
        </w:rPr>
        <w:t>öpet</w:t>
      </w:r>
      <w:r w:rsidR="008B7EAA" w:rsidRPr="00AA0975">
        <w:rPr>
          <w:rFonts w:ascii="Myriad Pro Light" w:hAnsi="Myriad Pro Light"/>
          <w:b/>
          <w:sz w:val="18"/>
          <w:szCs w:val="18"/>
        </w:rPr>
        <w:t xml:space="preserve"> </w:t>
      </w:r>
      <w:r w:rsidR="00FA73D4" w:rsidRPr="00AA0975">
        <w:rPr>
          <w:rFonts w:ascii="Myriad Pro Light" w:hAnsi="Myriad Pro Light"/>
          <w:b/>
          <w:sz w:val="18"/>
          <w:szCs w:val="18"/>
        </w:rPr>
        <w:t>är</w:t>
      </w:r>
      <w:r w:rsidR="008B7EAA" w:rsidRPr="00AA0975">
        <w:rPr>
          <w:rFonts w:ascii="Myriad Pro Light" w:hAnsi="Myriad Pro Light"/>
          <w:b/>
          <w:sz w:val="18"/>
          <w:szCs w:val="18"/>
        </w:rPr>
        <w:t xml:space="preserve"> ett led i </w:t>
      </w:r>
      <w:r w:rsidRPr="00AA0975">
        <w:rPr>
          <w:rFonts w:ascii="Myriad Pro Light" w:hAnsi="Myriad Pro Light"/>
          <w:b/>
          <w:sz w:val="18"/>
          <w:szCs w:val="18"/>
        </w:rPr>
        <w:t xml:space="preserve">vår strategi </w:t>
      </w:r>
      <w:r w:rsidR="008B7EAA" w:rsidRPr="00AA0975">
        <w:rPr>
          <w:rFonts w:ascii="Myriad Pro Light" w:hAnsi="Myriad Pro Light"/>
          <w:b/>
          <w:sz w:val="18"/>
          <w:szCs w:val="18"/>
        </w:rPr>
        <w:t>att</w:t>
      </w:r>
      <w:r w:rsidRPr="00AA0975">
        <w:rPr>
          <w:rFonts w:ascii="Myriad Pro Light" w:hAnsi="Myriad Pro Light"/>
          <w:b/>
          <w:sz w:val="18"/>
          <w:szCs w:val="18"/>
        </w:rPr>
        <w:t xml:space="preserve"> förvärva fastigheter </w:t>
      </w:r>
      <w:r w:rsidR="001F2184">
        <w:rPr>
          <w:rFonts w:ascii="Myriad Pro Light" w:hAnsi="Myriad Pro Light"/>
          <w:b/>
          <w:sz w:val="18"/>
          <w:szCs w:val="18"/>
        </w:rPr>
        <w:t>med stor utvecklingspotential i intressanta områden. Tillträdet var den 1 april.</w:t>
      </w:r>
    </w:p>
    <w:p w:rsidR="00863846" w:rsidRPr="00AA0975" w:rsidRDefault="00863846" w:rsidP="00E9269F">
      <w:pPr>
        <w:jc w:val="both"/>
        <w:rPr>
          <w:rFonts w:ascii="Myriad Pro Light" w:hAnsi="Myriad Pro Light"/>
          <w:b/>
          <w:sz w:val="18"/>
          <w:szCs w:val="18"/>
        </w:rPr>
      </w:pPr>
    </w:p>
    <w:p w:rsidR="00FA73D4" w:rsidRPr="004B67CF" w:rsidRDefault="00FA73D4" w:rsidP="00E9269F">
      <w:pPr>
        <w:jc w:val="both"/>
        <w:rPr>
          <w:rFonts w:ascii="Myriad Pro" w:hAnsi="Myriad Pro"/>
          <w:b/>
          <w:sz w:val="18"/>
          <w:szCs w:val="18"/>
        </w:rPr>
      </w:pPr>
    </w:p>
    <w:p w:rsidR="00863846" w:rsidRDefault="00863846" w:rsidP="00DC3428">
      <w:pPr>
        <w:rPr>
          <w:rFonts w:ascii="Myriad Pro Light" w:hAnsi="Myriad Pro Light"/>
          <w:sz w:val="18"/>
          <w:szCs w:val="18"/>
        </w:rPr>
      </w:pPr>
      <w:r>
        <w:rPr>
          <w:rFonts w:ascii="Myriad Pro Light" w:hAnsi="Myriad Pro Light"/>
          <w:b/>
          <w:noProof/>
          <w:sz w:val="18"/>
          <w:szCs w:val="18"/>
          <w:lang w:eastAsia="sv-SE"/>
        </w:rPr>
        <w:drawing>
          <wp:anchor distT="0" distB="0" distL="114300" distR="114300" simplePos="0" relativeHeight="251658240" behindDoc="1" locked="0" layoutInCell="1" allowOverlap="1" wp14:anchorId="5FDCFF6C" wp14:editId="3C3FAA93">
            <wp:simplePos x="0" y="0"/>
            <wp:positionH relativeFrom="column">
              <wp:posOffset>-8255</wp:posOffset>
            </wp:positionH>
            <wp:positionV relativeFrom="paragraph">
              <wp:posOffset>90805</wp:posOffset>
            </wp:positionV>
            <wp:extent cx="3343910" cy="2228850"/>
            <wp:effectExtent l="152400" t="152400" r="351790" b="361950"/>
            <wp:wrapTight wrapText="bothSides">
              <wp:wrapPolygon edited="0">
                <wp:start x="492" y="-1477"/>
                <wp:lineTo x="-984" y="-1108"/>
                <wp:lineTo x="-861" y="22708"/>
                <wp:lineTo x="738" y="24554"/>
                <wp:lineTo x="861" y="24923"/>
                <wp:lineTo x="21904" y="24923"/>
                <wp:lineTo x="22027" y="24554"/>
                <wp:lineTo x="23626" y="22708"/>
                <wp:lineTo x="23749" y="1846"/>
                <wp:lineTo x="22273" y="-923"/>
                <wp:lineTo x="22150" y="-1477"/>
                <wp:lineTo x="492" y="-1477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889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3D4" w:rsidRDefault="001F2184" w:rsidP="00863846">
      <w:pPr>
        <w:jc w:val="both"/>
        <w:rPr>
          <w:rFonts w:ascii="Myriad Pro Light" w:hAnsi="Myriad Pro Light"/>
          <w:sz w:val="18"/>
          <w:szCs w:val="18"/>
        </w:rPr>
      </w:pPr>
      <w:r>
        <w:rPr>
          <w:rFonts w:ascii="Myriad Pro Light" w:hAnsi="Myriad Pro Light"/>
          <w:sz w:val="18"/>
          <w:szCs w:val="18"/>
        </w:rPr>
        <w:t xml:space="preserve">Den 1 april förvärvade Svenska Hus tomträtten till fastigheten Tingstadsvassen 31:3 på Ringön. </w:t>
      </w:r>
      <w:r w:rsidR="00DC3428">
        <w:rPr>
          <w:rFonts w:ascii="Myriad Pro Light" w:hAnsi="Myriad Pro Light"/>
          <w:sz w:val="18"/>
          <w:szCs w:val="18"/>
        </w:rPr>
        <w:t xml:space="preserve">Säljare var </w:t>
      </w:r>
      <w:r w:rsidR="00520AD8">
        <w:rPr>
          <w:rFonts w:ascii="Myriad Pro Light" w:hAnsi="Myriad Pro Light"/>
          <w:sz w:val="18"/>
          <w:szCs w:val="18"/>
        </w:rPr>
        <w:t>Schenker</w:t>
      </w:r>
      <w:r w:rsidR="00DC3428">
        <w:rPr>
          <w:rFonts w:ascii="Myriad Pro Light" w:hAnsi="Myriad Pro Light"/>
          <w:sz w:val="18"/>
          <w:szCs w:val="18"/>
        </w:rPr>
        <w:t xml:space="preserve"> Property AB och deras ombud i affären var </w:t>
      </w:r>
      <w:r w:rsidR="00520AD8">
        <w:rPr>
          <w:rFonts w:ascii="Myriad Pro Light" w:hAnsi="Myriad Pro Light"/>
          <w:sz w:val="18"/>
          <w:szCs w:val="18"/>
        </w:rPr>
        <w:t>NAI</w:t>
      </w:r>
      <w:r w:rsidR="00DC3428">
        <w:rPr>
          <w:rFonts w:ascii="Myriad Pro Light" w:hAnsi="Myriad Pro Light"/>
          <w:sz w:val="18"/>
          <w:szCs w:val="18"/>
        </w:rPr>
        <w:t xml:space="preserve"> Svefa. Den uthyrningsbara ytan som idag består av lager med tillhörande kontor är cirka 10 000 kvm och arean är 41 000 kvm. </w:t>
      </w:r>
      <w:r w:rsidR="00DC3428">
        <w:rPr>
          <w:rFonts w:ascii="Myriad Pro Light" w:hAnsi="Myriad Pro Light"/>
          <w:sz w:val="18"/>
          <w:szCs w:val="18"/>
        </w:rPr>
        <w:t xml:space="preserve">Byggnaden är uppförd </w:t>
      </w:r>
      <w:r w:rsidR="00FA7F2B">
        <w:rPr>
          <w:rFonts w:ascii="Myriad Pro Light" w:hAnsi="Myriad Pro Light"/>
          <w:sz w:val="18"/>
          <w:szCs w:val="18"/>
        </w:rPr>
        <w:t>1967 och cirka 3 700</w:t>
      </w:r>
      <w:r w:rsidR="00DC3428" w:rsidRPr="00AA0975">
        <w:rPr>
          <w:rFonts w:ascii="Myriad Pro Light" w:hAnsi="Myriad Pro Light"/>
          <w:sz w:val="18"/>
          <w:szCs w:val="18"/>
        </w:rPr>
        <w:t xml:space="preserve"> kvm är idag vakanta lagerytor.</w:t>
      </w:r>
    </w:p>
    <w:p w:rsidR="00DC3428" w:rsidRPr="00AA0975" w:rsidRDefault="00DC3428" w:rsidP="00863846">
      <w:pPr>
        <w:jc w:val="both"/>
        <w:rPr>
          <w:rFonts w:ascii="Myriad Pro Light" w:hAnsi="Myriad Pro Light"/>
          <w:sz w:val="18"/>
          <w:szCs w:val="18"/>
        </w:rPr>
      </w:pPr>
    </w:p>
    <w:p w:rsidR="00E9269F" w:rsidRPr="00AA0975" w:rsidRDefault="00E9269F" w:rsidP="00863846">
      <w:pPr>
        <w:jc w:val="both"/>
        <w:rPr>
          <w:rFonts w:ascii="Myriad Pro Light" w:hAnsi="Myriad Pro Light"/>
          <w:sz w:val="18"/>
          <w:szCs w:val="18"/>
        </w:rPr>
      </w:pPr>
      <w:r w:rsidRPr="00AA0975">
        <w:rPr>
          <w:rFonts w:ascii="Myriad Pro Light" w:hAnsi="Myriad Pro Light"/>
          <w:sz w:val="18"/>
          <w:szCs w:val="18"/>
        </w:rPr>
        <w:t xml:space="preserve">Företagsområdet </w:t>
      </w:r>
      <w:r w:rsidR="00DC3428">
        <w:rPr>
          <w:rFonts w:ascii="Myriad Pro Light" w:hAnsi="Myriad Pro Light"/>
          <w:sz w:val="18"/>
          <w:szCs w:val="18"/>
        </w:rPr>
        <w:t xml:space="preserve">Ringön </w:t>
      </w:r>
      <w:r w:rsidRPr="00AA0975">
        <w:rPr>
          <w:rFonts w:ascii="Myriad Pro Light" w:hAnsi="Myriad Pro Light"/>
          <w:sz w:val="18"/>
          <w:szCs w:val="18"/>
        </w:rPr>
        <w:t>har en varierad karaktär av småindustri</w:t>
      </w:r>
      <w:r w:rsidR="001F2184">
        <w:rPr>
          <w:rFonts w:ascii="Myriad Pro Light" w:hAnsi="Myriad Pro Light"/>
          <w:sz w:val="18"/>
          <w:szCs w:val="18"/>
        </w:rPr>
        <w:t xml:space="preserve"> och ligger mycket centralt beläget i ett expansivt område </w:t>
      </w:r>
      <w:r w:rsidR="00DC3428">
        <w:rPr>
          <w:rFonts w:ascii="Myriad Pro Light" w:hAnsi="Myriad Pro Light"/>
          <w:sz w:val="18"/>
          <w:szCs w:val="18"/>
        </w:rPr>
        <w:t xml:space="preserve">av </w:t>
      </w:r>
      <w:r w:rsidR="001F2184">
        <w:rPr>
          <w:rFonts w:ascii="Myriad Pro Light" w:hAnsi="Myriad Pro Light"/>
          <w:sz w:val="18"/>
          <w:szCs w:val="18"/>
        </w:rPr>
        <w:t>Göteborg.</w:t>
      </w:r>
      <w:r w:rsidRPr="00AA0975">
        <w:rPr>
          <w:rFonts w:ascii="Myriad Pro Light" w:hAnsi="Myriad Pro Light"/>
          <w:sz w:val="18"/>
          <w:szCs w:val="18"/>
        </w:rPr>
        <w:t xml:space="preserve"> </w:t>
      </w:r>
    </w:p>
    <w:p w:rsidR="00E9269F" w:rsidRPr="00AA0975" w:rsidRDefault="00E9269F" w:rsidP="00863846">
      <w:pPr>
        <w:jc w:val="both"/>
        <w:rPr>
          <w:rFonts w:ascii="Myriad Pro Light" w:hAnsi="Myriad Pro Light"/>
          <w:sz w:val="18"/>
          <w:szCs w:val="18"/>
        </w:rPr>
      </w:pPr>
    </w:p>
    <w:p w:rsidR="00FA73D4" w:rsidRPr="00AA0975" w:rsidRDefault="00FA73D4" w:rsidP="00863846">
      <w:pPr>
        <w:jc w:val="both"/>
        <w:rPr>
          <w:rFonts w:ascii="Myriad Pro Light" w:hAnsi="Myriad Pro Light" w:cs="Tahoma"/>
          <w:color w:val="333333"/>
          <w:sz w:val="18"/>
          <w:szCs w:val="18"/>
        </w:rPr>
      </w:pPr>
      <w:r w:rsidRPr="00AA0975">
        <w:rPr>
          <w:rFonts w:ascii="Myriad Pro Light" w:hAnsi="Myriad Pro Light"/>
          <w:i/>
          <w:sz w:val="18"/>
          <w:szCs w:val="18"/>
        </w:rPr>
        <w:t>”</w:t>
      </w:r>
      <w:r w:rsidR="00DC3428">
        <w:rPr>
          <w:rFonts w:ascii="Myriad Pro Light" w:hAnsi="Myriad Pro Light"/>
          <w:i/>
          <w:sz w:val="18"/>
          <w:szCs w:val="18"/>
        </w:rPr>
        <w:t xml:space="preserve">Ringön är </w:t>
      </w:r>
      <w:r w:rsidR="00DC3428">
        <w:rPr>
          <w:rFonts w:ascii="Myriad Pro Light" w:hAnsi="Myriad Pro Light"/>
          <w:i/>
          <w:sz w:val="18"/>
          <w:szCs w:val="18"/>
        </w:rPr>
        <w:t xml:space="preserve">mycket centralt </w:t>
      </w:r>
      <w:r w:rsidR="00DC3428">
        <w:rPr>
          <w:rFonts w:ascii="Myriad Pro Light" w:hAnsi="Myriad Pro Light"/>
          <w:i/>
          <w:sz w:val="18"/>
          <w:szCs w:val="18"/>
        </w:rPr>
        <w:t xml:space="preserve">område och </w:t>
      </w:r>
      <w:r w:rsidR="00DC3428">
        <w:rPr>
          <w:rFonts w:ascii="Myriad Pro Light" w:hAnsi="Myriad Pro Light"/>
          <w:i/>
          <w:sz w:val="18"/>
          <w:szCs w:val="18"/>
        </w:rPr>
        <w:t>har en mycket spännande framtid framför</w:t>
      </w:r>
      <w:r w:rsidR="00CD4AF3">
        <w:rPr>
          <w:rFonts w:ascii="Myriad Pro Light" w:hAnsi="Myriad Pro Light"/>
          <w:i/>
          <w:sz w:val="18"/>
          <w:szCs w:val="18"/>
        </w:rPr>
        <w:t xml:space="preserve"> sig</w:t>
      </w:r>
      <w:r w:rsidR="00DC3428">
        <w:rPr>
          <w:rFonts w:ascii="Myriad Pro Light" w:hAnsi="Myriad Pro Light"/>
          <w:i/>
          <w:sz w:val="18"/>
          <w:szCs w:val="18"/>
        </w:rPr>
        <w:t xml:space="preserve">. Vi ser att fastigheten </w:t>
      </w:r>
      <w:r w:rsidRPr="00AA0975">
        <w:rPr>
          <w:rFonts w:ascii="Myriad Pro Light" w:hAnsi="Myriad Pro Light"/>
          <w:i/>
          <w:sz w:val="18"/>
          <w:szCs w:val="18"/>
        </w:rPr>
        <w:t xml:space="preserve">har stor potential för fortsatt </w:t>
      </w:r>
      <w:r w:rsidR="00DC3428">
        <w:rPr>
          <w:rFonts w:ascii="Myriad Pro Light" w:hAnsi="Myriad Pro Light"/>
          <w:i/>
          <w:sz w:val="18"/>
          <w:szCs w:val="18"/>
        </w:rPr>
        <w:t xml:space="preserve">långsiktig </w:t>
      </w:r>
      <w:r w:rsidRPr="00AA0975">
        <w:rPr>
          <w:rFonts w:ascii="Myriad Pro Light" w:hAnsi="Myriad Pro Light"/>
          <w:i/>
          <w:sz w:val="18"/>
          <w:szCs w:val="18"/>
        </w:rPr>
        <w:t>utveckling</w:t>
      </w:r>
      <w:r w:rsidR="005C7799">
        <w:rPr>
          <w:rFonts w:ascii="Myriad Pro Light" w:hAnsi="Myriad Pro Light"/>
          <w:i/>
          <w:sz w:val="18"/>
          <w:szCs w:val="18"/>
        </w:rPr>
        <w:t xml:space="preserve"> och ser fram emot denna</w:t>
      </w:r>
      <w:r w:rsidR="00CD4AF3">
        <w:rPr>
          <w:rFonts w:ascii="Myriad Pro Light" w:hAnsi="Myriad Pro Light"/>
          <w:i/>
          <w:sz w:val="18"/>
          <w:szCs w:val="18"/>
        </w:rPr>
        <w:t>,”</w:t>
      </w:r>
      <w:bookmarkStart w:id="0" w:name="_GoBack"/>
      <w:bookmarkEnd w:id="0"/>
      <w:r w:rsidRPr="00AA0975">
        <w:rPr>
          <w:rFonts w:ascii="Myriad Pro Light" w:hAnsi="Myriad Pro Light" w:cs="Tahoma"/>
          <w:i/>
          <w:sz w:val="18"/>
          <w:szCs w:val="18"/>
        </w:rPr>
        <w:t xml:space="preserve"> </w:t>
      </w:r>
      <w:r w:rsidRPr="00AA0975">
        <w:rPr>
          <w:rFonts w:ascii="Myriad Pro Light" w:hAnsi="Myriad Pro Light" w:cs="Tahoma"/>
          <w:color w:val="333333"/>
          <w:sz w:val="18"/>
          <w:szCs w:val="18"/>
        </w:rPr>
        <w:t xml:space="preserve">säger </w:t>
      </w:r>
      <w:r w:rsidR="00DC3428">
        <w:rPr>
          <w:rFonts w:ascii="Myriad Pro Light" w:hAnsi="Myriad Pro Light" w:cs="Tahoma"/>
          <w:color w:val="333333"/>
          <w:sz w:val="18"/>
          <w:szCs w:val="18"/>
        </w:rPr>
        <w:t>Michael Ohlson,</w:t>
      </w:r>
      <w:r w:rsidRPr="00AA0975">
        <w:rPr>
          <w:rFonts w:ascii="Myriad Pro Light" w:hAnsi="Myriad Pro Light" w:cs="Tahoma"/>
          <w:color w:val="333333"/>
          <w:sz w:val="18"/>
          <w:szCs w:val="18"/>
        </w:rPr>
        <w:t xml:space="preserve"> Regio</w:t>
      </w:r>
      <w:r w:rsidR="00DC3428">
        <w:rPr>
          <w:rFonts w:ascii="Myriad Pro Light" w:hAnsi="Myriad Pro Light" w:cs="Tahoma"/>
          <w:color w:val="333333"/>
          <w:sz w:val="18"/>
          <w:szCs w:val="18"/>
        </w:rPr>
        <w:t>nchef på Svenska Hus i Göteborg</w:t>
      </w:r>
      <w:r w:rsidRPr="00AA0975">
        <w:rPr>
          <w:rFonts w:ascii="Myriad Pro Light" w:hAnsi="Myriad Pro Light" w:cs="Tahoma"/>
          <w:color w:val="333333"/>
          <w:sz w:val="18"/>
          <w:szCs w:val="18"/>
        </w:rPr>
        <w:t>.</w:t>
      </w:r>
    </w:p>
    <w:p w:rsidR="005F06B2" w:rsidRPr="00EF29E5" w:rsidRDefault="005F06B2" w:rsidP="005F06B2">
      <w:pPr>
        <w:rPr>
          <w:rFonts w:ascii="Myriad Pro" w:eastAsia="Times New Roman" w:hAnsi="Myriad Pro" w:cs="Helvetica"/>
          <w:i/>
          <w:sz w:val="18"/>
          <w:szCs w:val="18"/>
          <w:lang w:eastAsia="sv-SE"/>
        </w:rPr>
      </w:pPr>
    </w:p>
    <w:p w:rsidR="006E1719" w:rsidRDefault="006E1719" w:rsidP="00E80FBC">
      <w:pPr>
        <w:pStyle w:val="Normalwebb"/>
        <w:spacing w:before="0" w:beforeAutospacing="0" w:after="0" w:afterAutospacing="0"/>
        <w:jc w:val="both"/>
        <w:rPr>
          <w:rFonts w:ascii="Myriad Pro" w:hAnsi="Myriad Pro"/>
          <w:sz w:val="18"/>
          <w:szCs w:val="18"/>
        </w:rPr>
      </w:pPr>
    </w:p>
    <w:p w:rsidR="00E9269F" w:rsidRDefault="00E9269F" w:rsidP="00E80FBC">
      <w:pPr>
        <w:pStyle w:val="Normalwebb"/>
        <w:spacing w:before="0" w:beforeAutospacing="0" w:after="0" w:afterAutospacing="0"/>
        <w:jc w:val="both"/>
        <w:rPr>
          <w:rFonts w:ascii="Myriad Pro" w:hAnsi="Myriad Pro"/>
          <w:sz w:val="18"/>
          <w:szCs w:val="18"/>
        </w:rPr>
      </w:pPr>
    </w:p>
    <w:p w:rsidR="00E9269F" w:rsidRDefault="00E9269F" w:rsidP="00E9269F"/>
    <w:p w:rsidR="002C6831" w:rsidRDefault="002C6831" w:rsidP="00087819">
      <w:pPr>
        <w:autoSpaceDE w:val="0"/>
        <w:autoSpaceDN w:val="0"/>
        <w:adjustRightInd w:val="0"/>
        <w:rPr>
          <w:rFonts w:ascii="Myriad Pro" w:hAnsi="Myriad Pro" w:cs="MyriadPro-Bold"/>
          <w:b/>
          <w:bCs/>
          <w:color w:val="000000"/>
          <w:sz w:val="18"/>
          <w:szCs w:val="18"/>
        </w:rPr>
      </w:pPr>
    </w:p>
    <w:p w:rsidR="00FA73D4" w:rsidRDefault="00FA73D4" w:rsidP="001C0552">
      <w:pPr>
        <w:autoSpaceDE w:val="0"/>
        <w:autoSpaceDN w:val="0"/>
        <w:adjustRightInd w:val="0"/>
        <w:rPr>
          <w:rFonts w:ascii="Myriad Pro" w:hAnsi="Myriad Pro" w:cs="MyriadPro-Regular"/>
          <w:b/>
          <w:color w:val="000000"/>
          <w:sz w:val="18"/>
          <w:szCs w:val="18"/>
        </w:rPr>
      </w:pPr>
    </w:p>
    <w:p w:rsidR="00FA73D4" w:rsidRDefault="00FA73D4" w:rsidP="001C0552">
      <w:pPr>
        <w:autoSpaceDE w:val="0"/>
        <w:autoSpaceDN w:val="0"/>
        <w:adjustRightInd w:val="0"/>
        <w:rPr>
          <w:rFonts w:ascii="Myriad Pro" w:hAnsi="Myriad Pro" w:cs="MyriadPro-Regular"/>
          <w:b/>
          <w:color w:val="000000"/>
          <w:sz w:val="18"/>
          <w:szCs w:val="18"/>
        </w:rPr>
      </w:pPr>
    </w:p>
    <w:p w:rsidR="002C6831" w:rsidRDefault="00354A46" w:rsidP="001C0552">
      <w:pPr>
        <w:autoSpaceDE w:val="0"/>
        <w:autoSpaceDN w:val="0"/>
        <w:adjustRightInd w:val="0"/>
        <w:rPr>
          <w:rFonts w:ascii="Myriad Pro" w:hAnsi="Myriad Pro" w:cs="MyriadPro-Regular"/>
          <w:b/>
          <w:color w:val="000000"/>
          <w:sz w:val="18"/>
          <w:szCs w:val="18"/>
        </w:rPr>
      </w:pPr>
      <w:r>
        <w:rPr>
          <w:rFonts w:ascii="Myriad Pro" w:hAnsi="Myriad Pro" w:cs="MyriadPro-Regular"/>
          <w:b/>
          <w:color w:val="000000"/>
          <w:sz w:val="18"/>
          <w:szCs w:val="18"/>
        </w:rPr>
        <w:t>Fö</w:t>
      </w:r>
      <w:r w:rsidR="001C0552">
        <w:rPr>
          <w:rFonts w:ascii="Myriad Pro" w:hAnsi="Myriad Pro" w:cs="MyriadPro-Regular"/>
          <w:b/>
          <w:color w:val="000000"/>
          <w:sz w:val="18"/>
          <w:szCs w:val="18"/>
        </w:rPr>
        <w:t>r</w:t>
      </w:r>
      <w:r>
        <w:rPr>
          <w:rFonts w:ascii="Myriad Pro" w:hAnsi="Myriad Pro" w:cs="MyriadPro-Regular"/>
          <w:b/>
          <w:color w:val="000000"/>
          <w:sz w:val="18"/>
          <w:szCs w:val="18"/>
        </w:rPr>
        <w:t xml:space="preserve"> mer information</w:t>
      </w:r>
    </w:p>
    <w:p w:rsidR="001C0552" w:rsidRDefault="001C0552" w:rsidP="001C0552">
      <w:pPr>
        <w:autoSpaceDE w:val="0"/>
        <w:autoSpaceDN w:val="0"/>
        <w:adjustRightInd w:val="0"/>
        <w:rPr>
          <w:rFonts w:ascii="Myriad Pro" w:hAnsi="Myriad Pro" w:cs="MyriadPro-Regular"/>
          <w:b/>
          <w:sz w:val="18"/>
          <w:szCs w:val="18"/>
        </w:rPr>
      </w:pPr>
    </w:p>
    <w:p w:rsidR="001C0552" w:rsidRPr="002F654C" w:rsidRDefault="002C6831" w:rsidP="001C0552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  <w:r w:rsidRPr="002F654C">
        <w:rPr>
          <w:rFonts w:ascii="Myriad Pro" w:hAnsi="Myriad Pro" w:cs="MyriadPro-Regular"/>
          <w:b/>
          <w:sz w:val="18"/>
          <w:szCs w:val="18"/>
        </w:rPr>
        <w:t>Svenska Hus AB</w:t>
      </w:r>
      <w:r w:rsidRPr="002F654C">
        <w:rPr>
          <w:rFonts w:ascii="Myriad Pro" w:hAnsi="Myriad Pro" w:cs="MyriadPro-Regular"/>
          <w:sz w:val="18"/>
          <w:szCs w:val="18"/>
        </w:rPr>
        <w:t xml:space="preserve"> </w:t>
      </w:r>
      <w:r w:rsidR="001C0552" w:rsidRPr="002F654C">
        <w:rPr>
          <w:rFonts w:ascii="Myriad Pro" w:hAnsi="Myriad Pro" w:cs="MyriadPro-Regular"/>
          <w:sz w:val="18"/>
          <w:szCs w:val="18"/>
        </w:rPr>
        <w:tab/>
      </w:r>
      <w:r w:rsidR="001C0552" w:rsidRPr="002F654C">
        <w:rPr>
          <w:rFonts w:ascii="Myriad Pro" w:hAnsi="Myriad Pro" w:cs="MyriadPro-Regular"/>
          <w:sz w:val="18"/>
          <w:szCs w:val="18"/>
        </w:rPr>
        <w:tab/>
      </w:r>
    </w:p>
    <w:p w:rsidR="00087819" w:rsidRPr="002F654C" w:rsidRDefault="00F73DF9" w:rsidP="00FA73D4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  <w:r>
        <w:rPr>
          <w:rFonts w:ascii="Myriad Pro" w:hAnsi="Myriad Pro" w:cs="MyriadPro-Regular"/>
          <w:sz w:val="18"/>
          <w:szCs w:val="18"/>
        </w:rPr>
        <w:t>Michael Ohlson</w:t>
      </w:r>
      <w:r w:rsidR="00F80F9C" w:rsidRPr="002F654C">
        <w:rPr>
          <w:rFonts w:ascii="Myriad Pro" w:hAnsi="Myriad Pro" w:cs="MyriadPro-Regular"/>
          <w:sz w:val="18"/>
          <w:szCs w:val="18"/>
        </w:rPr>
        <w:t>,</w:t>
      </w:r>
      <w:r w:rsidR="00FA73D4" w:rsidRPr="002F654C">
        <w:rPr>
          <w:rFonts w:ascii="Myriad Pro" w:hAnsi="Myriad Pro" w:cs="MyriadPro-Regular"/>
          <w:sz w:val="18"/>
          <w:szCs w:val="18"/>
        </w:rPr>
        <w:t xml:space="preserve"> Regionchef </w:t>
      </w:r>
      <w:r w:rsidR="002E54CE">
        <w:rPr>
          <w:rFonts w:ascii="Myriad Pro" w:hAnsi="Myriad Pro" w:cs="MyriadPro-Regular"/>
          <w:sz w:val="18"/>
          <w:szCs w:val="18"/>
        </w:rPr>
        <w:t>Göteborg</w:t>
      </w:r>
    </w:p>
    <w:p w:rsidR="00FA73D4" w:rsidRPr="002F654C" w:rsidRDefault="00DC3428" w:rsidP="00FA73D4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  <w:r>
        <w:t>michael.ohlson@svenskahus.se</w:t>
      </w:r>
    </w:p>
    <w:p w:rsidR="00FA73D4" w:rsidRDefault="00DC3428" w:rsidP="00FA73D4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  <w:r>
        <w:rPr>
          <w:rFonts w:ascii="Myriad Pro" w:hAnsi="Myriad Pro" w:cs="MyriadPro-Regular"/>
          <w:sz w:val="18"/>
          <w:szCs w:val="18"/>
        </w:rPr>
        <w:t xml:space="preserve">010-603 93 </w:t>
      </w:r>
      <w:r w:rsidR="00863846">
        <w:rPr>
          <w:rFonts w:ascii="Myriad Pro" w:hAnsi="Myriad Pro" w:cs="MyriadPro-Regular"/>
          <w:sz w:val="18"/>
          <w:szCs w:val="18"/>
        </w:rPr>
        <w:t>20</w:t>
      </w:r>
    </w:p>
    <w:p w:rsidR="00FA73D4" w:rsidRDefault="00FA73D4" w:rsidP="00FA73D4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</w:p>
    <w:p w:rsidR="00FA73D4" w:rsidRDefault="00FA73D4" w:rsidP="00FA73D4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</w:p>
    <w:p w:rsidR="00FA73D4" w:rsidRDefault="00FA73D4" w:rsidP="00FA73D4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</w:p>
    <w:p w:rsidR="00FA73D4" w:rsidRDefault="00FA73D4" w:rsidP="00FA73D4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</w:p>
    <w:p w:rsidR="00FA73D4" w:rsidRDefault="00FA73D4" w:rsidP="00FA73D4">
      <w:pPr>
        <w:autoSpaceDE w:val="0"/>
        <w:autoSpaceDN w:val="0"/>
        <w:adjustRightInd w:val="0"/>
        <w:rPr>
          <w:rFonts w:ascii="Myriad Pro" w:hAnsi="Myriad Pro" w:cs="MyriadPro-Regular"/>
          <w:sz w:val="18"/>
          <w:szCs w:val="18"/>
        </w:rPr>
      </w:pPr>
    </w:p>
    <w:p w:rsidR="004B67CF" w:rsidRDefault="004B67CF" w:rsidP="00087819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8"/>
          <w:szCs w:val="18"/>
        </w:rPr>
      </w:pPr>
    </w:p>
    <w:p w:rsidR="00863846" w:rsidRDefault="00863846" w:rsidP="00087819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8"/>
          <w:szCs w:val="18"/>
        </w:rPr>
      </w:pPr>
    </w:p>
    <w:p w:rsidR="004B67CF" w:rsidRDefault="004B67CF" w:rsidP="00087819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8"/>
          <w:szCs w:val="18"/>
        </w:rPr>
      </w:pPr>
    </w:p>
    <w:p w:rsidR="004B67CF" w:rsidRDefault="004B67CF" w:rsidP="00087819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8"/>
          <w:szCs w:val="18"/>
        </w:rPr>
      </w:pPr>
    </w:p>
    <w:p w:rsidR="004B67CF" w:rsidRDefault="004B67CF" w:rsidP="00087819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8"/>
          <w:szCs w:val="18"/>
        </w:rPr>
      </w:pPr>
    </w:p>
    <w:p w:rsidR="004B67CF" w:rsidRPr="0031051E" w:rsidRDefault="004B67CF" w:rsidP="00087819">
      <w:pPr>
        <w:autoSpaceDE w:val="0"/>
        <w:autoSpaceDN w:val="0"/>
        <w:adjustRightInd w:val="0"/>
        <w:jc w:val="both"/>
        <w:rPr>
          <w:rFonts w:ascii="Myriad Pro" w:hAnsi="Myriad Pro" w:cs="MyriadPro-Bold"/>
          <w:b/>
          <w:bCs/>
          <w:sz w:val="18"/>
          <w:szCs w:val="18"/>
        </w:rPr>
      </w:pPr>
    </w:p>
    <w:p w:rsidR="004C12AF" w:rsidRPr="0031051E" w:rsidRDefault="00087819" w:rsidP="00EF29E5">
      <w:pPr>
        <w:autoSpaceDE w:val="0"/>
        <w:autoSpaceDN w:val="0"/>
        <w:adjustRightInd w:val="0"/>
        <w:jc w:val="both"/>
        <w:rPr>
          <w:rFonts w:ascii="Myriad Pro" w:hAnsi="Myriad Pro"/>
          <w:sz w:val="18"/>
          <w:szCs w:val="18"/>
        </w:rPr>
      </w:pPr>
      <w:r w:rsidRPr="0058712B">
        <w:rPr>
          <w:rFonts w:ascii="Myriad Pro" w:hAnsi="Myriad Pro" w:cs="MyriadPro-Bold"/>
          <w:b/>
          <w:bCs/>
          <w:sz w:val="16"/>
          <w:szCs w:val="16"/>
        </w:rPr>
        <w:t xml:space="preserve">SVENSKA HUS </w:t>
      </w:r>
      <w:r w:rsidRPr="0058712B">
        <w:rPr>
          <w:rFonts w:ascii="Myriad Pro" w:hAnsi="Myriad Pro" w:cs="MyriadPro-It"/>
          <w:i/>
          <w:iCs/>
          <w:sz w:val="16"/>
          <w:szCs w:val="16"/>
        </w:rPr>
        <w:t>driver fastighetsverksamhet i Göteborg, Stockholm och Skåne. Vi förvärvar fastigheter med utvecklingspotential, utvecklar projekt och förvaltar på traditionellt sätt. Hyresintäkterna 201</w:t>
      </w:r>
      <w:r w:rsidR="00664165">
        <w:rPr>
          <w:rFonts w:ascii="Myriad Pro" w:hAnsi="Myriad Pro" w:cs="MyriadPro-It"/>
          <w:i/>
          <w:iCs/>
          <w:sz w:val="16"/>
          <w:szCs w:val="16"/>
        </w:rPr>
        <w:t>5</w:t>
      </w:r>
      <w:r w:rsidRPr="0058712B">
        <w:rPr>
          <w:rFonts w:ascii="Myriad Pro" w:hAnsi="Myriad Pro" w:cs="MyriadPro-It"/>
          <w:i/>
          <w:iCs/>
          <w:sz w:val="16"/>
          <w:szCs w:val="16"/>
        </w:rPr>
        <w:t xml:space="preserve"> uppgick till</w:t>
      </w:r>
      <w:r w:rsidR="000900C4">
        <w:rPr>
          <w:rFonts w:ascii="Myriad Pro" w:hAnsi="Myriad Pro" w:cs="MyriadPro-It"/>
          <w:i/>
          <w:iCs/>
          <w:sz w:val="16"/>
          <w:szCs w:val="16"/>
        </w:rPr>
        <w:t xml:space="preserve"> </w:t>
      </w:r>
      <w:r w:rsidR="00664165">
        <w:rPr>
          <w:rFonts w:ascii="Myriad Pro" w:hAnsi="Myriad Pro" w:cs="MyriadPro-It"/>
          <w:i/>
          <w:iCs/>
          <w:sz w:val="16"/>
          <w:szCs w:val="16"/>
        </w:rPr>
        <w:t>420</w:t>
      </w:r>
      <w:r w:rsidRPr="0058712B">
        <w:rPr>
          <w:rFonts w:ascii="Myriad Pro" w:hAnsi="Myriad Pro" w:cs="MyriadPro-It"/>
          <w:i/>
          <w:iCs/>
          <w:sz w:val="16"/>
          <w:szCs w:val="16"/>
        </w:rPr>
        <w:t xml:space="preserve"> Mkr och fastighetsbeståndets </w:t>
      </w:r>
      <w:r w:rsidR="00664165">
        <w:rPr>
          <w:rFonts w:ascii="Myriad Pro" w:hAnsi="Myriad Pro" w:cs="MyriadPro-It"/>
          <w:i/>
          <w:iCs/>
          <w:sz w:val="16"/>
          <w:szCs w:val="16"/>
        </w:rPr>
        <w:t xml:space="preserve">marknadsvärde uppskattas till ca </w:t>
      </w:r>
      <w:r w:rsidRPr="0058712B">
        <w:rPr>
          <w:rFonts w:ascii="Myriad Pro" w:hAnsi="Myriad Pro" w:cs="MyriadPro-It"/>
          <w:i/>
          <w:iCs/>
          <w:sz w:val="16"/>
          <w:szCs w:val="16"/>
        </w:rPr>
        <w:t>5 Mdr. Svenska Hus ingår i Gullringsbokoncernen där också MVB, Wangeskog Hyrcenter, Torslanda Entreprenad och Forestry Skogsrörelse ingår. Huvudkontoret ligger i Göteborg.</w:t>
      </w:r>
      <w:r w:rsidRPr="0058712B">
        <w:rPr>
          <w:rFonts w:ascii="Myriad Pro" w:hAnsi="Myriad Pro" w:cs="MyriadPro-Regular"/>
          <w:sz w:val="16"/>
          <w:szCs w:val="16"/>
        </w:rPr>
        <w:t xml:space="preserve"> </w:t>
      </w:r>
    </w:p>
    <w:sectPr w:rsidR="004C12AF" w:rsidRPr="0031051E" w:rsidSect="00C64237">
      <w:headerReference w:type="default" r:id="rId8"/>
      <w:footerReference w:type="default" r:id="rId9"/>
      <w:pgSz w:w="11906" w:h="16838"/>
      <w:pgMar w:top="1417" w:right="849" w:bottom="1417" w:left="1417" w:header="708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BEE" w:rsidRDefault="00582BEE" w:rsidP="000817CC">
      <w:r>
        <w:separator/>
      </w:r>
    </w:p>
  </w:endnote>
  <w:endnote w:type="continuationSeparator" w:id="0">
    <w:p w:rsidR="00582BEE" w:rsidRDefault="00582BEE" w:rsidP="00081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2839900"/>
      <w:docPartObj>
        <w:docPartGallery w:val="Page Numbers (Bottom of Page)"/>
        <w:docPartUnique/>
      </w:docPartObj>
    </w:sdtPr>
    <w:sdtEndPr/>
    <w:sdtContent>
      <w:sdt>
        <w:sdtPr>
          <w:id w:val="-688141877"/>
          <w:docPartObj>
            <w:docPartGallery w:val="Page Numbers (Top of Page)"/>
            <w:docPartUnique/>
          </w:docPartObj>
        </w:sdtPr>
        <w:sdtEndPr/>
        <w:sdtContent>
          <w:p w:rsidR="00C64237" w:rsidRDefault="00087819" w:rsidP="000817CC">
            <w:pPr>
              <w:pStyle w:val="Sidfot"/>
              <w:ind w:right="284"/>
              <w:jc w:val="right"/>
              <w:rPr>
                <w:bCs/>
                <w:sz w:val="24"/>
                <w:szCs w:val="24"/>
              </w:rPr>
            </w:pPr>
            <w:r>
              <w:t>svenskahus.se</w:t>
            </w:r>
          </w:p>
          <w:p w:rsidR="000817CC" w:rsidRDefault="00CD4AF3" w:rsidP="00C64237">
            <w:pPr>
              <w:pStyle w:val="Sidfot"/>
              <w:ind w:right="284"/>
              <w:jc w:val="center"/>
            </w:pPr>
          </w:p>
        </w:sdtContent>
      </w:sdt>
    </w:sdtContent>
  </w:sdt>
  <w:p w:rsidR="000817CC" w:rsidRDefault="000817CC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BEE" w:rsidRDefault="00582BEE" w:rsidP="000817CC">
      <w:r>
        <w:separator/>
      </w:r>
    </w:p>
  </w:footnote>
  <w:footnote w:type="continuationSeparator" w:id="0">
    <w:p w:rsidR="00582BEE" w:rsidRDefault="00582BEE" w:rsidP="00081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334" w:rsidRDefault="00317993" w:rsidP="000817CC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ind w:left="-567"/>
    </w:pPr>
    <w:r>
      <w:rPr>
        <w:b/>
        <w:noProof/>
        <w:lang w:eastAsia="sv-SE"/>
      </w:rPr>
      <w:drawing>
        <wp:anchor distT="0" distB="0" distL="114300" distR="114300" simplePos="0" relativeHeight="251664384" behindDoc="1" locked="0" layoutInCell="1" allowOverlap="1" wp14:anchorId="6F5C6668" wp14:editId="46D19C91">
          <wp:simplePos x="0" y="0"/>
          <wp:positionH relativeFrom="margin">
            <wp:posOffset>4368800</wp:posOffset>
          </wp:positionH>
          <wp:positionV relativeFrom="paragraph">
            <wp:posOffset>-75565</wp:posOffset>
          </wp:positionV>
          <wp:extent cx="1744345" cy="280670"/>
          <wp:effectExtent l="0" t="0" r="8255" b="5080"/>
          <wp:wrapTight wrapText="bothSides">
            <wp:wrapPolygon edited="0">
              <wp:start x="0" y="0"/>
              <wp:lineTo x="0" y="20525"/>
              <wp:lineTo x="21466" y="20525"/>
              <wp:lineTo x="21466" y="0"/>
              <wp:lineTo x="0" y="0"/>
            </wp:wrapPolygon>
          </wp:wrapTight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venska Hus Logo_pms 704_utan 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345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7CC" w:rsidRPr="000817C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2703905" wp14:editId="5648668E">
              <wp:simplePos x="0" y="0"/>
              <wp:positionH relativeFrom="column">
                <wp:posOffset>4331970</wp:posOffset>
              </wp:positionH>
              <wp:positionV relativeFrom="paragraph">
                <wp:posOffset>-450215</wp:posOffset>
              </wp:positionV>
              <wp:extent cx="2457450" cy="298450"/>
              <wp:effectExtent l="0" t="0" r="0" b="6350"/>
              <wp:wrapNone/>
              <wp:docPr id="1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29845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17CC" w:rsidRDefault="000817CC" w:rsidP="000817C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03905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left:0;text-align:left;margin-left:341.1pt;margin-top:-35.45pt;width:193.5pt;height:2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" fillcolor="#c00000" stroked="f">
              <v:textbox>
                <w:txbxContent>
                  <w:p w:rsidR="000817CC" w:rsidRDefault="000817CC" w:rsidP="000817CC"/>
                </w:txbxContent>
              </v:textbox>
            </v:shape>
          </w:pict>
        </mc:Fallback>
      </mc:AlternateContent>
    </w:r>
    <w:r w:rsidR="000817CC" w:rsidRPr="000817C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2934B73" wp14:editId="57C249E7">
              <wp:simplePos x="0" y="0"/>
              <wp:positionH relativeFrom="column">
                <wp:posOffset>-912495</wp:posOffset>
              </wp:positionH>
              <wp:positionV relativeFrom="paragraph">
                <wp:posOffset>-449580</wp:posOffset>
              </wp:positionV>
              <wp:extent cx="6140450" cy="298450"/>
              <wp:effectExtent l="0" t="0" r="0" b="635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0" cy="29845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17CC" w:rsidRDefault="000817CC" w:rsidP="000817C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34B73" id="_x0000_s1027" type="#_x0000_t202" style="position:absolute;left:0;text-align:left;margin-left:-71.85pt;margin-top:-35.4pt;width:483.5pt;height:2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" fillcolor="#7f7f7f" stroked="f">
              <v:textbox>
                <w:txbxContent>
                  <w:p w:rsidR="000817CC" w:rsidRDefault="000817CC" w:rsidP="000817CC"/>
                </w:txbxContent>
              </v:textbox>
            </v:shape>
          </w:pict>
        </mc:Fallback>
      </mc:AlternateContent>
    </w:r>
    <w:r w:rsidR="00087819">
      <w:t>Pressmeddelande</w:t>
    </w:r>
  </w:p>
  <w:p w:rsidR="000817CC" w:rsidRPr="000817CC" w:rsidRDefault="00050723" w:rsidP="000817CC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ind w:left="-567"/>
    </w:pPr>
    <w:r>
      <w:t>2016-0</w:t>
    </w:r>
    <w:r w:rsidR="001F2184">
      <w:t>4-04</w:t>
    </w:r>
    <w:r w:rsidR="000817CC" w:rsidRPr="000817CC">
      <w:tab/>
    </w:r>
  </w:p>
  <w:p w:rsidR="000817CC" w:rsidRDefault="000817CC" w:rsidP="000817CC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76288"/>
    <w:multiLevelType w:val="hybridMultilevel"/>
    <w:tmpl w:val="8E4445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E47F2"/>
    <w:multiLevelType w:val="hybridMultilevel"/>
    <w:tmpl w:val="C3A6659A"/>
    <w:lvl w:ilvl="0" w:tplc="3AEAAB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4544D"/>
    <w:multiLevelType w:val="hybridMultilevel"/>
    <w:tmpl w:val="B2DE601A"/>
    <w:lvl w:ilvl="0" w:tplc="420E6C4A">
      <w:numFmt w:val="bullet"/>
      <w:lvlText w:val=""/>
      <w:lvlJc w:val="left"/>
      <w:pPr>
        <w:ind w:left="720" w:hanging="360"/>
      </w:pPr>
      <w:rPr>
        <w:rFonts w:ascii="SymbolMT" w:eastAsia="SymbolMT" w:hAnsi="MyriadPro-Bold" w:cs="SymbolMT" w:hint="eastAsia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A6FA6"/>
    <w:multiLevelType w:val="multilevel"/>
    <w:tmpl w:val="041D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53F81606"/>
    <w:multiLevelType w:val="hybridMultilevel"/>
    <w:tmpl w:val="41A827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1304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7CC"/>
    <w:rsid w:val="00014CA6"/>
    <w:rsid w:val="00050723"/>
    <w:rsid w:val="000817CC"/>
    <w:rsid w:val="00087819"/>
    <w:rsid w:val="000900C4"/>
    <w:rsid w:val="000A77CE"/>
    <w:rsid w:val="000B10F6"/>
    <w:rsid w:val="000D3DA2"/>
    <w:rsid w:val="000F414B"/>
    <w:rsid w:val="00133B93"/>
    <w:rsid w:val="0013524E"/>
    <w:rsid w:val="0014024C"/>
    <w:rsid w:val="001855E5"/>
    <w:rsid w:val="00193BD7"/>
    <w:rsid w:val="001C0552"/>
    <w:rsid w:val="001C3E8E"/>
    <w:rsid w:val="001F2184"/>
    <w:rsid w:val="0020007D"/>
    <w:rsid w:val="00295C08"/>
    <w:rsid w:val="002C6831"/>
    <w:rsid w:val="002E19C6"/>
    <w:rsid w:val="002E26CF"/>
    <w:rsid w:val="002E54CE"/>
    <w:rsid w:val="002F654C"/>
    <w:rsid w:val="0031051E"/>
    <w:rsid w:val="0031386F"/>
    <w:rsid w:val="00317993"/>
    <w:rsid w:val="0032510B"/>
    <w:rsid w:val="00331E1B"/>
    <w:rsid w:val="00345931"/>
    <w:rsid w:val="00354A46"/>
    <w:rsid w:val="00383EC7"/>
    <w:rsid w:val="00384D5C"/>
    <w:rsid w:val="003F7922"/>
    <w:rsid w:val="00422DCC"/>
    <w:rsid w:val="00454CCE"/>
    <w:rsid w:val="00492CAC"/>
    <w:rsid w:val="004B3996"/>
    <w:rsid w:val="004B67CF"/>
    <w:rsid w:val="004C12AF"/>
    <w:rsid w:val="004D4B51"/>
    <w:rsid w:val="00501034"/>
    <w:rsid w:val="00504D89"/>
    <w:rsid w:val="0050708B"/>
    <w:rsid w:val="00520AD8"/>
    <w:rsid w:val="00544852"/>
    <w:rsid w:val="0057140A"/>
    <w:rsid w:val="00582BEE"/>
    <w:rsid w:val="00583755"/>
    <w:rsid w:val="0058712B"/>
    <w:rsid w:val="005C7799"/>
    <w:rsid w:val="005E031A"/>
    <w:rsid w:val="005F06B2"/>
    <w:rsid w:val="00632481"/>
    <w:rsid w:val="00664165"/>
    <w:rsid w:val="006A7BC5"/>
    <w:rsid w:val="006E1719"/>
    <w:rsid w:val="00752A60"/>
    <w:rsid w:val="007640AC"/>
    <w:rsid w:val="007733CC"/>
    <w:rsid w:val="007D190C"/>
    <w:rsid w:val="007D21AB"/>
    <w:rsid w:val="007E6195"/>
    <w:rsid w:val="007F0FBA"/>
    <w:rsid w:val="00815AAB"/>
    <w:rsid w:val="008474DC"/>
    <w:rsid w:val="00863846"/>
    <w:rsid w:val="00865B43"/>
    <w:rsid w:val="008B41B4"/>
    <w:rsid w:val="008B7EAA"/>
    <w:rsid w:val="008F233E"/>
    <w:rsid w:val="008F3BC3"/>
    <w:rsid w:val="009013FC"/>
    <w:rsid w:val="00902691"/>
    <w:rsid w:val="00911866"/>
    <w:rsid w:val="00983254"/>
    <w:rsid w:val="009D17A7"/>
    <w:rsid w:val="00A142AC"/>
    <w:rsid w:val="00A37192"/>
    <w:rsid w:val="00A42C55"/>
    <w:rsid w:val="00A43017"/>
    <w:rsid w:val="00A80860"/>
    <w:rsid w:val="00A83C2D"/>
    <w:rsid w:val="00A83F38"/>
    <w:rsid w:val="00A85D75"/>
    <w:rsid w:val="00A87B66"/>
    <w:rsid w:val="00AA0975"/>
    <w:rsid w:val="00AA51D6"/>
    <w:rsid w:val="00B10F68"/>
    <w:rsid w:val="00B41788"/>
    <w:rsid w:val="00B6323F"/>
    <w:rsid w:val="00BB69BB"/>
    <w:rsid w:val="00BC3CF4"/>
    <w:rsid w:val="00BE732B"/>
    <w:rsid w:val="00C011D6"/>
    <w:rsid w:val="00C061C1"/>
    <w:rsid w:val="00C14889"/>
    <w:rsid w:val="00C170BD"/>
    <w:rsid w:val="00C64237"/>
    <w:rsid w:val="00CC25BA"/>
    <w:rsid w:val="00CD4AF3"/>
    <w:rsid w:val="00D47334"/>
    <w:rsid w:val="00D63551"/>
    <w:rsid w:val="00D6697C"/>
    <w:rsid w:val="00D818E3"/>
    <w:rsid w:val="00D90BC4"/>
    <w:rsid w:val="00DA692D"/>
    <w:rsid w:val="00DB549D"/>
    <w:rsid w:val="00DB731D"/>
    <w:rsid w:val="00DC3428"/>
    <w:rsid w:val="00E010F7"/>
    <w:rsid w:val="00E1008B"/>
    <w:rsid w:val="00E80FBC"/>
    <w:rsid w:val="00E9269F"/>
    <w:rsid w:val="00EE1952"/>
    <w:rsid w:val="00EF29E5"/>
    <w:rsid w:val="00F04E55"/>
    <w:rsid w:val="00F06746"/>
    <w:rsid w:val="00F4241C"/>
    <w:rsid w:val="00F5074D"/>
    <w:rsid w:val="00F73DF9"/>
    <w:rsid w:val="00F80F9C"/>
    <w:rsid w:val="00F84B59"/>
    <w:rsid w:val="00FA73D4"/>
    <w:rsid w:val="00FA7F2B"/>
    <w:rsid w:val="00FD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docId w15:val="{F052BD3C-76A5-486A-A465-0AD9A7B5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4B59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4B59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Sidhuvud">
    <w:name w:val="header"/>
    <w:basedOn w:val="Normal"/>
    <w:link w:val="SidhuvudChar"/>
    <w:uiPriority w:val="99"/>
    <w:unhideWhenUsed/>
    <w:rsid w:val="000817C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817CC"/>
  </w:style>
  <w:style w:type="paragraph" w:styleId="Sidfot">
    <w:name w:val="footer"/>
    <w:basedOn w:val="Normal"/>
    <w:link w:val="SidfotChar"/>
    <w:uiPriority w:val="99"/>
    <w:unhideWhenUsed/>
    <w:rsid w:val="000817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817CC"/>
  </w:style>
  <w:style w:type="paragraph" w:styleId="Liststycke">
    <w:name w:val="List Paragraph"/>
    <w:basedOn w:val="Normal"/>
    <w:uiPriority w:val="34"/>
    <w:qFormat/>
    <w:rsid w:val="00E1008B"/>
    <w:pPr>
      <w:ind w:left="720"/>
      <w:contextualSpacing/>
    </w:pPr>
  </w:style>
  <w:style w:type="character" w:styleId="Hyperlnk">
    <w:name w:val="Hyperlink"/>
    <w:basedOn w:val="Standardstycketeckensnitt"/>
    <w:uiPriority w:val="99"/>
    <w:rsid w:val="00087819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stycketeckensnitt"/>
    <w:rsid w:val="00087819"/>
  </w:style>
  <w:style w:type="paragraph" w:styleId="Ballongtext">
    <w:name w:val="Balloon Text"/>
    <w:basedOn w:val="Normal"/>
    <w:link w:val="BallongtextChar"/>
    <w:uiPriority w:val="99"/>
    <w:semiHidden/>
    <w:unhideWhenUsed/>
    <w:rsid w:val="00CC25B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C25BA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AA51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050723"/>
    <w:rPr>
      <w:b/>
      <w:bCs/>
      <w:color w:val="33333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284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Hedlund</dc:creator>
  <cp:lastModifiedBy>Helena Hedlund</cp:lastModifiedBy>
  <cp:revision>9</cp:revision>
  <cp:lastPrinted>2016-04-01T12:34:00Z</cp:lastPrinted>
  <dcterms:created xsi:type="dcterms:W3CDTF">2016-03-30T11:30:00Z</dcterms:created>
  <dcterms:modified xsi:type="dcterms:W3CDTF">2016-04-01T12:41:00Z</dcterms:modified>
</cp:coreProperties>
</file>