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26" w:rsidRDefault="00011E26" w:rsidP="00011E26">
      <w:pPr>
        <w:rPr>
          <w:sz w:val="40"/>
          <w:szCs w:val="40"/>
        </w:rPr>
      </w:pPr>
      <w:r>
        <w:rPr>
          <w:sz w:val="40"/>
          <w:szCs w:val="40"/>
        </w:rPr>
        <w:t>Höstens katalog lyser upp höstmörkret</w:t>
      </w:r>
    </w:p>
    <w:p w:rsidR="00011E26" w:rsidRDefault="00011E26" w:rsidP="00011E26">
      <w:pPr>
        <w:rPr>
          <w:sz w:val="28"/>
          <w:szCs w:val="28"/>
        </w:rPr>
      </w:pPr>
      <w:r>
        <w:rPr>
          <w:sz w:val="28"/>
          <w:szCs w:val="28"/>
        </w:rPr>
        <w:t xml:space="preserve">Nu är höstens katalog från Biltema här. Vi bjuder på 1043 nyheter, där vi framförallt är stolta att presentera en LED-lampa med känslan av en klassisk glödlampa. </w:t>
      </w:r>
    </w:p>
    <w:p w:rsidR="00011E26" w:rsidRDefault="00011E26" w:rsidP="00011E26">
      <w:r>
        <w:t xml:space="preserve">För några år sedan släckte vi den gamla glödlampan för gott. Självklart en bra åtgärd för att minska vår energiförbrukning, men det var inte alla som var nöjda med utseendet på de nya lågenergilamporna. Utvecklingen har gått framåt och nu kan vi äntligen få tillbaka känslan från glödtråden. </w:t>
      </w:r>
    </w:p>
    <w:p w:rsidR="00011E26" w:rsidRDefault="00011E26" w:rsidP="00011E26">
      <w:r>
        <w:t>Biltemas nya LED-lampa får du till det blygsamma priset 29.90 SEK. Den har 300 graders ljusspridning och ger ett rundstålande, varmt sken. Ljusspridningen gör den perfekt för armaturer med lampskärm då den även lyser neråt, mot sockel och bordsyta.  Dess dekorativa filament gör att den lämpar sig väl även utan armatur, såväl tänd som släckt.</w:t>
      </w:r>
    </w:p>
    <w:p w:rsidR="00011E26" w:rsidRDefault="00011E26" w:rsidP="00011E26">
      <w:pPr>
        <w:spacing w:before="100" w:beforeAutospacing="1" w:after="100" w:afterAutospacing="1" w:line="240" w:lineRule="auto"/>
      </w:pPr>
      <w:r>
        <w:rPr>
          <w:b/>
        </w:rPr>
        <w:t>Målarglädje för både konsument och proffs</w:t>
      </w:r>
      <w:r>
        <w:rPr>
          <w:b/>
        </w:rPr>
        <w:br/>
      </w:r>
      <w:r>
        <w:t>Med fokus på funktion och användare har Biltema utvecklat en ny serie väggfärg med förbättrade egenskaper och väldigt låga värden av flyktiga organiska föreningar, VOC halter. Biltemas nya vattenbaserade inomhusfärger har hög täckförmåga, bra tålighet och goda målningsegenskaper.</w:t>
      </w:r>
    </w:p>
    <w:p w:rsidR="00011E26" w:rsidRDefault="00011E26" w:rsidP="00011E26">
      <w:pPr>
        <w:spacing w:before="100" w:beforeAutospacing="1" w:after="100" w:afterAutospacing="1" w:line="240" w:lineRule="auto"/>
      </w:pPr>
      <w:r>
        <w:t>Att vitt är en av de vanligaste väggfärgerna är kanske inte så konstigt, men i Biltemas nya serie väggfärger är det mer än bara vitt. Vi har valt ut elva populära NCS kulörer för att alla ska kunna hitta sin favorit, självklart är några av dem nyanser av vitt. För den som vill satsa på färg men tvekar finns även små burkar för provmålning hemma.</w:t>
      </w:r>
    </w:p>
    <w:p w:rsidR="00011E26" w:rsidRDefault="00011E26" w:rsidP="00011E26">
      <w:pPr>
        <w:spacing w:after="0" w:line="240" w:lineRule="auto"/>
        <w:rPr>
          <w:rFonts w:eastAsia="Times New Roman" w:cs="Times New Roman"/>
          <w:lang w:eastAsia="sv-SE"/>
        </w:rPr>
      </w:pPr>
      <w:r>
        <w:rPr>
          <w:b/>
        </w:rPr>
        <w:t>Den växande familjen</w:t>
      </w:r>
      <w:r>
        <w:rPr>
          <w:b/>
        </w:rPr>
        <w:br/>
      </w:r>
      <w:r>
        <w:t xml:space="preserve">På Biltema utvecklas stora delar av vårt sortiment med familjen i åttanke. Det senaste tillskottet är en bakåtvänd bilbarnstol som uppfyller de strängaste kraven och ger barn som väger mellan 0-18 kg en säker bilfärd. Bilbarnstolen är </w:t>
      </w:r>
      <w:r>
        <w:rPr>
          <w:rFonts w:eastAsia="Times New Roman" w:cs="Times New Roman"/>
          <w:lang w:eastAsia="sv-SE"/>
        </w:rPr>
        <w:t>ECE R 44/04 certifierad i Sverige samt testad och godkänd mot det strängare Plus Testet.</w:t>
      </w:r>
    </w:p>
    <w:p w:rsidR="00011E26" w:rsidRDefault="00011E26" w:rsidP="00011E26">
      <w:pPr>
        <w:pStyle w:val="ListParagraph"/>
        <w:numPr>
          <w:ilvl w:val="0"/>
          <w:numId w:val="1"/>
        </w:numPr>
        <w:spacing w:before="100" w:beforeAutospacing="1" w:after="100" w:afterAutospacing="1" w:line="240" w:lineRule="auto"/>
        <w:ind w:left="0"/>
        <w:rPr>
          <w:rFonts w:eastAsia="Times New Roman" w:cs="Times New Roman"/>
          <w:lang w:eastAsia="sv-SE"/>
        </w:rPr>
      </w:pPr>
      <w:r>
        <w:rPr>
          <w:rFonts w:eastAsia="Times New Roman" w:cs="Times New Roman"/>
          <w:lang w:eastAsia="sv-SE"/>
        </w:rPr>
        <w:t>Integrerat stödben och 5-punktsbälte.</w:t>
      </w:r>
    </w:p>
    <w:p w:rsidR="00011E26" w:rsidRDefault="00011E26" w:rsidP="00011E26">
      <w:pPr>
        <w:pStyle w:val="ListParagraph"/>
        <w:numPr>
          <w:ilvl w:val="0"/>
          <w:numId w:val="1"/>
        </w:numPr>
        <w:spacing w:before="100" w:beforeAutospacing="1" w:after="100" w:afterAutospacing="1" w:line="240" w:lineRule="auto"/>
        <w:ind w:left="0"/>
        <w:rPr>
          <w:rFonts w:eastAsia="Times New Roman" w:cs="Times New Roman"/>
          <w:lang w:eastAsia="sv-SE"/>
        </w:rPr>
      </w:pPr>
      <w:r>
        <w:rPr>
          <w:rFonts w:eastAsia="Times New Roman" w:cs="Times New Roman"/>
          <w:lang w:eastAsia="sv-SE"/>
        </w:rPr>
        <w:t>Monteras med bilens 3-punktsbälte tillsammans med bilbarnstolens underförankringsband.</w:t>
      </w:r>
    </w:p>
    <w:p w:rsidR="00011E26" w:rsidRDefault="00011E26" w:rsidP="00011E26">
      <w:pPr>
        <w:numPr>
          <w:ilvl w:val="0"/>
          <w:numId w:val="1"/>
        </w:numPr>
        <w:spacing w:before="100" w:beforeAutospacing="1" w:after="100" w:afterAutospacing="1" w:line="240" w:lineRule="auto"/>
        <w:ind w:left="0"/>
        <w:rPr>
          <w:rFonts w:eastAsia="Times New Roman" w:cs="Times New Roman"/>
          <w:lang w:eastAsia="sv-SE"/>
        </w:rPr>
      </w:pPr>
      <w:r>
        <w:rPr>
          <w:rFonts w:eastAsia="Times New Roman" w:cs="Times New Roman"/>
          <w:lang w:eastAsia="sv-SE"/>
        </w:rPr>
        <w:t>Stolen har ett absorberande material som skyddar barnets huvud.</w:t>
      </w:r>
    </w:p>
    <w:p w:rsidR="00011E26" w:rsidRDefault="00011E26" w:rsidP="00011E26">
      <w:pPr>
        <w:numPr>
          <w:ilvl w:val="0"/>
          <w:numId w:val="1"/>
        </w:numPr>
        <w:spacing w:before="100" w:beforeAutospacing="1" w:after="100" w:afterAutospacing="1" w:line="240" w:lineRule="auto"/>
        <w:ind w:left="0"/>
        <w:rPr>
          <w:rFonts w:eastAsia="Times New Roman" w:cs="Times New Roman"/>
          <w:lang w:eastAsia="sv-SE"/>
        </w:rPr>
      </w:pPr>
      <w:r>
        <w:rPr>
          <w:rFonts w:eastAsia="Times New Roman" w:cs="Times New Roman"/>
          <w:lang w:eastAsia="sv-SE"/>
        </w:rPr>
        <w:t>Klädseln består av ett tyg som andas vilket gör stolen mer bekväm för barnet.</w:t>
      </w:r>
    </w:p>
    <w:p w:rsidR="00F55786" w:rsidRDefault="00F55786">
      <w:bookmarkStart w:id="0" w:name="_GoBack"/>
      <w:bookmarkEnd w:id="0"/>
    </w:p>
    <w:sectPr w:rsidR="00F557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62703"/>
    <w:multiLevelType w:val="multilevel"/>
    <w:tmpl w:val="C568A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26"/>
    <w:rsid w:val="00011E26"/>
    <w:rsid w:val="00F557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E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99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BILTEMA</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Pernilla Gauffin</dc:creator>
  <cp:lastModifiedBy>Pernilla Gauffin</cp:lastModifiedBy>
  <cp:revision>1</cp:revision>
  <dcterms:created xsi:type="dcterms:W3CDTF">2015-09-21T10:40:00Z</dcterms:created>
  <dcterms:modified xsi:type="dcterms:W3CDTF">2015-09-21T10:41:00Z</dcterms:modified>
</cp:coreProperties>
</file>