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D50" w:rsidRPr="00E71E38" w:rsidRDefault="008B398C" w:rsidP="00B737FC">
      <w:pPr>
        <w:rPr>
          <w:rFonts w:asciiTheme="minorHAnsi" w:hAnsiTheme="minorHAnsi" w:cs="Arial"/>
          <w:i/>
          <w:lang w:val="sv-SE"/>
        </w:rPr>
      </w:pPr>
      <w:r w:rsidRPr="00E71E38">
        <w:rPr>
          <w:rFonts w:asciiTheme="minorHAnsi" w:hAnsiTheme="minorHAnsi" w:cs="Arial"/>
          <w:i/>
          <w:lang w:val="sv-SE"/>
        </w:rPr>
        <w:t>Pressmeddelande, Stockholm</w:t>
      </w:r>
      <w:bookmarkStart w:id="0" w:name="_GoBack"/>
      <w:bookmarkEnd w:id="0"/>
      <w:r w:rsidRPr="00E71E38">
        <w:rPr>
          <w:rFonts w:asciiTheme="minorHAnsi" w:hAnsiTheme="minorHAnsi" w:cs="Arial"/>
          <w:i/>
          <w:lang w:val="sv-SE"/>
        </w:rPr>
        <w:t xml:space="preserve"> </w:t>
      </w:r>
      <w:r w:rsidRPr="00E71E38">
        <w:rPr>
          <w:rFonts w:asciiTheme="minorHAnsi" w:hAnsiTheme="minorHAnsi" w:cs="Arial"/>
          <w:i/>
          <w:lang w:val="sv-SE"/>
        </w:rPr>
        <w:fldChar w:fldCharType="begin"/>
      </w:r>
      <w:r w:rsidRPr="00E71E38">
        <w:rPr>
          <w:rFonts w:asciiTheme="minorHAnsi" w:hAnsiTheme="minorHAnsi" w:cs="Arial"/>
          <w:i/>
          <w:lang w:val="sv-SE"/>
        </w:rPr>
        <w:instrText xml:space="preserve"> DATE \@ "yyyy-MM-dd" </w:instrText>
      </w:r>
      <w:r w:rsidRPr="00E71E38">
        <w:rPr>
          <w:rFonts w:asciiTheme="minorHAnsi" w:hAnsiTheme="minorHAnsi" w:cs="Arial"/>
          <w:i/>
          <w:lang w:val="sv-SE"/>
        </w:rPr>
        <w:fldChar w:fldCharType="separate"/>
      </w:r>
      <w:r w:rsidR="00D05967">
        <w:rPr>
          <w:rFonts w:asciiTheme="minorHAnsi" w:hAnsiTheme="minorHAnsi" w:cs="Arial"/>
          <w:i/>
          <w:noProof/>
          <w:lang w:val="sv-SE"/>
        </w:rPr>
        <w:t>2011-01-13</w:t>
      </w:r>
      <w:r w:rsidRPr="00E71E38">
        <w:rPr>
          <w:rFonts w:asciiTheme="minorHAnsi" w:hAnsiTheme="minorHAnsi" w:cs="Arial"/>
          <w:i/>
          <w:lang w:val="sv-SE"/>
        </w:rPr>
        <w:fldChar w:fldCharType="end"/>
      </w:r>
    </w:p>
    <w:p w:rsidR="00E71E38" w:rsidRPr="00C83D50" w:rsidRDefault="00E71E38" w:rsidP="00B737FC">
      <w:pPr>
        <w:rPr>
          <w:rFonts w:asciiTheme="minorHAnsi" w:hAnsiTheme="minorHAnsi" w:cs="Arial"/>
          <w:lang w:val="sv-SE"/>
        </w:rPr>
      </w:pPr>
    </w:p>
    <w:p w:rsidR="003D26C1" w:rsidRPr="00C83D50" w:rsidRDefault="00C83D50" w:rsidP="00B737FC">
      <w:pPr>
        <w:rPr>
          <w:rFonts w:asciiTheme="minorHAnsi" w:hAnsiTheme="minorHAnsi" w:cs="Arial"/>
          <w:b/>
          <w:sz w:val="54"/>
          <w:szCs w:val="54"/>
          <w:lang w:val="sv-SE"/>
        </w:rPr>
      </w:pPr>
      <w:r w:rsidRPr="00C83D50">
        <w:rPr>
          <w:rFonts w:asciiTheme="minorHAnsi" w:hAnsiTheme="minorHAnsi" w:cs="Arial"/>
          <w:b/>
          <w:sz w:val="54"/>
          <w:szCs w:val="54"/>
          <w:lang w:val="sv-SE"/>
        </w:rPr>
        <w:t>Var femte svensk myndighet och kommun skickar sin e-post via utlandet</w:t>
      </w:r>
    </w:p>
    <w:p w:rsidR="00C83D50" w:rsidRPr="00B737FC" w:rsidRDefault="00C83D50" w:rsidP="00B737FC">
      <w:pPr>
        <w:rPr>
          <w:rFonts w:asciiTheme="minorHAnsi" w:hAnsiTheme="minorHAnsi" w:cs="Arial"/>
          <w:i/>
          <w:sz w:val="32"/>
          <w:szCs w:val="54"/>
          <w:lang w:val="sv-SE"/>
        </w:rPr>
      </w:pPr>
      <w:r w:rsidRPr="00B737FC">
        <w:rPr>
          <w:rFonts w:asciiTheme="minorHAnsi" w:hAnsiTheme="minorHAnsi" w:cs="Arial"/>
          <w:i/>
          <w:sz w:val="32"/>
          <w:szCs w:val="54"/>
          <w:lang w:val="sv-SE"/>
        </w:rPr>
        <w:t>– Kan läsas av utländska myndigheter – Nästan 10 % skickar via USA och Storbritannien</w:t>
      </w:r>
      <w:r w:rsidR="00B737FC" w:rsidRPr="00B737FC">
        <w:rPr>
          <w:rFonts w:asciiTheme="minorHAnsi" w:hAnsiTheme="minorHAnsi" w:cs="Arial"/>
          <w:i/>
          <w:sz w:val="32"/>
          <w:szCs w:val="54"/>
          <w:lang w:val="sv-SE"/>
        </w:rPr>
        <w:t>.</w:t>
      </w:r>
    </w:p>
    <w:p w:rsidR="00B737FC" w:rsidRPr="00B737FC" w:rsidRDefault="00B737FC" w:rsidP="00C83D50">
      <w:pPr>
        <w:rPr>
          <w:rFonts w:asciiTheme="minorHAnsi" w:hAnsiTheme="minorHAnsi" w:cs="Arial"/>
          <w:sz w:val="22"/>
          <w:szCs w:val="22"/>
          <w:lang w:val="sv-SE"/>
        </w:rPr>
      </w:pPr>
    </w:p>
    <w:p w:rsidR="00106515" w:rsidRDefault="00C83D50" w:rsidP="00C83D50">
      <w:pPr>
        <w:rPr>
          <w:rFonts w:asciiTheme="minorHAnsi" w:hAnsiTheme="minorHAnsi" w:cs="Arial"/>
          <w:b/>
          <w:sz w:val="22"/>
          <w:szCs w:val="22"/>
          <w:lang w:val="sv-SE"/>
        </w:rPr>
      </w:pPr>
      <w:r w:rsidRPr="00C83D50">
        <w:rPr>
          <w:rFonts w:asciiTheme="minorHAnsi" w:hAnsiTheme="minorHAnsi" w:cs="Arial"/>
          <w:b/>
          <w:sz w:val="22"/>
          <w:szCs w:val="22"/>
          <w:lang w:val="sv-SE"/>
        </w:rPr>
        <w:t>Cirka 18 procent av Sveriges myndigheter och kommuner skickar sin e-post via utlandet. Hälften av dessa, cirka 9 procent, skickar e-posten via USA eller Storbritannien. Det visar en undersökning av 504 svenska myndigheters och kommuners e-posthantering utförd av IT-säkerhetsföretaget Stej. Effekten av e-posthantering via utlandet är bland annat att utländska myndigheter i teorin kan läsa svenska myndigheters och medborgares e-post.</w:t>
      </w:r>
    </w:p>
    <w:p w:rsidR="003D26C1" w:rsidRPr="00904C9B" w:rsidRDefault="003D26C1" w:rsidP="00547D2F">
      <w:pPr>
        <w:rPr>
          <w:rFonts w:asciiTheme="minorHAnsi" w:hAnsiTheme="minorHAnsi" w:cs="Arial"/>
          <w:sz w:val="22"/>
          <w:szCs w:val="22"/>
          <w:lang w:val="sv-SE"/>
        </w:rPr>
      </w:pPr>
    </w:p>
    <w:p w:rsidR="00C83D50" w:rsidRPr="00C83D50" w:rsidRDefault="00C83D50" w:rsidP="00C83D50">
      <w:pPr>
        <w:rPr>
          <w:rFonts w:asciiTheme="minorHAnsi" w:hAnsiTheme="minorHAnsi" w:cs="Arial"/>
          <w:sz w:val="22"/>
          <w:szCs w:val="22"/>
          <w:lang w:val="sv-SE"/>
        </w:rPr>
      </w:pPr>
      <w:r w:rsidRPr="00C83D50">
        <w:rPr>
          <w:rFonts w:asciiTheme="minorHAnsi" w:hAnsiTheme="minorHAnsi" w:cs="Arial"/>
          <w:sz w:val="22"/>
          <w:szCs w:val="22"/>
          <w:lang w:val="sv-SE"/>
        </w:rPr>
        <w:t xml:space="preserve">Anledningen till att e-posten i vissa fall går via utlandet är den enorma mängd skräppost, </w:t>
      </w:r>
      <w:proofErr w:type="gramStart"/>
      <w:r w:rsidRPr="00C83D50">
        <w:rPr>
          <w:rFonts w:asciiTheme="minorHAnsi" w:hAnsiTheme="minorHAnsi" w:cs="Arial"/>
          <w:sz w:val="22"/>
          <w:szCs w:val="22"/>
          <w:lang w:val="sv-SE"/>
        </w:rPr>
        <w:t>s k</w:t>
      </w:r>
      <w:proofErr w:type="gramEnd"/>
      <w:r w:rsidRPr="00C83D50">
        <w:rPr>
          <w:rFonts w:asciiTheme="minorHAnsi" w:hAnsiTheme="minorHAnsi" w:cs="Arial"/>
          <w:sz w:val="22"/>
          <w:szCs w:val="22"/>
          <w:lang w:val="sv-SE"/>
        </w:rPr>
        <w:t xml:space="preserve"> spam, som myndigheterna dagligen tar emot. För att hantera skräpposten skickar myndigheterna all sin inkommande e-post, oavsett innehåll, via spamfilter som filtrerar bort skräpposten. En stor del av dessa filter levereras av företag med servrar i utlandet, främst Storbritannien, Danmark och Tyskland men även USA och Rumänien. Därmed får dessa länders myndigheter i teorin möjlighet att övervaka e-posten, på samma sätt som FRA har rätt att övervaka all datatrafik som skickas till Sverige.</w:t>
      </w:r>
    </w:p>
    <w:p w:rsidR="00C83D50" w:rsidRPr="00C83D50" w:rsidRDefault="00C83D50" w:rsidP="00C83D50">
      <w:pPr>
        <w:rPr>
          <w:rFonts w:asciiTheme="minorHAnsi" w:hAnsiTheme="minorHAnsi" w:cs="Arial"/>
          <w:sz w:val="22"/>
          <w:szCs w:val="22"/>
          <w:lang w:val="sv-SE"/>
        </w:rPr>
      </w:pPr>
    </w:p>
    <w:p w:rsidR="00C83D50" w:rsidRPr="00C83D50" w:rsidRDefault="00C83D50" w:rsidP="00C83D50">
      <w:pPr>
        <w:rPr>
          <w:rFonts w:asciiTheme="minorHAnsi" w:hAnsiTheme="minorHAnsi" w:cs="Arial"/>
          <w:sz w:val="22"/>
          <w:szCs w:val="22"/>
          <w:lang w:val="sv-SE"/>
        </w:rPr>
      </w:pPr>
      <w:proofErr w:type="gramStart"/>
      <w:r w:rsidRPr="00C83D50">
        <w:rPr>
          <w:rFonts w:asciiTheme="minorHAnsi" w:hAnsiTheme="minorHAnsi" w:cs="Arial"/>
          <w:sz w:val="22"/>
          <w:szCs w:val="22"/>
          <w:lang w:val="sv-SE"/>
        </w:rPr>
        <w:t>-</w:t>
      </w:r>
      <w:proofErr w:type="gramEnd"/>
      <w:r w:rsidRPr="00C83D50">
        <w:rPr>
          <w:rFonts w:asciiTheme="minorHAnsi" w:hAnsiTheme="minorHAnsi" w:cs="Arial"/>
          <w:sz w:val="22"/>
          <w:szCs w:val="22"/>
          <w:lang w:val="sv-SE"/>
        </w:rPr>
        <w:t xml:space="preserve"> Går e-posten via ett annat land så är det enkelt att avlyssna innehållet. Frågan är då hur sunt det är att skicka e-post med exempelvis känslig information mellan offentliga verksamheter via utlandet. Man kan ju till exempel undra vad som händer med svensk e-post som innehåller information eller namnuppgifter som är intressanta för utländsk underrättelsetjänst. Det är tydligt att vi svenskar varit naiva och inte trott andra länder har ett intresse att övervaka oss. Händelser på senare tider tycker jag visar på motsatsen, säger Stefan Thelberg, VD på Stej. </w:t>
      </w:r>
    </w:p>
    <w:p w:rsidR="00C83D50" w:rsidRPr="00C83D50" w:rsidRDefault="00C83D50" w:rsidP="00C83D50">
      <w:pPr>
        <w:rPr>
          <w:rFonts w:asciiTheme="minorHAnsi" w:hAnsiTheme="minorHAnsi" w:cs="Arial"/>
          <w:sz w:val="22"/>
          <w:szCs w:val="22"/>
          <w:lang w:val="sv-SE"/>
        </w:rPr>
      </w:pPr>
    </w:p>
    <w:p w:rsidR="00C83D50" w:rsidRPr="00C83D50" w:rsidRDefault="00C83D50" w:rsidP="00C83D50">
      <w:pPr>
        <w:rPr>
          <w:rFonts w:asciiTheme="minorHAnsi" w:hAnsiTheme="minorHAnsi" w:cs="Arial"/>
          <w:sz w:val="22"/>
          <w:szCs w:val="22"/>
          <w:lang w:val="sv-SE"/>
        </w:rPr>
      </w:pPr>
      <w:proofErr w:type="gramStart"/>
      <w:r w:rsidRPr="00C83D50">
        <w:rPr>
          <w:rFonts w:asciiTheme="minorHAnsi" w:hAnsiTheme="minorHAnsi" w:cs="Arial"/>
          <w:sz w:val="22"/>
          <w:szCs w:val="22"/>
          <w:lang w:val="sv-SE"/>
        </w:rPr>
        <w:t>-</w:t>
      </w:r>
      <w:proofErr w:type="gramEnd"/>
      <w:r w:rsidRPr="00C83D50">
        <w:rPr>
          <w:rFonts w:asciiTheme="minorHAnsi" w:hAnsiTheme="minorHAnsi" w:cs="Arial"/>
          <w:sz w:val="22"/>
          <w:szCs w:val="22"/>
          <w:lang w:val="sv-SE"/>
        </w:rPr>
        <w:t xml:space="preserve"> Resultaten från undersökningen pekar i samma riktning som det vi kommit fram till i vår årliga undersökning av Hälsoläget i .se. Det är alltför många verksamheter som väljer att skicka e-post för exempelvis spamtvätt via utlandet samtidigt som de inte vidtar tillräckliga åtgärder för att skydda informationen från insyn. Vi har länge efterlyst riktlinjer om vad som är acceptabelt när det gäller skräpposthantering och virustvätt i offentlig förvaltning. Det borde inte vara accepterat att svenska myndigheter och kommuner skickar sin e-post utomlands, åtminstone inte utan att relevanta och enhetliga krav på transportskydd och kryptering ställs, säger Anne-Marie Eklund </w:t>
      </w:r>
      <w:proofErr w:type="spellStart"/>
      <w:r w:rsidRPr="00C83D50">
        <w:rPr>
          <w:rFonts w:asciiTheme="minorHAnsi" w:hAnsiTheme="minorHAnsi" w:cs="Arial"/>
          <w:sz w:val="22"/>
          <w:szCs w:val="22"/>
          <w:lang w:val="sv-SE"/>
        </w:rPr>
        <w:t>Löwinder</w:t>
      </w:r>
      <w:proofErr w:type="spellEnd"/>
      <w:r w:rsidRPr="00C83D50">
        <w:rPr>
          <w:rFonts w:asciiTheme="minorHAnsi" w:hAnsiTheme="minorHAnsi" w:cs="Arial"/>
          <w:sz w:val="22"/>
          <w:szCs w:val="22"/>
          <w:lang w:val="sv-SE"/>
        </w:rPr>
        <w:t>, kvalitets- och säkerhetschef på Stift</w:t>
      </w:r>
      <w:r>
        <w:rPr>
          <w:rFonts w:asciiTheme="minorHAnsi" w:hAnsiTheme="minorHAnsi" w:cs="Arial"/>
          <w:sz w:val="22"/>
          <w:szCs w:val="22"/>
          <w:lang w:val="sv-SE"/>
        </w:rPr>
        <w:t xml:space="preserve">elsen för Internetinfrastruktur </w:t>
      </w:r>
      <w:r w:rsidRPr="00C83D50">
        <w:rPr>
          <w:rFonts w:asciiTheme="minorHAnsi" w:hAnsiTheme="minorHAnsi" w:cs="Arial"/>
          <w:sz w:val="22"/>
          <w:szCs w:val="22"/>
          <w:lang w:val="sv-SE"/>
        </w:rPr>
        <w:t>(</w:t>
      </w:r>
      <w:proofErr w:type="gramStart"/>
      <w:r w:rsidRPr="00C83D50">
        <w:rPr>
          <w:rFonts w:asciiTheme="minorHAnsi" w:hAnsiTheme="minorHAnsi" w:cs="Arial"/>
          <w:sz w:val="22"/>
          <w:szCs w:val="22"/>
          <w:lang w:val="sv-SE"/>
        </w:rPr>
        <w:t>.SE</w:t>
      </w:r>
      <w:proofErr w:type="gramEnd"/>
      <w:r w:rsidRPr="00C83D50">
        <w:rPr>
          <w:rFonts w:asciiTheme="minorHAnsi" w:hAnsiTheme="minorHAnsi" w:cs="Arial"/>
          <w:sz w:val="22"/>
          <w:szCs w:val="22"/>
          <w:lang w:val="sv-SE"/>
        </w:rPr>
        <w:t xml:space="preserve">). </w:t>
      </w:r>
    </w:p>
    <w:p w:rsidR="00C83D50" w:rsidRPr="00C83D50" w:rsidRDefault="00C83D50" w:rsidP="00C83D50">
      <w:pPr>
        <w:rPr>
          <w:rFonts w:asciiTheme="minorHAnsi" w:hAnsiTheme="minorHAnsi" w:cs="Arial"/>
          <w:sz w:val="22"/>
          <w:szCs w:val="22"/>
          <w:lang w:val="sv-SE"/>
        </w:rPr>
      </w:pPr>
    </w:p>
    <w:p w:rsidR="00C83D50" w:rsidRPr="00C83D50" w:rsidRDefault="00C83D50" w:rsidP="00C83D50">
      <w:pPr>
        <w:rPr>
          <w:rFonts w:asciiTheme="minorHAnsi" w:hAnsiTheme="minorHAnsi" w:cs="Arial"/>
          <w:sz w:val="22"/>
          <w:szCs w:val="22"/>
          <w:lang w:val="sv-SE"/>
        </w:rPr>
      </w:pPr>
      <w:r w:rsidRPr="00C83D50">
        <w:rPr>
          <w:rFonts w:asciiTheme="minorHAnsi" w:hAnsiTheme="minorHAnsi" w:cs="Arial"/>
          <w:sz w:val="22"/>
          <w:szCs w:val="22"/>
          <w:lang w:val="sv-SE"/>
        </w:rPr>
        <w:t xml:space="preserve">Stejs undersökning gjordes i december 2010 och är en granskning av olika myndigheters och kommuners e-postservrars IP-nummer och därmed geografiska anknytning. Av de 504 granskade förvaltningar skickade 90 stycken sin e-post via utlandet. Syftet med undersökningen är att se om det finns en standard för hur myndigheternas e-post hanteras och hur en lösning anpassad för svenska förhållanden kan appliceras. </w:t>
      </w:r>
    </w:p>
    <w:p w:rsidR="00C83D50" w:rsidRPr="00C83D50" w:rsidRDefault="00C83D50" w:rsidP="00C83D50">
      <w:pPr>
        <w:rPr>
          <w:rFonts w:asciiTheme="minorHAnsi" w:hAnsiTheme="minorHAnsi" w:cs="Arial"/>
          <w:sz w:val="22"/>
          <w:szCs w:val="22"/>
          <w:lang w:val="sv-SE"/>
        </w:rPr>
      </w:pPr>
    </w:p>
    <w:p w:rsidR="003D26C1" w:rsidRDefault="00C83D50" w:rsidP="00C83D50">
      <w:pPr>
        <w:rPr>
          <w:rFonts w:asciiTheme="minorHAnsi" w:hAnsiTheme="minorHAnsi" w:cs="Arial"/>
          <w:sz w:val="22"/>
          <w:szCs w:val="22"/>
          <w:lang w:val="sv-SE"/>
        </w:rPr>
      </w:pPr>
      <w:proofErr w:type="gramStart"/>
      <w:r w:rsidRPr="00C83D50">
        <w:rPr>
          <w:rFonts w:asciiTheme="minorHAnsi" w:hAnsiTheme="minorHAnsi" w:cs="Arial"/>
          <w:sz w:val="22"/>
          <w:szCs w:val="22"/>
          <w:lang w:val="sv-SE"/>
        </w:rPr>
        <w:lastRenderedPageBreak/>
        <w:t>-</w:t>
      </w:r>
      <w:proofErr w:type="gramEnd"/>
      <w:r w:rsidRPr="00C83D50">
        <w:rPr>
          <w:rFonts w:asciiTheme="minorHAnsi" w:hAnsiTheme="minorHAnsi" w:cs="Arial"/>
          <w:sz w:val="22"/>
          <w:szCs w:val="22"/>
          <w:lang w:val="sv-SE"/>
        </w:rPr>
        <w:t xml:space="preserve"> Mig veterligen skulle myndigheter i exempelvis USA eller Storbritannien aldrig låta sin e-post gå via andra länder. Även om det inte bryter mot lagen kan man fråga sig varför vissa svenska myndigheter ska ge främmande makt teoretisk möjlighet att läsa deras e-post, säger Stefan Thelberg.</w:t>
      </w:r>
    </w:p>
    <w:p w:rsidR="00C83D50" w:rsidRDefault="00C83D50" w:rsidP="00C83D50">
      <w:pPr>
        <w:rPr>
          <w:rFonts w:asciiTheme="minorHAnsi" w:hAnsiTheme="minorHAnsi" w:cs="Arial"/>
          <w:sz w:val="22"/>
          <w:szCs w:val="22"/>
          <w:lang w:val="sv-SE"/>
        </w:rPr>
      </w:pPr>
    </w:p>
    <w:p w:rsidR="00C83D50" w:rsidRDefault="00307FA6" w:rsidP="00C83D50">
      <w:pPr>
        <w:rPr>
          <w:rFonts w:asciiTheme="minorHAnsi" w:hAnsiTheme="minorHAnsi" w:cs="Arial"/>
          <w:b/>
          <w:sz w:val="22"/>
          <w:szCs w:val="22"/>
          <w:lang w:val="sv-SE"/>
        </w:rPr>
      </w:pPr>
      <w:r>
        <w:rPr>
          <w:rFonts w:asciiTheme="minorHAnsi" w:hAnsiTheme="minorHAnsi" w:cs="Arial"/>
          <w:b/>
          <w:sz w:val="22"/>
          <w:szCs w:val="22"/>
          <w:lang w:val="sv-SE"/>
        </w:rPr>
        <w:t xml:space="preserve">Var skickar din kommun eller myndighet sin e-post? </w:t>
      </w:r>
      <w:r w:rsidR="00C83D50" w:rsidRPr="00C83D50">
        <w:rPr>
          <w:rFonts w:asciiTheme="minorHAnsi" w:hAnsiTheme="minorHAnsi" w:cs="Arial"/>
          <w:b/>
          <w:sz w:val="22"/>
          <w:szCs w:val="22"/>
          <w:lang w:val="sv-SE"/>
        </w:rPr>
        <w:t xml:space="preserve">Hela undersökningen finns här: </w:t>
      </w:r>
      <w:hyperlink r:id="rId9" w:history="1">
        <w:r w:rsidR="00C83D50" w:rsidRPr="00291E3F">
          <w:rPr>
            <w:rStyle w:val="Hyperlnk"/>
            <w:rFonts w:asciiTheme="minorHAnsi" w:hAnsiTheme="minorHAnsi" w:cs="Arial"/>
            <w:b/>
            <w:sz w:val="22"/>
            <w:szCs w:val="22"/>
            <w:lang w:val="sv-SE"/>
          </w:rPr>
          <w:t>www.mynewsdesk.com/se/pressroom/stej</w:t>
        </w:r>
      </w:hyperlink>
    </w:p>
    <w:p w:rsidR="00C83D50" w:rsidRDefault="00C83D50" w:rsidP="00C83D50">
      <w:pPr>
        <w:rPr>
          <w:rFonts w:asciiTheme="minorHAnsi" w:hAnsiTheme="minorHAnsi" w:cs="Arial"/>
          <w:sz w:val="22"/>
          <w:szCs w:val="22"/>
          <w:lang w:val="sv-SE"/>
        </w:rPr>
      </w:pPr>
    </w:p>
    <w:p w:rsidR="00072C46" w:rsidRPr="00904C9B" w:rsidRDefault="00C83D50" w:rsidP="00072C46">
      <w:pPr>
        <w:rPr>
          <w:rFonts w:ascii="Calibri" w:hAnsi="Calibri" w:cs="Arial"/>
          <w:sz w:val="22"/>
          <w:szCs w:val="22"/>
          <w:lang w:val="sv-SE"/>
        </w:rPr>
      </w:pPr>
      <w:r>
        <w:rPr>
          <w:rFonts w:ascii="Calibri" w:hAnsi="Calibri" w:cs="Arial"/>
          <w:b/>
          <w:sz w:val="22"/>
          <w:szCs w:val="22"/>
          <w:lang w:val="sv-SE"/>
        </w:rPr>
        <w:t>För ytterligare information vänligen kontakta</w:t>
      </w:r>
      <w:r w:rsidR="00072C46" w:rsidRPr="00904C9B">
        <w:rPr>
          <w:rFonts w:ascii="Calibri" w:hAnsi="Calibri" w:cs="Arial"/>
          <w:b/>
          <w:sz w:val="22"/>
          <w:szCs w:val="22"/>
          <w:lang w:val="sv-SE"/>
        </w:rPr>
        <w:t>:</w:t>
      </w:r>
      <w:r w:rsidR="00072C46" w:rsidRPr="00904C9B">
        <w:rPr>
          <w:rFonts w:ascii="Calibri" w:hAnsi="Calibri" w:cs="Arial"/>
          <w:b/>
          <w:sz w:val="22"/>
          <w:szCs w:val="22"/>
          <w:lang w:val="sv-SE"/>
        </w:rPr>
        <w:br/>
      </w:r>
      <w:r w:rsidR="00072C46" w:rsidRPr="00904C9B">
        <w:rPr>
          <w:rFonts w:ascii="Calibri" w:hAnsi="Calibri" w:cs="Arial"/>
          <w:sz w:val="22"/>
          <w:szCs w:val="22"/>
          <w:lang w:val="sv-SE"/>
        </w:rPr>
        <w:t xml:space="preserve">Stefan Thelberg, </w:t>
      </w:r>
      <w:r w:rsidR="003D26C1">
        <w:rPr>
          <w:rFonts w:ascii="Calibri" w:hAnsi="Calibri" w:cs="Arial"/>
          <w:sz w:val="22"/>
          <w:szCs w:val="22"/>
          <w:lang w:val="sv-SE"/>
        </w:rPr>
        <w:t>ansvarig offentlig sektor</w:t>
      </w:r>
      <w:r w:rsidR="00072C46" w:rsidRPr="00904C9B">
        <w:rPr>
          <w:rFonts w:ascii="Calibri" w:hAnsi="Calibri" w:cs="Arial"/>
          <w:b/>
          <w:sz w:val="22"/>
          <w:szCs w:val="22"/>
          <w:lang w:val="sv-SE"/>
        </w:rPr>
        <w:br/>
      </w:r>
      <w:r w:rsidR="00072C46" w:rsidRPr="00904C9B">
        <w:rPr>
          <w:rFonts w:ascii="Calibri" w:hAnsi="Calibri" w:cs="Arial"/>
          <w:sz w:val="22"/>
          <w:szCs w:val="22"/>
          <w:lang w:val="sv-SE"/>
        </w:rPr>
        <w:t>stefan.thelberg@stej.se</w:t>
      </w:r>
      <w:r w:rsidR="00072C46" w:rsidRPr="00904C9B">
        <w:rPr>
          <w:rFonts w:ascii="Calibri" w:hAnsi="Calibri" w:cs="Arial"/>
          <w:sz w:val="22"/>
          <w:szCs w:val="22"/>
          <w:lang w:val="sv-SE"/>
        </w:rPr>
        <w:br/>
        <w:t xml:space="preserve">Tel: 0739-99 33 12 </w:t>
      </w:r>
    </w:p>
    <w:p w:rsidR="004F4DA3" w:rsidRPr="00904C9B" w:rsidRDefault="004F4DA3" w:rsidP="00072C46">
      <w:pPr>
        <w:rPr>
          <w:rFonts w:ascii="Calibri" w:hAnsi="Calibri" w:cs="Arial"/>
          <w:sz w:val="22"/>
          <w:szCs w:val="22"/>
          <w:lang w:val="sv-SE"/>
        </w:rPr>
      </w:pPr>
    </w:p>
    <w:tbl>
      <w:tblPr>
        <w:tblStyle w:val="Tabellrutnt"/>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113" w:type="dxa"/>
          <w:bottom w:w="113" w:type="dxa"/>
        </w:tblCellMar>
        <w:tblLook w:val="04A0" w:firstRow="1" w:lastRow="0" w:firstColumn="1" w:lastColumn="0" w:noHBand="0" w:noVBand="1"/>
      </w:tblPr>
      <w:tblGrid>
        <w:gridCol w:w="9546"/>
      </w:tblGrid>
      <w:tr w:rsidR="00072C46" w:rsidRPr="00C83D50" w:rsidTr="00CB5417">
        <w:tc>
          <w:tcPr>
            <w:tcW w:w="9546" w:type="dxa"/>
          </w:tcPr>
          <w:p w:rsidR="00072C46" w:rsidRPr="00C83D50" w:rsidRDefault="00072C46" w:rsidP="00C83D50">
            <w:pPr>
              <w:rPr>
                <w:rFonts w:ascii="Calibri" w:hAnsi="Calibri" w:cs="Arial"/>
                <w:color w:val="808080"/>
                <w:sz w:val="19"/>
                <w:szCs w:val="19"/>
                <w:lang w:val="sv-SE"/>
              </w:rPr>
            </w:pPr>
            <w:r w:rsidRPr="005F1843">
              <w:rPr>
                <w:rFonts w:ascii="Calibri" w:hAnsi="Calibri" w:cs="Arial"/>
                <w:b/>
                <w:color w:val="808080"/>
                <w:sz w:val="19"/>
                <w:szCs w:val="19"/>
                <w:lang w:val="sv-SE"/>
              </w:rPr>
              <w:t xml:space="preserve">Stej Internet Services AB – email </w:t>
            </w:r>
            <w:r w:rsidR="00C83D50">
              <w:rPr>
                <w:rFonts w:ascii="Calibri" w:hAnsi="Calibri" w:cs="Arial"/>
                <w:b/>
                <w:color w:val="808080"/>
                <w:sz w:val="19"/>
                <w:szCs w:val="19"/>
                <w:lang w:val="sv-SE"/>
              </w:rPr>
              <w:t xml:space="preserve">and web </w:t>
            </w:r>
            <w:proofErr w:type="spellStart"/>
            <w:r w:rsidRPr="005F1843">
              <w:rPr>
                <w:rFonts w:ascii="Calibri" w:hAnsi="Calibri" w:cs="Arial"/>
                <w:b/>
                <w:color w:val="808080"/>
                <w:sz w:val="19"/>
                <w:szCs w:val="19"/>
                <w:lang w:val="sv-SE"/>
              </w:rPr>
              <w:t>security</w:t>
            </w:r>
            <w:proofErr w:type="spellEnd"/>
            <w:r w:rsidRPr="005F1843">
              <w:rPr>
                <w:rFonts w:ascii="Calibri" w:hAnsi="Calibri" w:cs="Arial"/>
                <w:b/>
                <w:color w:val="808080"/>
                <w:sz w:val="19"/>
                <w:szCs w:val="19"/>
                <w:lang w:val="sv-SE"/>
              </w:rPr>
              <w:t xml:space="preserve"> </w:t>
            </w:r>
            <w:proofErr w:type="spellStart"/>
            <w:r w:rsidRPr="005F1843">
              <w:rPr>
                <w:rFonts w:ascii="Calibri" w:hAnsi="Calibri" w:cs="Arial"/>
                <w:b/>
                <w:color w:val="808080"/>
                <w:sz w:val="19"/>
                <w:szCs w:val="19"/>
                <w:lang w:val="sv-SE"/>
              </w:rPr>
              <w:t>made</w:t>
            </w:r>
            <w:proofErr w:type="spellEnd"/>
            <w:r w:rsidRPr="005F1843">
              <w:rPr>
                <w:rFonts w:ascii="Calibri" w:hAnsi="Calibri" w:cs="Arial"/>
                <w:b/>
                <w:color w:val="808080"/>
                <w:sz w:val="19"/>
                <w:szCs w:val="19"/>
                <w:lang w:val="sv-SE"/>
              </w:rPr>
              <w:t xml:space="preserve"> </w:t>
            </w:r>
            <w:proofErr w:type="spellStart"/>
            <w:r w:rsidRPr="005F1843">
              <w:rPr>
                <w:rFonts w:ascii="Calibri" w:hAnsi="Calibri" w:cs="Arial"/>
                <w:b/>
                <w:color w:val="808080"/>
                <w:sz w:val="19"/>
                <w:szCs w:val="19"/>
                <w:lang w:val="sv-SE"/>
              </w:rPr>
              <w:t>easy</w:t>
            </w:r>
            <w:proofErr w:type="spellEnd"/>
            <w:r w:rsidR="00C83D50">
              <w:rPr>
                <w:rFonts w:ascii="Calibri" w:hAnsi="Calibri" w:cs="Arial"/>
                <w:b/>
                <w:color w:val="808080"/>
                <w:sz w:val="19"/>
                <w:szCs w:val="19"/>
                <w:lang w:val="sv-SE"/>
              </w:rPr>
              <w:t xml:space="preserve"> in the </w:t>
            </w:r>
            <w:proofErr w:type="spellStart"/>
            <w:r w:rsidR="00C83D50">
              <w:rPr>
                <w:rFonts w:ascii="Calibri" w:hAnsi="Calibri" w:cs="Arial"/>
                <w:b/>
                <w:color w:val="808080"/>
                <w:sz w:val="19"/>
                <w:szCs w:val="19"/>
                <w:lang w:val="sv-SE"/>
              </w:rPr>
              <w:t>cloud</w:t>
            </w:r>
            <w:proofErr w:type="spellEnd"/>
            <w:r w:rsidRPr="005F1843">
              <w:rPr>
                <w:rFonts w:ascii="Calibri" w:hAnsi="Calibri" w:cs="Arial"/>
                <w:b/>
                <w:color w:val="808080"/>
                <w:sz w:val="19"/>
                <w:szCs w:val="19"/>
                <w:lang w:val="sv-SE"/>
              </w:rPr>
              <w:br/>
            </w:r>
            <w:r w:rsidR="00C83D50" w:rsidRPr="00C83D50">
              <w:rPr>
                <w:rFonts w:ascii="Calibri" w:hAnsi="Calibri" w:cs="Arial"/>
                <w:color w:val="808080"/>
                <w:sz w:val="19"/>
                <w:szCs w:val="19"/>
                <w:lang w:val="sv-SE"/>
              </w:rPr>
              <w:t xml:space="preserve">Stej är marknadsledande som svensk leverantör av e-post- och webbsäkerhetstjänster i molnet. Med tjänster baserad på </w:t>
            </w:r>
            <w:proofErr w:type="spellStart"/>
            <w:r w:rsidR="00C83D50" w:rsidRPr="00C83D50">
              <w:rPr>
                <w:rFonts w:ascii="Calibri" w:hAnsi="Calibri" w:cs="Arial"/>
                <w:color w:val="808080"/>
                <w:sz w:val="19"/>
                <w:szCs w:val="19"/>
                <w:lang w:val="sv-SE"/>
              </w:rPr>
              <w:t>high</w:t>
            </w:r>
            <w:proofErr w:type="spellEnd"/>
            <w:r w:rsidR="00C83D50" w:rsidRPr="00C83D50">
              <w:rPr>
                <w:rFonts w:ascii="Calibri" w:hAnsi="Calibri" w:cs="Arial"/>
                <w:color w:val="808080"/>
                <w:sz w:val="19"/>
                <w:szCs w:val="19"/>
                <w:lang w:val="sv-SE"/>
              </w:rPr>
              <w:t xml:space="preserve"> end-teknik levererade från datacenter i Sverige hjälper vi företag och organisationer att få en trygg och väl fungerande vardag. Våra e-postsäkerhetstjänster håller er e-postmiljö fri från spam och virus, ser till att era e-postmeddelanden levereras som de ska och att ingen e-post går förlorad. Våra webbsäkerhetstjänster ger säker och kontrollerad surfning och eff</w:t>
            </w:r>
            <w:r w:rsidR="00C83D50">
              <w:rPr>
                <w:rFonts w:ascii="Calibri" w:hAnsi="Calibri" w:cs="Arial"/>
                <w:color w:val="808080"/>
                <w:sz w:val="19"/>
                <w:szCs w:val="19"/>
                <w:lang w:val="sv-SE"/>
              </w:rPr>
              <w:t xml:space="preserve">ektiviserar samtidigt arbetet. </w:t>
            </w:r>
            <w:r w:rsidRPr="005F1843">
              <w:rPr>
                <w:rFonts w:ascii="Calibri" w:hAnsi="Calibri" w:cs="Arial"/>
                <w:color w:val="808080"/>
                <w:sz w:val="19"/>
                <w:szCs w:val="19"/>
                <w:lang w:val="sv-SE"/>
              </w:rPr>
              <w:t>Läs mer på www.stej.se.</w:t>
            </w:r>
          </w:p>
        </w:tc>
      </w:tr>
    </w:tbl>
    <w:p w:rsidR="00072C46" w:rsidRPr="00904C9B" w:rsidRDefault="00072C46" w:rsidP="00547D2F">
      <w:pPr>
        <w:rPr>
          <w:rFonts w:asciiTheme="minorHAnsi" w:hAnsiTheme="minorHAnsi" w:cs="Arial"/>
          <w:lang w:val="sv-SE"/>
        </w:rPr>
      </w:pPr>
    </w:p>
    <w:sectPr w:rsidR="00072C46" w:rsidRPr="00904C9B" w:rsidSect="00846FAA">
      <w:headerReference w:type="default" r:id="rId10"/>
      <w:footerReference w:type="default" r:id="rId11"/>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313" w:rsidRDefault="007F7313">
      <w:r>
        <w:separator/>
      </w:r>
    </w:p>
  </w:endnote>
  <w:endnote w:type="continuationSeparator" w:id="0">
    <w:p w:rsidR="007F7313" w:rsidRDefault="007F7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E3B" w:rsidRDefault="007F7313" w:rsidP="001A5B3F">
    <w:pPr>
      <w:pStyle w:val="Sidfot"/>
      <w:jc w:val="center"/>
      <w:rPr>
        <w:rFonts w:ascii="Arial" w:hAnsi="Arial" w:cs="Arial"/>
        <w:sz w:val="16"/>
        <w:szCs w:val="16"/>
      </w:rPr>
    </w:pPr>
    <w:r>
      <w:rPr>
        <w:rFonts w:ascii="Arial" w:hAnsi="Arial" w:cs="Arial"/>
        <w:noProof/>
        <w:sz w:val="16"/>
        <w:szCs w:val="16"/>
      </w:rPr>
      <w:pict>
        <v:line id="_x0000_s2051" style="position:absolute;left:0;text-align:left;z-index:251657728" from="0,-.2pt" to="468.4pt,-.2pt" strokecolor="green" strokeweight="1.5pt"/>
      </w:pict>
    </w:r>
    <w:r w:rsidR="003D45DA">
      <w:rPr>
        <w:rFonts w:ascii="Arial" w:hAnsi="Arial" w:cs="Arial"/>
        <w:sz w:val="16"/>
        <w:szCs w:val="16"/>
      </w:rPr>
      <w:t xml:space="preserve"> </w:t>
    </w:r>
  </w:p>
  <w:p w:rsidR="00E60E3B" w:rsidRPr="00C83D50" w:rsidRDefault="00800685" w:rsidP="009D713D">
    <w:pPr>
      <w:pStyle w:val="Sidfot"/>
      <w:jc w:val="center"/>
      <w:rPr>
        <w:rFonts w:ascii="Arial" w:hAnsi="Arial" w:cs="Arial"/>
        <w:sz w:val="15"/>
        <w:szCs w:val="15"/>
        <w:lang w:val="sv-SE"/>
      </w:rPr>
    </w:pPr>
    <w:r w:rsidRPr="00C83D50">
      <w:rPr>
        <w:rFonts w:ascii="Arial" w:hAnsi="Arial" w:cs="Arial"/>
        <w:sz w:val="15"/>
        <w:szCs w:val="15"/>
        <w:lang w:val="sv-SE"/>
      </w:rPr>
      <w:t xml:space="preserve">Stej </w:t>
    </w:r>
    <w:r w:rsidR="00F80093" w:rsidRPr="00C83D50">
      <w:rPr>
        <w:rFonts w:ascii="Arial" w:hAnsi="Arial" w:cs="Arial"/>
        <w:sz w:val="15"/>
        <w:szCs w:val="15"/>
        <w:lang w:val="sv-SE"/>
      </w:rPr>
      <w:t>Internet Services</w:t>
    </w:r>
    <w:r w:rsidR="00AC0F01" w:rsidRPr="00C83D50">
      <w:rPr>
        <w:rFonts w:ascii="Arial" w:hAnsi="Arial" w:cs="Arial"/>
        <w:sz w:val="15"/>
        <w:szCs w:val="15"/>
        <w:lang w:val="sv-SE"/>
      </w:rPr>
      <w:t xml:space="preserve"> </w:t>
    </w:r>
    <w:proofErr w:type="gramStart"/>
    <w:r w:rsidR="00AC0F01" w:rsidRPr="00C83D50">
      <w:rPr>
        <w:rFonts w:ascii="Arial" w:hAnsi="Arial" w:cs="Arial"/>
        <w:sz w:val="15"/>
        <w:szCs w:val="15"/>
        <w:lang w:val="sv-SE"/>
      </w:rPr>
      <w:t>AB</w:t>
    </w:r>
    <w:r w:rsidR="009D713D" w:rsidRPr="00C83D50">
      <w:rPr>
        <w:rFonts w:ascii="Arial" w:hAnsi="Arial" w:cs="Arial"/>
        <w:sz w:val="15"/>
        <w:szCs w:val="15"/>
        <w:lang w:val="sv-SE"/>
      </w:rPr>
      <w:t xml:space="preserve">   •</w:t>
    </w:r>
    <w:proofErr w:type="gramEnd"/>
    <w:r w:rsidR="009D713D" w:rsidRPr="00C83D50">
      <w:rPr>
        <w:rFonts w:ascii="Arial" w:hAnsi="Arial" w:cs="Arial"/>
        <w:sz w:val="15"/>
        <w:szCs w:val="15"/>
        <w:lang w:val="sv-SE"/>
      </w:rPr>
      <w:t xml:space="preserve">   inf</w:t>
    </w:r>
    <w:r w:rsidRPr="00C83D50">
      <w:rPr>
        <w:rFonts w:ascii="Arial" w:hAnsi="Arial" w:cs="Arial"/>
        <w:sz w:val="15"/>
        <w:szCs w:val="15"/>
        <w:lang w:val="sv-SE"/>
      </w:rPr>
      <w:t xml:space="preserve">o@stej.se   •   </w:t>
    </w:r>
    <w:r w:rsidR="00EA1881" w:rsidRPr="00C83D50">
      <w:rPr>
        <w:rFonts w:ascii="Arial" w:hAnsi="Arial" w:cs="Arial"/>
        <w:sz w:val="15"/>
        <w:szCs w:val="15"/>
        <w:lang w:val="sv-SE"/>
      </w:rPr>
      <w:t xml:space="preserve">www.stej.se  •  </w:t>
    </w:r>
    <w:r w:rsidRPr="00C83D50">
      <w:rPr>
        <w:rFonts w:ascii="Arial" w:hAnsi="Arial" w:cs="Arial"/>
        <w:sz w:val="15"/>
        <w:szCs w:val="15"/>
        <w:lang w:val="sv-SE"/>
      </w:rPr>
      <w:t>08-5000 94 20</w:t>
    </w:r>
    <w:r w:rsidR="009D713D" w:rsidRPr="00C83D50">
      <w:rPr>
        <w:rFonts w:ascii="Arial" w:hAnsi="Arial" w:cs="Arial"/>
        <w:sz w:val="15"/>
        <w:szCs w:val="15"/>
        <w:lang w:val="sv-SE"/>
      </w:rPr>
      <w:t xml:space="preserve">   •   </w:t>
    </w:r>
    <w:r w:rsidR="003D45DA" w:rsidRPr="00C83D50">
      <w:rPr>
        <w:rFonts w:ascii="Arial" w:hAnsi="Arial" w:cs="Arial"/>
        <w:sz w:val="15"/>
        <w:szCs w:val="15"/>
        <w:lang w:val="sv-SE"/>
      </w:rPr>
      <w:t xml:space="preserve">Kommendörsgatan 5   •   114 48 </w:t>
    </w:r>
    <w:r w:rsidR="00350857" w:rsidRPr="00C83D50">
      <w:rPr>
        <w:rFonts w:ascii="Arial" w:hAnsi="Arial" w:cs="Arial"/>
        <w:sz w:val="15"/>
        <w:szCs w:val="15"/>
        <w:lang w:val="sv-SE"/>
      </w:rPr>
      <w:t>Stockholm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313" w:rsidRDefault="007F7313">
      <w:r>
        <w:separator/>
      </w:r>
    </w:p>
  </w:footnote>
  <w:footnote w:type="continuationSeparator" w:id="0">
    <w:p w:rsidR="007F7313" w:rsidRDefault="007F7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4C9B" w:rsidRDefault="00EE42BA" w:rsidP="00904C9B">
    <w:pPr>
      <w:pStyle w:val="Sidhuvud"/>
      <w:jc w:val="center"/>
      <w:rPr>
        <w:rFonts w:ascii="Arial" w:hAnsi="Arial" w:cs="Arial"/>
      </w:rPr>
    </w:pPr>
    <w:r w:rsidRPr="00AE62A1">
      <w:rPr>
        <w:rFonts w:asciiTheme="minorHAnsi" w:hAnsiTheme="minorHAnsi" w:cstheme="minorHAnsi"/>
        <w:noProof/>
        <w:lang w:val="sv-SE" w:eastAsia="sv-SE"/>
      </w:rPr>
      <w:drawing>
        <wp:inline distT="0" distB="0" distL="0" distR="0" wp14:anchorId="3CDFC299" wp14:editId="6F394397">
          <wp:extent cx="1980000" cy="496800"/>
          <wp:effectExtent l="0" t="0" r="0" b="0"/>
          <wp:docPr id="2" name="Bildobjekt 2" descr="C:\Users\Stefan Thelberg\Documents\Stej Internet Services\Bilder\Logos\Stej\Redesign\Stefan\Redesign logo - ver1.4 - mell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fan Thelberg\Documents\Stej Internet Services\Bilder\Logos\Stej\Redesign\Stefan\Redesign logo - ver1.4 - mella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0000" cy="496800"/>
                  </a:xfrm>
                  <a:prstGeom prst="rect">
                    <a:avLst/>
                  </a:prstGeom>
                  <a:noFill/>
                  <a:ln>
                    <a:noFill/>
                  </a:ln>
                </pic:spPr>
              </pic:pic>
            </a:graphicData>
          </a:graphic>
        </wp:inline>
      </w:drawing>
    </w:r>
  </w:p>
  <w:p w:rsidR="00904C9B" w:rsidRDefault="00904C9B" w:rsidP="00904C9B">
    <w:pPr>
      <w:pStyle w:val="Sidhuvud"/>
      <w:jc w:val="center"/>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995B59"/>
    <w:multiLevelType w:val="hybridMultilevel"/>
    <w:tmpl w:val="743A31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06515"/>
    <w:rsid w:val="000150B0"/>
    <w:rsid w:val="000440B8"/>
    <w:rsid w:val="00072C46"/>
    <w:rsid w:val="000D05E1"/>
    <w:rsid w:val="00106515"/>
    <w:rsid w:val="0011461E"/>
    <w:rsid w:val="00123135"/>
    <w:rsid w:val="00144928"/>
    <w:rsid w:val="0014529C"/>
    <w:rsid w:val="0015712D"/>
    <w:rsid w:val="001873F1"/>
    <w:rsid w:val="0019102A"/>
    <w:rsid w:val="001A1515"/>
    <w:rsid w:val="001A4C89"/>
    <w:rsid w:val="001A5B3F"/>
    <w:rsid w:val="001F7456"/>
    <w:rsid w:val="00240D94"/>
    <w:rsid w:val="002A0FDA"/>
    <w:rsid w:val="002D4196"/>
    <w:rsid w:val="002E27F5"/>
    <w:rsid w:val="00307FA6"/>
    <w:rsid w:val="00322CD2"/>
    <w:rsid w:val="00350857"/>
    <w:rsid w:val="00375041"/>
    <w:rsid w:val="003C2C60"/>
    <w:rsid w:val="003C2D78"/>
    <w:rsid w:val="003D26C1"/>
    <w:rsid w:val="003D45DA"/>
    <w:rsid w:val="003E1768"/>
    <w:rsid w:val="003E1B86"/>
    <w:rsid w:val="003F5D2D"/>
    <w:rsid w:val="0041621D"/>
    <w:rsid w:val="00421201"/>
    <w:rsid w:val="00423C0F"/>
    <w:rsid w:val="004323CD"/>
    <w:rsid w:val="0043423E"/>
    <w:rsid w:val="00464287"/>
    <w:rsid w:val="00481D1F"/>
    <w:rsid w:val="004A3651"/>
    <w:rsid w:val="004B6DAE"/>
    <w:rsid w:val="004F4004"/>
    <w:rsid w:val="004F4DA3"/>
    <w:rsid w:val="004F7DE0"/>
    <w:rsid w:val="00547D2F"/>
    <w:rsid w:val="00561683"/>
    <w:rsid w:val="005A7696"/>
    <w:rsid w:val="005B124D"/>
    <w:rsid w:val="005D436B"/>
    <w:rsid w:val="005D62B3"/>
    <w:rsid w:val="005E335A"/>
    <w:rsid w:val="005F1843"/>
    <w:rsid w:val="00600735"/>
    <w:rsid w:val="00617DF1"/>
    <w:rsid w:val="006440A2"/>
    <w:rsid w:val="0065059E"/>
    <w:rsid w:val="00654C40"/>
    <w:rsid w:val="00667341"/>
    <w:rsid w:val="006B2522"/>
    <w:rsid w:val="006B665F"/>
    <w:rsid w:val="006C0B73"/>
    <w:rsid w:val="006D4458"/>
    <w:rsid w:val="006F5037"/>
    <w:rsid w:val="00731C84"/>
    <w:rsid w:val="00742E56"/>
    <w:rsid w:val="0075499D"/>
    <w:rsid w:val="00767291"/>
    <w:rsid w:val="0078780F"/>
    <w:rsid w:val="00795D6F"/>
    <w:rsid w:val="007A0EA2"/>
    <w:rsid w:val="007A72D4"/>
    <w:rsid w:val="007C2B67"/>
    <w:rsid w:val="007C6954"/>
    <w:rsid w:val="007D1094"/>
    <w:rsid w:val="007E5517"/>
    <w:rsid w:val="007F7313"/>
    <w:rsid w:val="00800685"/>
    <w:rsid w:val="008131C9"/>
    <w:rsid w:val="0082201D"/>
    <w:rsid w:val="00825A43"/>
    <w:rsid w:val="00846FAA"/>
    <w:rsid w:val="0084731E"/>
    <w:rsid w:val="00855F64"/>
    <w:rsid w:val="00874D9C"/>
    <w:rsid w:val="00893695"/>
    <w:rsid w:val="008A535E"/>
    <w:rsid w:val="008B398C"/>
    <w:rsid w:val="008E73C7"/>
    <w:rsid w:val="00904C9B"/>
    <w:rsid w:val="00925742"/>
    <w:rsid w:val="0096726C"/>
    <w:rsid w:val="009A61F5"/>
    <w:rsid w:val="009A774C"/>
    <w:rsid w:val="009D2A1A"/>
    <w:rsid w:val="009D713D"/>
    <w:rsid w:val="009E7373"/>
    <w:rsid w:val="009F2458"/>
    <w:rsid w:val="00A16731"/>
    <w:rsid w:val="00A372A9"/>
    <w:rsid w:val="00A40C0E"/>
    <w:rsid w:val="00A427AC"/>
    <w:rsid w:val="00A5720F"/>
    <w:rsid w:val="00A93A4E"/>
    <w:rsid w:val="00A95E73"/>
    <w:rsid w:val="00AA0B35"/>
    <w:rsid w:val="00AB2240"/>
    <w:rsid w:val="00AB628A"/>
    <w:rsid w:val="00AC0F01"/>
    <w:rsid w:val="00B737FC"/>
    <w:rsid w:val="00BB415A"/>
    <w:rsid w:val="00C2786F"/>
    <w:rsid w:val="00C551E4"/>
    <w:rsid w:val="00C83D50"/>
    <w:rsid w:val="00CC6899"/>
    <w:rsid w:val="00CD07D4"/>
    <w:rsid w:val="00CE26AF"/>
    <w:rsid w:val="00CE4E21"/>
    <w:rsid w:val="00D05967"/>
    <w:rsid w:val="00D2498B"/>
    <w:rsid w:val="00D264E7"/>
    <w:rsid w:val="00D30D3E"/>
    <w:rsid w:val="00D4041B"/>
    <w:rsid w:val="00DB0F9B"/>
    <w:rsid w:val="00DC1F8D"/>
    <w:rsid w:val="00E02B25"/>
    <w:rsid w:val="00E05DCD"/>
    <w:rsid w:val="00E20CB4"/>
    <w:rsid w:val="00E3507A"/>
    <w:rsid w:val="00E60E3B"/>
    <w:rsid w:val="00E71E38"/>
    <w:rsid w:val="00EA1881"/>
    <w:rsid w:val="00ED6D4A"/>
    <w:rsid w:val="00EE42BA"/>
    <w:rsid w:val="00EF18B6"/>
    <w:rsid w:val="00F033BB"/>
    <w:rsid w:val="00F20694"/>
    <w:rsid w:val="00F27380"/>
    <w:rsid w:val="00F4039E"/>
    <w:rsid w:val="00F50270"/>
    <w:rsid w:val="00F800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4458"/>
    <w:rPr>
      <w:sz w:val="24"/>
      <w:szCs w:val="24"/>
      <w:lang w:val="en-US"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1A5B3F"/>
    <w:pPr>
      <w:tabs>
        <w:tab w:val="center" w:pos="4320"/>
        <w:tab w:val="right" w:pos="8640"/>
      </w:tabs>
    </w:pPr>
  </w:style>
  <w:style w:type="paragraph" w:styleId="Sidfot">
    <w:name w:val="footer"/>
    <w:basedOn w:val="Normal"/>
    <w:link w:val="SidfotChar"/>
    <w:rsid w:val="001A5B3F"/>
    <w:pPr>
      <w:tabs>
        <w:tab w:val="center" w:pos="4320"/>
        <w:tab w:val="right" w:pos="8640"/>
      </w:tabs>
    </w:pPr>
  </w:style>
  <w:style w:type="table" w:styleId="Tabellrutnt">
    <w:name w:val="Table Grid"/>
    <w:basedOn w:val="Normaltabell"/>
    <w:rsid w:val="001A5B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nk">
    <w:name w:val="Hyperlink"/>
    <w:basedOn w:val="Standardstycketeckensnitt"/>
    <w:rsid w:val="001A5B3F"/>
    <w:rPr>
      <w:color w:val="0000FF"/>
      <w:u w:val="single"/>
    </w:rPr>
  </w:style>
  <w:style w:type="character" w:customStyle="1" w:styleId="SidfotChar">
    <w:name w:val="Sidfot Char"/>
    <w:basedOn w:val="Standardstycketeckensnitt"/>
    <w:link w:val="Sidfot"/>
    <w:rsid w:val="009D713D"/>
    <w:rPr>
      <w:sz w:val="24"/>
      <w:szCs w:val="24"/>
      <w:lang w:val="en-US" w:eastAsia="en-US"/>
    </w:rPr>
  </w:style>
  <w:style w:type="paragraph" w:styleId="Ballongtext">
    <w:name w:val="Balloon Text"/>
    <w:basedOn w:val="Normal"/>
    <w:link w:val="BallongtextChar"/>
    <w:rsid w:val="00800685"/>
    <w:rPr>
      <w:rFonts w:ascii="Tahoma" w:hAnsi="Tahoma" w:cs="Tahoma"/>
      <w:sz w:val="16"/>
      <w:szCs w:val="16"/>
    </w:rPr>
  </w:style>
  <w:style w:type="character" w:customStyle="1" w:styleId="BallongtextChar">
    <w:name w:val="Ballongtext Char"/>
    <w:basedOn w:val="Standardstycketeckensnitt"/>
    <w:link w:val="Ballongtext"/>
    <w:rsid w:val="00800685"/>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84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ynewsdesk.com/se/pressroom/ste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20Thelberg\Desktop\Stej%20Internet%20Services\Dokumentmallar\Brevpapper%20-%20ver2.0.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A53C0-4DE4-4FEE-AFA6-CBADEFA0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Brevpapper - ver2.0.dotx</Template>
  <TotalTime>44</TotalTime>
  <Pages>1</Pages>
  <Words>668</Words>
  <Characters>3545</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Stej</Company>
  <LinksUpToDate>false</LinksUpToDate>
  <CharactersWithSpaces>4205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Thelberg</dc:creator>
  <cp:lastModifiedBy>Stefan Thelberg</cp:lastModifiedBy>
  <cp:revision>25</cp:revision>
  <cp:lastPrinted>2011-01-13T11:21:00Z</cp:lastPrinted>
  <dcterms:created xsi:type="dcterms:W3CDTF">2010-01-27T21:47:00Z</dcterms:created>
  <dcterms:modified xsi:type="dcterms:W3CDTF">2011-01-13T11:21:00Z</dcterms:modified>
</cp:coreProperties>
</file>