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7D" w:rsidRPr="00964B05" w:rsidRDefault="00D8667D" w:rsidP="000D53FE">
      <w:pPr>
        <w:pStyle w:val="berschrift1"/>
        <w:ind w:right="707"/>
        <w:rPr>
          <w:b/>
          <w:sz w:val="24"/>
          <w:szCs w:val="24"/>
        </w:rPr>
      </w:pPr>
      <w:r w:rsidRPr="00964B05">
        <w:rPr>
          <w:b/>
          <w:sz w:val="24"/>
          <w:szCs w:val="24"/>
        </w:rPr>
        <w:t>Atlas barrierefrei bauen</w:t>
      </w:r>
    </w:p>
    <w:p w:rsidR="00D8667D" w:rsidRDefault="00D8667D" w:rsidP="000D53FE">
      <w:pPr>
        <w:ind w:right="707"/>
      </w:pPr>
    </w:p>
    <w:p w:rsidR="00D8667D" w:rsidRDefault="00D8667D" w:rsidP="000D53FE">
      <w:pPr>
        <w:tabs>
          <w:tab w:val="left" w:pos="2835"/>
          <w:tab w:val="left" w:pos="3969"/>
        </w:tabs>
        <w:spacing w:line="240" w:lineRule="auto"/>
        <w:ind w:right="707"/>
        <w:outlineLvl w:val="0"/>
      </w:pPr>
      <w:r>
        <w:t xml:space="preserve">Von Dipl.-Ing. (FH) Nadine </w:t>
      </w:r>
      <w:proofErr w:type="spellStart"/>
      <w:r>
        <w:t>Metlitzky</w:t>
      </w:r>
      <w:proofErr w:type="spellEnd"/>
      <w:r>
        <w:t xml:space="preserve"> und Dipl.-Ing. (FH) Lutz Engelhardt (Hrsg.). </w:t>
      </w:r>
      <w:r>
        <w:br/>
        <w:t xml:space="preserve">Mit über 30 Fachautoren aus der Praxis. </w:t>
      </w:r>
    </w:p>
    <w:p w:rsidR="00D8667D" w:rsidRPr="00335D7B" w:rsidRDefault="00D8667D" w:rsidP="000D53FE">
      <w:pPr>
        <w:ind w:right="707"/>
      </w:pPr>
      <w:r>
        <w:t>3. Aktualisierungslieferung 2020. Ordnerwerk inkl. Online-Ausgabe, App-Zugriff und Aktualisierungsservice. 17 x 24 cm</w:t>
      </w:r>
      <w:r w:rsidRPr="00FD68ED">
        <w:t>. 1.646 Seiten mit 956 Abbildungen und</w:t>
      </w:r>
      <w:r>
        <w:br/>
      </w:r>
      <w:r w:rsidRPr="00FD68ED">
        <w:t>97</w:t>
      </w:r>
      <w:r>
        <w:t xml:space="preserve"> </w:t>
      </w:r>
      <w:r w:rsidRPr="00FD68ED">
        <w:t>Tabellen</w:t>
      </w:r>
      <w:r>
        <w:t>.</w:t>
      </w:r>
    </w:p>
    <w:p w:rsidR="00D8667D" w:rsidRDefault="00D8667D" w:rsidP="000D53FE">
      <w:pPr>
        <w:tabs>
          <w:tab w:val="left" w:pos="2835"/>
          <w:tab w:val="left" w:pos="3969"/>
        </w:tabs>
        <w:spacing w:line="240" w:lineRule="auto"/>
        <w:ind w:right="707"/>
        <w:outlineLvl w:val="0"/>
      </w:pPr>
      <w:r>
        <w:t>ISBN 978-3-481-03565-5</w:t>
      </w:r>
    </w:p>
    <w:p w:rsidR="00D8667D" w:rsidRDefault="00D8667D" w:rsidP="000D53FE">
      <w:pPr>
        <w:tabs>
          <w:tab w:val="left" w:pos="2835"/>
          <w:tab w:val="left" w:pos="3969"/>
        </w:tabs>
        <w:spacing w:line="240" w:lineRule="auto"/>
        <w:ind w:right="707"/>
        <w:outlineLvl w:val="0"/>
      </w:pPr>
      <w:r>
        <w:t xml:space="preserve">EURO 199,– (Grundwerk) </w:t>
      </w:r>
      <w:r>
        <w:br/>
        <w:t>Aktualisierungen erscheinen ca. 2-mal jährlich.</w:t>
      </w:r>
    </w:p>
    <w:p w:rsidR="00D8667D" w:rsidRDefault="00D8667D" w:rsidP="000D53FE">
      <w:pPr>
        <w:ind w:right="707"/>
      </w:pPr>
    </w:p>
    <w:p w:rsidR="00D8667D" w:rsidRDefault="00D8667D" w:rsidP="000D53FE">
      <w:pPr>
        <w:ind w:right="707"/>
      </w:pPr>
      <w:r>
        <w:t>Verlagsgesellschaft Rudolf Müller GmbH &amp; Co. KG</w:t>
      </w:r>
    </w:p>
    <w:p w:rsidR="00D8667D" w:rsidRDefault="00D8667D" w:rsidP="000D53FE">
      <w:pPr>
        <w:spacing w:line="240" w:lineRule="auto"/>
        <w:ind w:right="707"/>
      </w:pPr>
      <w:r>
        <w:t>Kundenservice: 65341 Eltville</w:t>
      </w:r>
    </w:p>
    <w:p w:rsidR="00D8667D" w:rsidRDefault="00D8667D" w:rsidP="000D53FE">
      <w:pPr>
        <w:pStyle w:val="berschrift1"/>
        <w:ind w:right="707"/>
        <w:jc w:val="both"/>
        <w:rPr>
          <w:u w:val="none"/>
        </w:rPr>
      </w:pPr>
      <w:r>
        <w:rPr>
          <w:u w:val="none"/>
        </w:rPr>
        <w:t>Telefon: 06123</w:t>
      </w:r>
      <w:r w:rsidRPr="00F60BDC">
        <w:rPr>
          <w:u w:val="none"/>
        </w:rPr>
        <w:t xml:space="preserve"> 9238-258</w:t>
      </w:r>
      <w:r>
        <w:rPr>
          <w:u w:val="none"/>
        </w:rPr>
        <w:tab/>
      </w:r>
      <w:r>
        <w:rPr>
          <w:u w:val="none"/>
        </w:rPr>
        <w:tab/>
        <w:t xml:space="preserve">                                        Telefax: 0</w:t>
      </w:r>
      <w:r w:rsidRPr="00F60BDC">
        <w:rPr>
          <w:u w:val="none"/>
        </w:rPr>
        <w:t>6123 9238-244</w:t>
      </w:r>
    </w:p>
    <w:p w:rsidR="00D8667D" w:rsidRDefault="00D8667D" w:rsidP="000D53FE">
      <w:pPr>
        <w:ind w:right="707"/>
        <w:rPr>
          <w:u w:val="single"/>
        </w:rPr>
      </w:pPr>
      <w:r w:rsidRPr="00F60BDC">
        <w:rPr>
          <w:u w:val="single"/>
        </w:rPr>
        <w:t>rudolf-mueller@vuservice.de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www.baufachmedien.de</w:t>
      </w:r>
    </w:p>
    <w:p w:rsidR="00D8667D" w:rsidRDefault="00D8667D" w:rsidP="000D53FE">
      <w:pPr>
        <w:spacing w:before="100" w:beforeAutospacing="1" w:after="100" w:afterAutospacing="1"/>
        <w:ind w:right="707"/>
        <w:outlineLvl w:val="2"/>
      </w:pPr>
      <w:r>
        <w:t xml:space="preserve">Der </w:t>
      </w:r>
      <w:r w:rsidRPr="00446444">
        <w:t xml:space="preserve">„Atlas barrierefrei bauen“ widmet sich der sicheren Planung und Umsetzung barrierefreier </w:t>
      </w:r>
      <w:r>
        <w:t xml:space="preserve">Gebäude </w:t>
      </w:r>
      <w:r w:rsidRPr="00446444">
        <w:t>vom ersten Konzept bis zu</w:t>
      </w:r>
      <w:r>
        <w:t>m</w:t>
      </w:r>
      <w:r w:rsidRPr="00446444">
        <w:t xml:space="preserve"> gebauten </w:t>
      </w:r>
      <w:r>
        <w:t>Objekt.</w:t>
      </w:r>
      <w:r w:rsidRPr="00446444">
        <w:t xml:space="preserve"> </w:t>
      </w:r>
      <w:r>
        <w:t>Er</w:t>
      </w:r>
      <w:r w:rsidRPr="00446444">
        <w:t xml:space="preserve"> bündelt die aktuellen gesetzlichen Vorgaben und </w:t>
      </w:r>
      <w:r>
        <w:t>hilft,</w:t>
      </w:r>
      <w:r w:rsidRPr="00446444">
        <w:t xml:space="preserve"> die geforderten Schutzziele nach DIN 18040 </w:t>
      </w:r>
      <w:r>
        <w:t>bedarfsgerecht</w:t>
      </w:r>
      <w:r w:rsidRPr="00446444">
        <w:t xml:space="preserve"> und sicher</w:t>
      </w:r>
      <w:r>
        <w:t xml:space="preserve"> </w:t>
      </w:r>
      <w:r w:rsidRPr="00446444">
        <w:t>um</w:t>
      </w:r>
      <w:r>
        <w:t>zusetzen</w:t>
      </w:r>
      <w:r w:rsidRPr="00446444">
        <w:t xml:space="preserve">. </w:t>
      </w:r>
      <w:r>
        <w:t>Der Atlas liefert dazu u</w:t>
      </w:r>
      <w:r w:rsidRPr="00446444">
        <w:t xml:space="preserve">mfassende Planungshilfen, praxiserprobte </w:t>
      </w:r>
      <w:r>
        <w:t>Tipps</w:t>
      </w:r>
      <w:r w:rsidRPr="00446444">
        <w:t xml:space="preserve"> und technisch-konstruktive </w:t>
      </w:r>
      <w:r w:rsidRPr="006C6920">
        <w:t>Lösungen</w:t>
      </w:r>
      <w:r>
        <w:t xml:space="preserve"> </w:t>
      </w:r>
      <w:r w:rsidRPr="00446444">
        <w:t xml:space="preserve">für alle </w:t>
      </w:r>
      <w:r>
        <w:t>Bauteile,</w:t>
      </w:r>
      <w:r w:rsidRPr="00446444">
        <w:t xml:space="preserve"> Bauaufga</w:t>
      </w:r>
      <w:r>
        <w:t>ben und Nutzergruppen. Er zeigt sowohl p</w:t>
      </w:r>
      <w:r w:rsidRPr="00446444">
        <w:t xml:space="preserve">ositive </w:t>
      </w:r>
      <w:r>
        <w:t xml:space="preserve">als auch </w:t>
      </w:r>
      <w:r w:rsidRPr="00446444">
        <w:t>negative B</w:t>
      </w:r>
      <w:r>
        <w:t>eispiele aus Neubau und Bestand und liefert z</w:t>
      </w:r>
      <w:r w:rsidRPr="00446444">
        <w:t>ahlreiche Fotos</w:t>
      </w:r>
      <w:r>
        <w:t xml:space="preserve">, </w:t>
      </w:r>
      <w:r w:rsidRPr="00446444">
        <w:t>Zeichnungen</w:t>
      </w:r>
      <w:r>
        <w:t xml:space="preserve"> und</w:t>
      </w:r>
      <w:r w:rsidRPr="00446444">
        <w:t xml:space="preserve"> </w:t>
      </w:r>
      <w:r>
        <w:t>Details</w:t>
      </w:r>
      <w:r w:rsidRPr="00446444">
        <w:t xml:space="preserve">. </w:t>
      </w:r>
    </w:p>
    <w:p w:rsidR="00D8667D" w:rsidRDefault="00D8667D" w:rsidP="000D53FE">
      <w:pPr>
        <w:ind w:right="707"/>
      </w:pPr>
      <w:r>
        <w:t xml:space="preserve">Neben umfassenden Aktualisierungen </w:t>
      </w:r>
      <w:r w:rsidRPr="004662C3">
        <w:t xml:space="preserve">aufgrund neuer Rechtsgrundlagen </w:t>
      </w:r>
      <w:r>
        <w:t xml:space="preserve">enthält die dritte Aktualisierungslieferung, Stand April 2020, Neues </w:t>
      </w:r>
      <w:r w:rsidRPr="00CE4539">
        <w:t xml:space="preserve">zu </w:t>
      </w:r>
      <w:r>
        <w:t xml:space="preserve">Baukosten, </w:t>
      </w:r>
      <w:r w:rsidRPr="00CE4539">
        <w:t>Aufzügen</w:t>
      </w:r>
      <w:r>
        <w:t>, Türen und Treppen sowie</w:t>
      </w:r>
      <w:r w:rsidRPr="00CE4539">
        <w:t xml:space="preserve"> Barrierefrei-Konzept</w:t>
      </w:r>
      <w:r>
        <w:t>en.</w:t>
      </w:r>
      <w:r w:rsidRPr="00CE4539">
        <w:t xml:space="preserve"> </w:t>
      </w:r>
      <w:r>
        <w:t xml:space="preserve">So erläutert </w:t>
      </w:r>
      <w:r w:rsidRPr="00D96254">
        <w:t xml:space="preserve">Nadine </w:t>
      </w:r>
      <w:proofErr w:type="spellStart"/>
      <w:r w:rsidRPr="00D96254">
        <w:t>Metlitzk</w:t>
      </w:r>
      <w:r>
        <w:t>y</w:t>
      </w:r>
      <w:proofErr w:type="spellEnd"/>
      <w:r>
        <w:t xml:space="preserve"> im </w:t>
      </w:r>
      <w:r w:rsidRPr="00D96254">
        <w:t xml:space="preserve">neuen Kapitel </w:t>
      </w:r>
      <w:r>
        <w:t>„</w:t>
      </w:r>
      <w:r w:rsidRPr="001F75C0">
        <w:t>Barrierefrei-Konzept im Bestand</w:t>
      </w:r>
      <w:r>
        <w:t>“</w:t>
      </w:r>
      <w:r w:rsidRPr="001F75C0">
        <w:rPr>
          <w:b/>
        </w:rPr>
        <w:t xml:space="preserve"> </w:t>
      </w:r>
      <w:r>
        <w:t xml:space="preserve">Defizitanalysen und Maßnahmenpläne als </w:t>
      </w:r>
      <w:r w:rsidRPr="00D96254">
        <w:t xml:space="preserve">praktische </w:t>
      </w:r>
      <w:r>
        <w:t xml:space="preserve">Instrumente für die Nachrüstung von Barrierefreiheit im Bestand. Der Baukostenkatalog von Lutz Engelhardt wurde umfassend aktualisiert und erweitert. </w:t>
      </w:r>
      <w:r w:rsidRPr="005E7E05">
        <w:t>Neue Beispiele widmen sich de</w:t>
      </w:r>
      <w:r>
        <w:t>m komplexen Zusammenspiel von</w:t>
      </w:r>
      <w:r w:rsidRPr="005E7E05">
        <w:t xml:space="preserve"> </w:t>
      </w:r>
      <w:r>
        <w:t xml:space="preserve">doppelten </w:t>
      </w:r>
      <w:r w:rsidRPr="001F75C0">
        <w:t>Handläufe</w:t>
      </w:r>
      <w:r>
        <w:t>n, Stufenanordnungen</w:t>
      </w:r>
      <w:r w:rsidRPr="001F75C0">
        <w:t xml:space="preserve"> und </w:t>
      </w:r>
      <w:r>
        <w:t>geforderten</w:t>
      </w:r>
      <w:r w:rsidRPr="001F75C0">
        <w:t xml:space="preserve"> Treppenbreiten bzw.</w:t>
      </w:r>
      <w:r w:rsidRPr="001F75C0">
        <w:rPr>
          <w:b/>
        </w:rPr>
        <w:t xml:space="preserve"> </w:t>
      </w:r>
      <w:proofErr w:type="spellStart"/>
      <w:r w:rsidRPr="001F75C0">
        <w:t>Podesttiefen</w:t>
      </w:r>
      <w:proofErr w:type="spellEnd"/>
      <w:r w:rsidRPr="005E7E05">
        <w:t xml:space="preserve"> </w:t>
      </w:r>
      <w:r>
        <w:t>und geben hilfreiche Tipps zur Flächenoptimierung. Ebenfalls neu sind Beispi</w:t>
      </w:r>
      <w:r w:rsidRPr="00417B2D">
        <w:t>ele</w:t>
      </w:r>
      <w:r>
        <w:t xml:space="preserve"> </w:t>
      </w:r>
      <w:r w:rsidRPr="00417B2D">
        <w:t xml:space="preserve">zu Aufzügen </w:t>
      </w:r>
      <w:r>
        <w:t>und verschiedenen Plattformliftsystemen für den Innen- und Außenbereich</w:t>
      </w:r>
      <w:r w:rsidRPr="00417B2D">
        <w:t xml:space="preserve">. </w:t>
      </w:r>
      <w:r>
        <w:t xml:space="preserve">Im Kapitel </w:t>
      </w:r>
      <w:r w:rsidRPr="001F75C0">
        <w:t>„Türen“</w:t>
      </w:r>
      <w:r>
        <w:t xml:space="preserve"> wurden die neuen </w:t>
      </w:r>
      <w:r w:rsidRPr="00417B2D">
        <w:t xml:space="preserve">Anschlussdetails aus der </w:t>
      </w:r>
      <w:r w:rsidRPr="005E7E05">
        <w:t xml:space="preserve">aktuellen </w:t>
      </w:r>
      <w:r w:rsidRPr="001F75C0">
        <w:t xml:space="preserve">Flachdachrichtlinie </w:t>
      </w:r>
      <w:r>
        <w:t xml:space="preserve">sowie praktische </w:t>
      </w:r>
      <w:r w:rsidRPr="001F75C0">
        <w:t>Planungstipps und Entscheidungshilfen für barrierefreie Türen</w:t>
      </w:r>
      <w:r>
        <w:t xml:space="preserve"> nach DIN 18040-1 und ASR ergänzt</w:t>
      </w:r>
      <w:r w:rsidRPr="005E7E05">
        <w:t xml:space="preserve">. </w:t>
      </w:r>
      <w:r>
        <w:t>Bei den</w:t>
      </w:r>
      <w:r w:rsidRPr="001F75C0">
        <w:rPr>
          <w:b/>
        </w:rPr>
        <w:t xml:space="preserve"> </w:t>
      </w:r>
      <w:r w:rsidRPr="001F75C0">
        <w:t>„Wohnformen für Menschen mit Pflege- und Betreuungsbedarf“</w:t>
      </w:r>
      <w:r w:rsidRPr="001F75C0">
        <w:rPr>
          <w:b/>
        </w:rPr>
        <w:t xml:space="preserve"> </w:t>
      </w:r>
      <w:r w:rsidRPr="00C66DF4">
        <w:t xml:space="preserve">stellt Gudrun Kaiser ein </w:t>
      </w:r>
      <w:r>
        <w:t>Mehrg</w:t>
      </w:r>
      <w:r w:rsidRPr="00C66DF4">
        <w:t xml:space="preserve">enerationen-Projekt </w:t>
      </w:r>
      <w:r>
        <w:t xml:space="preserve">inkl. KiTa </w:t>
      </w:r>
      <w:r w:rsidRPr="00C66DF4">
        <w:t>vor.</w:t>
      </w:r>
      <w:r w:rsidRPr="001F75C0">
        <w:t xml:space="preserve"> </w:t>
      </w:r>
      <w:r>
        <w:t>Das</w:t>
      </w:r>
      <w:r w:rsidRPr="009861EF">
        <w:t xml:space="preserve"> neue Kap</w:t>
      </w:r>
      <w:r>
        <w:t>itel</w:t>
      </w:r>
      <w:r w:rsidRPr="009861EF">
        <w:t xml:space="preserve"> </w:t>
      </w:r>
      <w:r>
        <w:t>„</w:t>
      </w:r>
      <w:r w:rsidRPr="001F75C0">
        <w:t>Reduzierte Bewegungsflächen am WC</w:t>
      </w:r>
      <w:r>
        <w:t>“</w:t>
      </w:r>
      <w:r w:rsidRPr="009861EF">
        <w:t xml:space="preserve"> analysiert die Bewegungsabläufe und zeigt</w:t>
      </w:r>
      <w:r>
        <w:t>,</w:t>
      </w:r>
      <w:r w:rsidRPr="009861EF">
        <w:t xml:space="preserve"> wie </w:t>
      </w:r>
      <w:r>
        <w:t>sich z.</w:t>
      </w:r>
      <w:r w:rsidR="00EE015D">
        <w:t xml:space="preserve"> </w:t>
      </w:r>
      <w:bookmarkStart w:id="0" w:name="_GoBack"/>
      <w:bookmarkEnd w:id="0"/>
      <w:r>
        <w:t xml:space="preserve">B. beim Bauen im Bestand trotz Platzmangel funktionale Barrierefreiheit erreichen lässt. </w:t>
      </w:r>
    </w:p>
    <w:p w:rsidR="00BC3444" w:rsidRPr="00D8667D" w:rsidRDefault="00D8667D" w:rsidP="000D53FE">
      <w:pPr>
        <w:spacing w:before="100" w:beforeAutospacing="1" w:after="100" w:afterAutospacing="1"/>
        <w:ind w:right="707"/>
      </w:pPr>
      <w:r w:rsidRPr="00446444">
        <w:t xml:space="preserve">Der „Atlas barrierefrei bauen“ </w:t>
      </w:r>
      <w:r>
        <w:t>umfasst ein O</w:t>
      </w:r>
      <w:r w:rsidRPr="00446444">
        <w:t>rdnerwerk,</w:t>
      </w:r>
      <w:r>
        <w:t xml:space="preserve"> eine Online-Desktop-Version sowie eine mobile</w:t>
      </w:r>
      <w:r w:rsidRPr="00446444">
        <w:t xml:space="preserve"> App</w:t>
      </w:r>
      <w:r>
        <w:t xml:space="preserve"> für </w:t>
      </w:r>
      <w:proofErr w:type="spellStart"/>
      <w:r>
        <w:t>iOS</w:t>
      </w:r>
      <w:proofErr w:type="spellEnd"/>
      <w:r>
        <w:t xml:space="preserve"> oder Android. Die digitalen Versionen überzeugen mit </w:t>
      </w:r>
      <w:r w:rsidRPr="00757510">
        <w:t>viele</w:t>
      </w:r>
      <w:r>
        <w:t>n</w:t>
      </w:r>
      <w:r w:rsidRPr="00757510">
        <w:t xml:space="preserve"> Vorteile</w:t>
      </w:r>
      <w:r w:rsidR="00316F4D">
        <w:t>n</w:t>
      </w:r>
      <w:r>
        <w:t>,</w:t>
      </w:r>
      <w:r w:rsidRPr="00757510">
        <w:t xml:space="preserve"> </w:t>
      </w:r>
      <w:r>
        <w:t xml:space="preserve">gerade </w:t>
      </w:r>
      <w:r w:rsidRPr="00757510">
        <w:t>für mobiles Arbeiten im Home Office oder unterwegs. Hinzu kommen komfortable Suchfunktionen, die Möglichkeit Lesezeichen, Notize</w:t>
      </w:r>
      <w:r>
        <w:t>n und Annotationen hinzuzufügen sowie zusätzliche Arbeitshilfen, Checklisten und neue Symbole für Barrierefrei-Pläne.</w:t>
      </w:r>
    </w:p>
    <w:sectPr w:rsidR="00BC3444" w:rsidRPr="00D8667D" w:rsidSect="00D8667D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985" w:right="3119" w:bottom="709" w:left="1134" w:header="652" w:footer="9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67D" w:rsidRDefault="00D8667D">
      <w:r>
        <w:separator/>
      </w:r>
    </w:p>
  </w:endnote>
  <w:endnote w:type="continuationSeparator" w:id="0">
    <w:p w:rsidR="00D8667D" w:rsidRDefault="00D8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Pr="0021464A" w:rsidRDefault="00CD641C" w:rsidP="00767465">
    <w:pPr>
      <w:pStyle w:val="Fuzeile"/>
      <w:tabs>
        <w:tab w:val="clear" w:pos="4536"/>
        <w:tab w:val="clear" w:pos="9072"/>
      </w:tabs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Pr="0021464A" w:rsidRDefault="00CD641C" w:rsidP="003565A6">
    <w:pPr>
      <w:pStyle w:val="Fuzeile"/>
      <w:tabs>
        <w:tab w:val="clear" w:pos="4536"/>
        <w:tab w:val="clear" w:pos="9072"/>
      </w:tabs>
    </w:pPr>
    <w:bookmarkStart w:id="9" w:name="EmailErsteSeite"/>
    <w:bookmarkEnd w:id="9"/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67D" w:rsidRDefault="00D8667D">
      <w:r>
        <w:separator/>
      </w:r>
    </w:p>
  </w:footnote>
  <w:footnote w:type="continuationSeparator" w:id="0">
    <w:p w:rsidR="00D8667D" w:rsidRDefault="00D86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442" w:rsidRPr="005747B8" w:rsidRDefault="00D8667D" w:rsidP="00262442">
    <w:pPr>
      <w:pStyle w:val="Kopfzeile"/>
    </w:pPr>
    <w:bookmarkStart w:id="1" w:name="OhneErsteSeite"/>
    <w:r w:rsidRPr="00D8667D">
      <w:rPr>
        <w:color w:val="FFFFFF"/>
      </w:rPr>
      <w:t>@OhneErsteSeite@1125</w:t>
    </w:r>
    <w:bookmarkEnd w:id="1"/>
  </w:p>
  <w:p w:rsidR="00CD641C" w:rsidRDefault="00CD641C" w:rsidP="00EA60B5">
    <w:pPr>
      <w:pStyle w:val="Kopfzeile"/>
      <w:spacing w:after="1700"/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</w:rPr>
    </w:pPr>
    <w:r w:rsidRPr="007166F1">
      <w:rPr>
        <w:rStyle w:val="Seitenzahl"/>
      </w:rPr>
      <w:fldChar w:fldCharType="begin"/>
    </w:r>
    <w:r w:rsidRPr="007166F1">
      <w:rPr>
        <w:rStyle w:val="Seitenzahl"/>
      </w:rPr>
      <w:instrText xml:space="preserve"> PAGE </w:instrText>
    </w:r>
    <w:r w:rsidRPr="007166F1">
      <w:rPr>
        <w:rStyle w:val="Seitenzahl"/>
      </w:rPr>
      <w:fldChar w:fldCharType="separate"/>
    </w:r>
    <w:r w:rsidR="000D53FE">
      <w:rPr>
        <w:rStyle w:val="Seitenzahl"/>
        <w:noProof/>
      </w:rPr>
      <w:t>2</w:t>
    </w:r>
    <w:r w:rsidRPr="007166F1">
      <w:rPr>
        <w:rStyle w:val="Seitenzahl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</w:rPr>
      <w:fldChar w:fldCharType="begin"/>
    </w:r>
    <w:r w:rsidRPr="007166F1">
      <w:rPr>
        <w:rStyle w:val="Seitenzahl"/>
      </w:rPr>
      <w:instrText xml:space="preserve"> DATE  \@ "d. MMMM yyyy" </w:instrText>
    </w:r>
    <w:r w:rsidRPr="007166F1">
      <w:rPr>
        <w:rStyle w:val="Seitenzahl"/>
      </w:rPr>
      <w:fldChar w:fldCharType="separate"/>
    </w:r>
    <w:r w:rsidR="00316F4D">
      <w:rPr>
        <w:rStyle w:val="Seitenzahl"/>
        <w:noProof/>
      </w:rPr>
      <w:t>8. April 2020</w:t>
    </w:r>
    <w:r w:rsidRPr="007166F1">
      <w:rPr>
        <w:rStyle w:val="Seitenzahl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Pr="00BE7F4E" w:rsidRDefault="00D8667D" w:rsidP="00186F00">
    <w:pPr>
      <w:pStyle w:val="Kopfzeile"/>
      <w:rPr>
        <w:color w:val="FFFFFF" w:themeColor="background1"/>
      </w:rPr>
    </w:pPr>
    <w:bookmarkStart w:id="6" w:name="AusgabeArt"/>
    <w:r w:rsidRPr="00D8667D">
      <w:rPr>
        <w:color w:val="FFFFFF"/>
      </w:rPr>
      <w:t>@Ausgabeart@1</w:t>
    </w:r>
    <w:bookmarkEnd w:id="6"/>
  </w:p>
  <w:p w:rsidR="009421DC" w:rsidRPr="00BE7F4E" w:rsidRDefault="00D8667D" w:rsidP="009421DC">
    <w:pPr>
      <w:pStyle w:val="Kopfzeile"/>
      <w:rPr>
        <w:color w:val="FFFFFF" w:themeColor="background1"/>
      </w:rPr>
    </w:pPr>
    <w:bookmarkStart w:id="7" w:name="PrintCode1"/>
    <w:r w:rsidRPr="00D8667D">
      <w:rPr>
        <w:color w:val="FFFFFF"/>
      </w:rPr>
      <w:t>@ErsteSeite@1025</w:t>
    </w:r>
    <w:bookmarkEnd w:id="7"/>
  </w:p>
  <w:p w:rsidR="00CD641C" w:rsidRPr="00BE7F4E" w:rsidRDefault="00D8667D" w:rsidP="00AA0FB5">
    <w:pPr>
      <w:pStyle w:val="Kopfzeile"/>
      <w:spacing w:after="1760"/>
      <w:rPr>
        <w:color w:val="FFFFFF" w:themeColor="background1"/>
      </w:rPr>
    </w:pPr>
    <w:bookmarkStart w:id="8" w:name="PrintCode2"/>
    <w:r w:rsidRPr="00D8667D">
      <w:rPr>
        <w:color w:val="FFFFFF"/>
      </w:rPr>
      <w:t>@FolgeSeiten@1125</w:t>
    </w:r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7D"/>
    <w:rsid w:val="00002E96"/>
    <w:rsid w:val="00004D6A"/>
    <w:rsid w:val="000300D7"/>
    <w:rsid w:val="00030E40"/>
    <w:rsid w:val="00043C76"/>
    <w:rsid w:val="00057623"/>
    <w:rsid w:val="00062A1D"/>
    <w:rsid w:val="00062F0D"/>
    <w:rsid w:val="00063805"/>
    <w:rsid w:val="00071DFA"/>
    <w:rsid w:val="00087E2C"/>
    <w:rsid w:val="00092ADE"/>
    <w:rsid w:val="0009794B"/>
    <w:rsid w:val="000A3F3A"/>
    <w:rsid w:val="000A5500"/>
    <w:rsid w:val="000A642A"/>
    <w:rsid w:val="000B4790"/>
    <w:rsid w:val="000C5459"/>
    <w:rsid w:val="000C696C"/>
    <w:rsid w:val="000D53FE"/>
    <w:rsid w:val="000F51ED"/>
    <w:rsid w:val="000F6438"/>
    <w:rsid w:val="000F6BF1"/>
    <w:rsid w:val="00115E63"/>
    <w:rsid w:val="00126C4F"/>
    <w:rsid w:val="0012797F"/>
    <w:rsid w:val="00152B62"/>
    <w:rsid w:val="00167FCF"/>
    <w:rsid w:val="001727BF"/>
    <w:rsid w:val="00172EFC"/>
    <w:rsid w:val="001752A0"/>
    <w:rsid w:val="00183F3F"/>
    <w:rsid w:val="00186A36"/>
    <w:rsid w:val="00186F00"/>
    <w:rsid w:val="00187764"/>
    <w:rsid w:val="00194E54"/>
    <w:rsid w:val="001A6FB0"/>
    <w:rsid w:val="001C5F81"/>
    <w:rsid w:val="001C6F23"/>
    <w:rsid w:val="001D508E"/>
    <w:rsid w:val="001E0B69"/>
    <w:rsid w:val="001E3055"/>
    <w:rsid w:val="001F3D8B"/>
    <w:rsid w:val="001F3EC3"/>
    <w:rsid w:val="001F57F2"/>
    <w:rsid w:val="00204574"/>
    <w:rsid w:val="0021464A"/>
    <w:rsid w:val="0025473B"/>
    <w:rsid w:val="002549E0"/>
    <w:rsid w:val="00261F26"/>
    <w:rsid w:val="00262442"/>
    <w:rsid w:val="0026383B"/>
    <w:rsid w:val="00274A2A"/>
    <w:rsid w:val="00282A8B"/>
    <w:rsid w:val="0028776C"/>
    <w:rsid w:val="00294D58"/>
    <w:rsid w:val="002A2685"/>
    <w:rsid w:val="002A57F1"/>
    <w:rsid w:val="002B07BB"/>
    <w:rsid w:val="002B6868"/>
    <w:rsid w:val="002B7B7E"/>
    <w:rsid w:val="002C6314"/>
    <w:rsid w:val="002E533C"/>
    <w:rsid w:val="002E6313"/>
    <w:rsid w:val="00306B8D"/>
    <w:rsid w:val="00310D69"/>
    <w:rsid w:val="00316F4D"/>
    <w:rsid w:val="00346DAC"/>
    <w:rsid w:val="00354AA1"/>
    <w:rsid w:val="003565A6"/>
    <w:rsid w:val="003640FE"/>
    <w:rsid w:val="00367D33"/>
    <w:rsid w:val="00375158"/>
    <w:rsid w:val="00376AC3"/>
    <w:rsid w:val="00393947"/>
    <w:rsid w:val="003A5068"/>
    <w:rsid w:val="003A773F"/>
    <w:rsid w:val="003C1F13"/>
    <w:rsid w:val="003C374B"/>
    <w:rsid w:val="003C6890"/>
    <w:rsid w:val="003D7740"/>
    <w:rsid w:val="003F2F81"/>
    <w:rsid w:val="00412F17"/>
    <w:rsid w:val="0042793A"/>
    <w:rsid w:val="004C0EF8"/>
    <w:rsid w:val="004D0735"/>
    <w:rsid w:val="004D1764"/>
    <w:rsid w:val="004E05E6"/>
    <w:rsid w:val="004E408A"/>
    <w:rsid w:val="00506FD3"/>
    <w:rsid w:val="00517005"/>
    <w:rsid w:val="005469B0"/>
    <w:rsid w:val="00547163"/>
    <w:rsid w:val="00550631"/>
    <w:rsid w:val="00567576"/>
    <w:rsid w:val="00570498"/>
    <w:rsid w:val="005747B8"/>
    <w:rsid w:val="005826E2"/>
    <w:rsid w:val="005A54E5"/>
    <w:rsid w:val="005A7821"/>
    <w:rsid w:val="005B6D71"/>
    <w:rsid w:val="005B7AEB"/>
    <w:rsid w:val="005C1A82"/>
    <w:rsid w:val="005D1F20"/>
    <w:rsid w:val="006068D8"/>
    <w:rsid w:val="00621DEC"/>
    <w:rsid w:val="00635601"/>
    <w:rsid w:val="0065651E"/>
    <w:rsid w:val="00670744"/>
    <w:rsid w:val="00672395"/>
    <w:rsid w:val="0068297B"/>
    <w:rsid w:val="0068625E"/>
    <w:rsid w:val="006C22BC"/>
    <w:rsid w:val="006C503C"/>
    <w:rsid w:val="006D2467"/>
    <w:rsid w:val="006F37E8"/>
    <w:rsid w:val="0070114C"/>
    <w:rsid w:val="0070688F"/>
    <w:rsid w:val="007166F1"/>
    <w:rsid w:val="00727819"/>
    <w:rsid w:val="00734E40"/>
    <w:rsid w:val="0075216D"/>
    <w:rsid w:val="00767465"/>
    <w:rsid w:val="0079480F"/>
    <w:rsid w:val="007A18E9"/>
    <w:rsid w:val="007A283C"/>
    <w:rsid w:val="007A2D25"/>
    <w:rsid w:val="007B047B"/>
    <w:rsid w:val="007B09BF"/>
    <w:rsid w:val="007B09FA"/>
    <w:rsid w:val="007D0A9A"/>
    <w:rsid w:val="007F65D2"/>
    <w:rsid w:val="008139B9"/>
    <w:rsid w:val="0082344B"/>
    <w:rsid w:val="0084341A"/>
    <w:rsid w:val="008B3C13"/>
    <w:rsid w:val="008B5052"/>
    <w:rsid w:val="008B6261"/>
    <w:rsid w:val="008B7D3B"/>
    <w:rsid w:val="008E2873"/>
    <w:rsid w:val="008E6B07"/>
    <w:rsid w:val="008F088D"/>
    <w:rsid w:val="008F1316"/>
    <w:rsid w:val="00910905"/>
    <w:rsid w:val="00924636"/>
    <w:rsid w:val="00941441"/>
    <w:rsid w:val="009421DC"/>
    <w:rsid w:val="0094737D"/>
    <w:rsid w:val="00947FE8"/>
    <w:rsid w:val="0095159B"/>
    <w:rsid w:val="0095277E"/>
    <w:rsid w:val="009579AB"/>
    <w:rsid w:val="00970777"/>
    <w:rsid w:val="0098084E"/>
    <w:rsid w:val="009D4F57"/>
    <w:rsid w:val="009E5159"/>
    <w:rsid w:val="009F5707"/>
    <w:rsid w:val="00A5354D"/>
    <w:rsid w:val="00A537C1"/>
    <w:rsid w:val="00A61D0E"/>
    <w:rsid w:val="00A77551"/>
    <w:rsid w:val="00A862EF"/>
    <w:rsid w:val="00A86773"/>
    <w:rsid w:val="00AA04AB"/>
    <w:rsid w:val="00AA0FB5"/>
    <w:rsid w:val="00AA48EF"/>
    <w:rsid w:val="00AB1756"/>
    <w:rsid w:val="00B25492"/>
    <w:rsid w:val="00B34EA7"/>
    <w:rsid w:val="00B47D6F"/>
    <w:rsid w:val="00B62AFE"/>
    <w:rsid w:val="00B7587D"/>
    <w:rsid w:val="00B82A38"/>
    <w:rsid w:val="00B83BCA"/>
    <w:rsid w:val="00B90739"/>
    <w:rsid w:val="00BA4CD6"/>
    <w:rsid w:val="00BA5AF4"/>
    <w:rsid w:val="00BC3444"/>
    <w:rsid w:val="00BC4CD5"/>
    <w:rsid w:val="00BE6EBC"/>
    <w:rsid w:val="00BE7F4E"/>
    <w:rsid w:val="00C014D3"/>
    <w:rsid w:val="00C02720"/>
    <w:rsid w:val="00C34BEE"/>
    <w:rsid w:val="00C45A53"/>
    <w:rsid w:val="00C46658"/>
    <w:rsid w:val="00C5103B"/>
    <w:rsid w:val="00C64634"/>
    <w:rsid w:val="00C64DB9"/>
    <w:rsid w:val="00C76364"/>
    <w:rsid w:val="00C837FB"/>
    <w:rsid w:val="00CA0D94"/>
    <w:rsid w:val="00CC12BD"/>
    <w:rsid w:val="00CD641C"/>
    <w:rsid w:val="00CF2169"/>
    <w:rsid w:val="00D04046"/>
    <w:rsid w:val="00D30700"/>
    <w:rsid w:val="00D54509"/>
    <w:rsid w:val="00D65240"/>
    <w:rsid w:val="00D71C09"/>
    <w:rsid w:val="00D8667D"/>
    <w:rsid w:val="00D87882"/>
    <w:rsid w:val="00D91E06"/>
    <w:rsid w:val="00D9705A"/>
    <w:rsid w:val="00DA7952"/>
    <w:rsid w:val="00DE736D"/>
    <w:rsid w:val="00E01D72"/>
    <w:rsid w:val="00E1611B"/>
    <w:rsid w:val="00E209CD"/>
    <w:rsid w:val="00E35216"/>
    <w:rsid w:val="00E5370C"/>
    <w:rsid w:val="00E570A1"/>
    <w:rsid w:val="00E603C0"/>
    <w:rsid w:val="00E6122A"/>
    <w:rsid w:val="00E718BA"/>
    <w:rsid w:val="00E73CF5"/>
    <w:rsid w:val="00E945C1"/>
    <w:rsid w:val="00EA0738"/>
    <w:rsid w:val="00EA60B5"/>
    <w:rsid w:val="00EC252C"/>
    <w:rsid w:val="00EC55F2"/>
    <w:rsid w:val="00ED1C78"/>
    <w:rsid w:val="00ED2317"/>
    <w:rsid w:val="00ED4D1B"/>
    <w:rsid w:val="00EE015D"/>
    <w:rsid w:val="00EE3FF9"/>
    <w:rsid w:val="00F04D6D"/>
    <w:rsid w:val="00F36B5F"/>
    <w:rsid w:val="00F5512D"/>
    <w:rsid w:val="00F62CF1"/>
    <w:rsid w:val="00FA5B5E"/>
    <w:rsid w:val="00FA6173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C22866E-03B8-4905-A93A-A8D2AF6D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667D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D8667D"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D8667D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RMVorlage_T.dotx</Template>
  <TotalTime>0</TotalTime>
  <Pages>1</Pages>
  <Words>356</Words>
  <Characters>2625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</cp:lastModifiedBy>
  <cp:revision>4</cp:revision>
  <cp:lastPrinted>2007-08-02T09:33:00Z</cp:lastPrinted>
  <dcterms:created xsi:type="dcterms:W3CDTF">2020-04-06T15:27:00Z</dcterms:created>
  <dcterms:modified xsi:type="dcterms:W3CDTF">2020-04-08T14:20:00Z</dcterms:modified>
</cp:coreProperties>
</file>