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F325F" w14:textId="77777777" w:rsidR="00C438C6" w:rsidRPr="00784274" w:rsidRDefault="00383866" w:rsidP="00C438C6">
      <w:pPr>
        <w:rPr>
          <w:rFonts w:eastAsia="Times New Roman" w:cs="Times New Roman"/>
          <w:sz w:val="20"/>
          <w:szCs w:val="20"/>
        </w:rPr>
      </w:pPr>
      <w:bookmarkStart w:id="0" w:name="_GoBack"/>
      <w:r>
        <w:rPr>
          <w:rFonts w:cs="Arial"/>
        </w:rPr>
        <w:t xml:space="preserve">VEGA </w:t>
      </w:r>
      <w:r w:rsidR="00C438C6" w:rsidRPr="00784274">
        <w:rPr>
          <w:rFonts w:cs="Arial"/>
        </w:rPr>
        <w:t xml:space="preserve">præsenterer </w:t>
      </w:r>
    </w:p>
    <w:p w14:paraId="063C31F8" w14:textId="77777777" w:rsidR="00C438C6" w:rsidRPr="00784274" w:rsidRDefault="00C438C6" w:rsidP="00C438C6">
      <w:pPr>
        <w:widowControl w:val="0"/>
        <w:autoSpaceDE w:val="0"/>
        <w:autoSpaceDN w:val="0"/>
        <w:adjustRightInd w:val="0"/>
        <w:rPr>
          <w:rFonts w:cs="Arial"/>
          <w:b/>
        </w:rPr>
      </w:pPr>
      <w:proofErr w:type="spellStart"/>
      <w:r>
        <w:rPr>
          <w:rFonts w:cs="Arial"/>
          <w:b/>
          <w:sz w:val="32"/>
          <w:szCs w:val="32"/>
        </w:rPr>
        <w:t>Widowspeak</w:t>
      </w:r>
      <w:proofErr w:type="spellEnd"/>
      <w:r>
        <w:rPr>
          <w:rFonts w:cs="Arial"/>
          <w:b/>
          <w:sz w:val="32"/>
          <w:szCs w:val="32"/>
        </w:rPr>
        <w:t xml:space="preserve"> </w:t>
      </w:r>
      <w:r w:rsidR="00F12B5F">
        <w:rPr>
          <w:rFonts w:cs="Arial"/>
          <w:b/>
          <w:sz w:val="32"/>
          <w:szCs w:val="32"/>
        </w:rPr>
        <w:t xml:space="preserve">har støvede guitarer og rocket </w:t>
      </w:r>
      <w:proofErr w:type="spellStart"/>
      <w:r w:rsidR="00F12B5F">
        <w:rPr>
          <w:rFonts w:cs="Arial"/>
          <w:b/>
          <w:sz w:val="32"/>
          <w:szCs w:val="32"/>
        </w:rPr>
        <w:t>dreampop</w:t>
      </w:r>
      <w:proofErr w:type="spellEnd"/>
      <w:r w:rsidR="00F12B5F">
        <w:rPr>
          <w:rFonts w:cs="Arial"/>
          <w:b/>
          <w:sz w:val="32"/>
          <w:szCs w:val="32"/>
        </w:rPr>
        <w:t xml:space="preserve"> med til VEGA </w:t>
      </w:r>
    </w:p>
    <w:p w14:paraId="4E55A732" w14:textId="77777777" w:rsidR="00F12B5F" w:rsidRDefault="00F12B5F" w:rsidP="00C438C6">
      <w:pPr>
        <w:widowControl w:val="0"/>
        <w:autoSpaceDE w:val="0"/>
        <w:autoSpaceDN w:val="0"/>
        <w:adjustRightInd w:val="0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Den amerikanske duo </w:t>
      </w:r>
      <w:proofErr w:type="spellStart"/>
      <w:r>
        <w:rPr>
          <w:rFonts w:eastAsia="Times New Roman" w:cs="Arial"/>
          <w:i/>
        </w:rPr>
        <w:t>Widowspeak</w:t>
      </w:r>
      <w:proofErr w:type="spellEnd"/>
      <w:r>
        <w:rPr>
          <w:rFonts w:eastAsia="Times New Roman" w:cs="Arial"/>
          <w:i/>
        </w:rPr>
        <w:t xml:space="preserve"> har på deres seneste album, All </w:t>
      </w:r>
      <w:proofErr w:type="spellStart"/>
      <w:r>
        <w:rPr>
          <w:rFonts w:eastAsia="Times New Roman" w:cs="Arial"/>
          <w:i/>
        </w:rPr>
        <w:t>Yours</w:t>
      </w:r>
      <w:proofErr w:type="spellEnd"/>
      <w:r>
        <w:rPr>
          <w:rFonts w:eastAsia="Times New Roman" w:cs="Arial"/>
          <w:i/>
        </w:rPr>
        <w:t xml:space="preserve">, fundet tilbage til essensen af deres country-inficerede </w:t>
      </w:r>
      <w:proofErr w:type="spellStart"/>
      <w:r>
        <w:rPr>
          <w:rFonts w:eastAsia="Times New Roman" w:cs="Arial"/>
          <w:i/>
        </w:rPr>
        <w:t>dreampop</w:t>
      </w:r>
      <w:proofErr w:type="spellEnd"/>
      <w:r>
        <w:rPr>
          <w:rFonts w:eastAsia="Times New Roman" w:cs="Arial"/>
          <w:i/>
        </w:rPr>
        <w:t xml:space="preserve">. Kom og lad dig indhylle af deres univers i Lille VEGA den 2. december. </w:t>
      </w:r>
    </w:p>
    <w:p w14:paraId="46FC1A88" w14:textId="77777777" w:rsidR="00C438C6" w:rsidRPr="00784274" w:rsidRDefault="00C438C6" w:rsidP="00C438C6">
      <w:pPr>
        <w:rPr>
          <w:rFonts w:cs="Arial"/>
          <w:b/>
        </w:rPr>
      </w:pPr>
    </w:p>
    <w:p w14:paraId="5092A66D" w14:textId="77777777" w:rsidR="003C27C0" w:rsidRDefault="003B129B" w:rsidP="00C438C6">
      <w:pPr>
        <w:rPr>
          <w:rFonts w:cs="Arial"/>
        </w:rPr>
      </w:pPr>
      <w:proofErr w:type="spellStart"/>
      <w:r>
        <w:rPr>
          <w:rFonts w:cs="Arial"/>
        </w:rPr>
        <w:t>D</w:t>
      </w:r>
      <w:r w:rsidR="00C438C6">
        <w:rPr>
          <w:rFonts w:cs="Arial"/>
        </w:rPr>
        <w:t>reampop</w:t>
      </w:r>
      <w:r>
        <w:rPr>
          <w:rFonts w:cs="Arial"/>
        </w:rPr>
        <w:t>’en</w:t>
      </w:r>
      <w:proofErr w:type="spellEnd"/>
      <w:r>
        <w:rPr>
          <w:rFonts w:cs="Arial"/>
        </w:rPr>
        <w:t xml:space="preserve"> flyder af sted henover</w:t>
      </w:r>
      <w:r w:rsidR="00C438C6">
        <w:rPr>
          <w:rFonts w:cs="Arial"/>
        </w:rPr>
        <w:t xml:space="preserve"> langsomme </w:t>
      </w:r>
      <w:r w:rsidR="003C27C0">
        <w:rPr>
          <w:rFonts w:cs="Arial"/>
        </w:rPr>
        <w:t>rockfinesser</w:t>
      </w:r>
      <w:r w:rsidR="00C438C6">
        <w:rPr>
          <w:rFonts w:cs="Arial"/>
        </w:rPr>
        <w:t xml:space="preserve">, lette melodier og støvede </w:t>
      </w:r>
      <w:r>
        <w:rPr>
          <w:rFonts w:cs="Arial"/>
        </w:rPr>
        <w:t xml:space="preserve">guitarer på </w:t>
      </w:r>
      <w:proofErr w:type="spellStart"/>
      <w:r>
        <w:rPr>
          <w:rFonts w:cs="Arial"/>
        </w:rPr>
        <w:t>Widowspeks</w:t>
      </w:r>
      <w:proofErr w:type="spellEnd"/>
      <w:r>
        <w:rPr>
          <w:rFonts w:cs="Arial"/>
        </w:rPr>
        <w:t xml:space="preserve"> nye album </w:t>
      </w:r>
      <w:r w:rsidR="003C27C0" w:rsidRPr="003B129B">
        <w:rPr>
          <w:rFonts w:cs="Arial"/>
          <w:i/>
        </w:rPr>
        <w:t xml:space="preserve">All </w:t>
      </w:r>
      <w:proofErr w:type="spellStart"/>
      <w:r w:rsidR="003C27C0" w:rsidRPr="003B129B">
        <w:rPr>
          <w:rFonts w:cs="Arial"/>
          <w:i/>
        </w:rPr>
        <w:t>Yours</w:t>
      </w:r>
      <w:proofErr w:type="spellEnd"/>
      <w:r w:rsidR="00383866">
        <w:rPr>
          <w:rFonts w:cs="Arial"/>
        </w:rPr>
        <w:t>,</w:t>
      </w:r>
      <w:r w:rsidR="003C27C0">
        <w:rPr>
          <w:rFonts w:cs="Arial"/>
        </w:rPr>
        <w:t xml:space="preserve"> der introducerer nye ting til </w:t>
      </w:r>
      <w:proofErr w:type="spellStart"/>
      <w:r>
        <w:rPr>
          <w:rFonts w:cs="Arial"/>
        </w:rPr>
        <w:t>douens</w:t>
      </w:r>
      <w:proofErr w:type="spellEnd"/>
      <w:r>
        <w:rPr>
          <w:rFonts w:cs="Arial"/>
        </w:rPr>
        <w:t xml:space="preserve"> univers: M</w:t>
      </w:r>
      <w:r w:rsidR="003C27C0">
        <w:rPr>
          <w:rFonts w:cs="Arial"/>
        </w:rPr>
        <w:t>en der er også tråde tilbage til de to foreg</w:t>
      </w:r>
      <w:r w:rsidR="0018471C">
        <w:rPr>
          <w:rFonts w:cs="Arial"/>
        </w:rPr>
        <w:t xml:space="preserve">ående album og ep’en </w:t>
      </w:r>
      <w:r w:rsidR="0018471C" w:rsidRPr="0018471C">
        <w:rPr>
          <w:rFonts w:cs="Arial"/>
          <w:i/>
        </w:rPr>
        <w:t xml:space="preserve">The </w:t>
      </w:r>
      <w:proofErr w:type="spellStart"/>
      <w:r w:rsidR="0018471C" w:rsidRPr="0018471C">
        <w:rPr>
          <w:rFonts w:cs="Arial"/>
          <w:i/>
        </w:rPr>
        <w:t>Swamps</w:t>
      </w:r>
      <w:proofErr w:type="spellEnd"/>
      <w:r w:rsidR="0018471C">
        <w:rPr>
          <w:rFonts w:cs="Arial"/>
        </w:rPr>
        <w:t xml:space="preserve"> fra 2013</w:t>
      </w:r>
      <w:r w:rsidR="003C27C0">
        <w:rPr>
          <w:rFonts w:cs="Arial"/>
        </w:rPr>
        <w:t xml:space="preserve">. Som for eksempel </w:t>
      </w:r>
      <w:proofErr w:type="spellStart"/>
      <w:r w:rsidR="003C27C0">
        <w:rPr>
          <w:rFonts w:cs="Arial"/>
        </w:rPr>
        <w:t>Morricone</w:t>
      </w:r>
      <w:proofErr w:type="spellEnd"/>
      <w:r w:rsidR="003C27C0">
        <w:rPr>
          <w:rFonts w:cs="Arial"/>
        </w:rPr>
        <w:t xml:space="preserve"> – guitarpassager, </w:t>
      </w:r>
      <w:r>
        <w:rPr>
          <w:rFonts w:cs="Arial"/>
        </w:rPr>
        <w:t xml:space="preserve">country instrumentation og fløjlsblød vokal i flere lag. </w:t>
      </w:r>
      <w:r w:rsidR="003C27C0">
        <w:rPr>
          <w:rFonts w:cs="Arial"/>
        </w:rPr>
        <w:t>Sangerinde</w:t>
      </w:r>
      <w:r>
        <w:rPr>
          <w:rFonts w:cs="Arial"/>
        </w:rPr>
        <w:t>n</w:t>
      </w:r>
      <w:r w:rsidR="003C27C0">
        <w:rPr>
          <w:rFonts w:cs="Arial"/>
        </w:rPr>
        <w:t xml:space="preserve"> Molly Hamiltons kærlighed til The </w:t>
      </w:r>
      <w:proofErr w:type="spellStart"/>
      <w:r w:rsidR="003C27C0">
        <w:rPr>
          <w:rFonts w:cs="Arial"/>
        </w:rPr>
        <w:t>Cranberries</w:t>
      </w:r>
      <w:proofErr w:type="spellEnd"/>
      <w:r w:rsidR="003C27C0">
        <w:rPr>
          <w:rFonts w:cs="Arial"/>
        </w:rPr>
        <w:t xml:space="preserve"> og The </w:t>
      </w:r>
      <w:proofErr w:type="spellStart"/>
      <w:r w:rsidR="003C27C0">
        <w:rPr>
          <w:rFonts w:cs="Arial"/>
        </w:rPr>
        <w:t>Sundays</w:t>
      </w:r>
      <w:proofErr w:type="spellEnd"/>
      <w:r w:rsidR="003C27C0">
        <w:rPr>
          <w:rFonts w:cs="Arial"/>
        </w:rPr>
        <w:t xml:space="preserve"> kommer klar</w:t>
      </w:r>
      <w:r>
        <w:rPr>
          <w:rFonts w:cs="Arial"/>
        </w:rPr>
        <w:t>t</w:t>
      </w:r>
      <w:r w:rsidR="003C27C0">
        <w:rPr>
          <w:rFonts w:cs="Arial"/>
        </w:rPr>
        <w:t xml:space="preserve"> til udtryk i melodierne til ”Dead Love” og ”</w:t>
      </w:r>
      <w:hyperlink r:id="rId5" w:history="1">
        <w:r w:rsidR="003C27C0" w:rsidRPr="000A0FC5">
          <w:rPr>
            <w:rStyle w:val="Llink"/>
            <w:rFonts w:cs="Arial"/>
          </w:rPr>
          <w:t>Girls</w:t>
        </w:r>
      </w:hyperlink>
      <w:r>
        <w:rPr>
          <w:rFonts w:cs="Arial"/>
        </w:rPr>
        <w:t xml:space="preserve">”. </w:t>
      </w:r>
    </w:p>
    <w:p w14:paraId="25078754" w14:textId="77777777" w:rsidR="003B129B" w:rsidRDefault="003B129B" w:rsidP="00C438C6">
      <w:pPr>
        <w:rPr>
          <w:rFonts w:cs="Arial"/>
        </w:rPr>
      </w:pPr>
    </w:p>
    <w:p w14:paraId="2CDF724A" w14:textId="77777777" w:rsidR="003C27C0" w:rsidRDefault="003C27C0" w:rsidP="00C438C6">
      <w:pPr>
        <w:rPr>
          <w:rFonts w:cs="Arial"/>
        </w:rPr>
      </w:pPr>
      <w:r>
        <w:rPr>
          <w:rFonts w:cs="Arial"/>
        </w:rPr>
        <w:t>Resultatet er både smukt i sin diversitet og</w:t>
      </w:r>
      <w:r w:rsidR="003B129B">
        <w:rPr>
          <w:rFonts w:cs="Arial"/>
        </w:rPr>
        <w:t xml:space="preserve"> besidder</w:t>
      </w:r>
      <w:r>
        <w:rPr>
          <w:rFonts w:cs="Arial"/>
        </w:rPr>
        <w:t xml:space="preserve"> s</w:t>
      </w:r>
      <w:r w:rsidR="0018471C">
        <w:rPr>
          <w:rFonts w:cs="Arial"/>
        </w:rPr>
        <w:t xml:space="preserve">amtidig en dybt nostalgisk lyd, der låner heftigt fra forgangne æraer uden at føles </w:t>
      </w:r>
      <w:proofErr w:type="spellStart"/>
      <w:r w:rsidR="0018471C">
        <w:rPr>
          <w:rFonts w:cs="Arial"/>
        </w:rPr>
        <w:t>ud</w:t>
      </w:r>
      <w:r w:rsidR="003B129B">
        <w:rPr>
          <w:rFonts w:cs="Arial"/>
        </w:rPr>
        <w:t>d</w:t>
      </w:r>
      <w:r w:rsidR="0018471C">
        <w:rPr>
          <w:rFonts w:cs="Arial"/>
        </w:rPr>
        <w:t>ateret</w:t>
      </w:r>
      <w:proofErr w:type="spellEnd"/>
      <w:r w:rsidR="0018471C">
        <w:rPr>
          <w:rFonts w:cs="Arial"/>
        </w:rPr>
        <w:t xml:space="preserve">. </w:t>
      </w:r>
    </w:p>
    <w:p w14:paraId="13305362" w14:textId="77777777" w:rsidR="0018471C" w:rsidRDefault="0018471C" w:rsidP="00C438C6">
      <w:pPr>
        <w:rPr>
          <w:rFonts w:cs="Arial"/>
        </w:rPr>
      </w:pPr>
      <w:r>
        <w:rPr>
          <w:rFonts w:cs="Arial"/>
        </w:rPr>
        <w:t xml:space="preserve">Siden bandet først debuterede med deres selvbetitlede album for fem år siden, er der sket mange store ændringer for </w:t>
      </w:r>
      <w:proofErr w:type="spellStart"/>
      <w:r>
        <w:rPr>
          <w:rFonts w:cs="Arial"/>
        </w:rPr>
        <w:t>Widowspeak</w:t>
      </w:r>
      <w:proofErr w:type="spellEnd"/>
      <w:r>
        <w:rPr>
          <w:rFonts w:cs="Arial"/>
        </w:rPr>
        <w:t xml:space="preserve">. Den største kom, da bandet flyttede fra Brooklyn ud til bjergområdet The </w:t>
      </w:r>
      <w:proofErr w:type="spellStart"/>
      <w:r>
        <w:rPr>
          <w:rFonts w:cs="Arial"/>
        </w:rPr>
        <w:t>Catskills</w:t>
      </w:r>
      <w:proofErr w:type="spellEnd"/>
      <w:r>
        <w:rPr>
          <w:rFonts w:cs="Arial"/>
        </w:rPr>
        <w:t xml:space="preserve">. Den afslappede stemning i bjergene ændrede duoens måde at skrive musik på og endte op med at fungere som den røde tråd for albummet. Teksterne på </w:t>
      </w:r>
      <w:r w:rsidRPr="0018471C">
        <w:rPr>
          <w:rFonts w:cs="Arial"/>
          <w:i/>
        </w:rPr>
        <w:t xml:space="preserve">All </w:t>
      </w:r>
      <w:proofErr w:type="spellStart"/>
      <w:r w:rsidRPr="0018471C">
        <w:rPr>
          <w:rFonts w:cs="Arial"/>
          <w:i/>
        </w:rPr>
        <w:t>Yours</w:t>
      </w:r>
      <w:proofErr w:type="spellEnd"/>
      <w:r>
        <w:rPr>
          <w:rFonts w:cs="Arial"/>
        </w:rPr>
        <w:t xml:space="preserve"> handler alle om at flytte fra en tilstand til en anden. Både </w:t>
      </w:r>
      <w:r w:rsidR="00235C48">
        <w:rPr>
          <w:rFonts w:cs="Arial"/>
        </w:rPr>
        <w:t>på det</w:t>
      </w:r>
      <w:r>
        <w:rPr>
          <w:rFonts w:cs="Arial"/>
        </w:rPr>
        <w:t xml:space="preserve"> fysiske</w:t>
      </w:r>
      <w:r w:rsidR="00235C48">
        <w:rPr>
          <w:rFonts w:cs="Arial"/>
        </w:rPr>
        <w:t xml:space="preserve"> og metaforiske plan</w:t>
      </w:r>
      <w:r w:rsidR="00383866">
        <w:rPr>
          <w:rFonts w:cs="Arial"/>
        </w:rPr>
        <w:t>, som</w:t>
      </w:r>
      <w:r w:rsidR="00235C48">
        <w:rPr>
          <w:rFonts w:cs="Arial"/>
        </w:rPr>
        <w:t xml:space="preserve"> når man efterlader folk, rykker væk fra gode eller dårlige oplevelser eller forsøger at genfinde en balance. </w:t>
      </w:r>
    </w:p>
    <w:p w14:paraId="3FFB898E" w14:textId="77777777" w:rsidR="00235C48" w:rsidRDefault="00235C48" w:rsidP="00C438C6">
      <w:pPr>
        <w:rPr>
          <w:rFonts w:cs="Arial"/>
        </w:rPr>
      </w:pPr>
    </w:p>
    <w:p w14:paraId="2FD8D3D8" w14:textId="77777777" w:rsidR="00DC43FE" w:rsidRPr="00DC43FE" w:rsidRDefault="00DC43FE" w:rsidP="00C438C6">
      <w:pPr>
        <w:rPr>
          <w:rFonts w:cs="Arial"/>
          <w:b/>
        </w:rPr>
      </w:pPr>
      <w:r w:rsidRPr="00DC43FE">
        <w:rPr>
          <w:rFonts w:cs="Arial"/>
          <w:b/>
        </w:rPr>
        <w:t>Ny stemme</w:t>
      </w:r>
    </w:p>
    <w:p w14:paraId="2C43D558" w14:textId="77777777" w:rsidR="00C438C6" w:rsidRDefault="00235C48" w:rsidP="00C438C6">
      <w:pPr>
        <w:rPr>
          <w:rFonts w:cs="Arial"/>
        </w:rPr>
      </w:pPr>
      <w:r>
        <w:rPr>
          <w:rFonts w:cs="Arial"/>
        </w:rPr>
        <w:t>To af medlemmerne fra Brooklyn-bandet Woods tilføjede under indspilningen af albummet masser af groves til rytmesektionen. De fik også første smagsprøve på Robert Earl Thomas</w:t>
      </w:r>
      <w:r w:rsidR="00DC43FE">
        <w:rPr>
          <w:rFonts w:cs="Arial"/>
        </w:rPr>
        <w:t>’</w:t>
      </w:r>
      <w:r>
        <w:rPr>
          <w:rFonts w:cs="Arial"/>
        </w:rPr>
        <w:t xml:space="preserve"> stemme, </w:t>
      </w:r>
      <w:r w:rsidR="00DC43FE">
        <w:rPr>
          <w:rFonts w:cs="Arial"/>
        </w:rPr>
        <w:t>når</w:t>
      </w:r>
      <w:r>
        <w:rPr>
          <w:rFonts w:cs="Arial"/>
        </w:rPr>
        <w:t xml:space="preserve"> han f</w:t>
      </w:r>
      <w:r w:rsidR="00F12B5F">
        <w:rPr>
          <w:rFonts w:cs="Arial"/>
        </w:rPr>
        <w:t xml:space="preserve">or første gang </w:t>
      </w:r>
      <w:r w:rsidR="00DC43FE">
        <w:rPr>
          <w:rFonts w:cs="Arial"/>
        </w:rPr>
        <w:t>bringer</w:t>
      </w:r>
      <w:r w:rsidR="00F12B5F">
        <w:rPr>
          <w:rFonts w:cs="Arial"/>
        </w:rPr>
        <w:t xml:space="preserve"> en anden vokal ind i </w:t>
      </w:r>
      <w:proofErr w:type="spellStart"/>
      <w:r w:rsidR="00F12B5F">
        <w:rPr>
          <w:rFonts w:cs="Arial"/>
        </w:rPr>
        <w:t>Widowspeak</w:t>
      </w:r>
      <w:proofErr w:type="spellEnd"/>
      <w:r w:rsidR="00F12B5F">
        <w:rPr>
          <w:rFonts w:cs="Arial"/>
        </w:rPr>
        <w:t xml:space="preserve"> </w:t>
      </w:r>
      <w:r w:rsidR="00DC43FE">
        <w:rPr>
          <w:rFonts w:cs="Arial"/>
        </w:rPr>
        <w:t>universet på ”</w:t>
      </w:r>
      <w:proofErr w:type="spellStart"/>
      <w:r w:rsidR="00DC43FE">
        <w:rPr>
          <w:rFonts w:cs="Arial"/>
        </w:rPr>
        <w:t>Borrowed</w:t>
      </w:r>
      <w:proofErr w:type="spellEnd"/>
      <w:r w:rsidR="00DC43FE">
        <w:rPr>
          <w:rFonts w:cs="Arial"/>
        </w:rPr>
        <w:t xml:space="preserve"> World”. </w:t>
      </w:r>
      <w:r w:rsidR="00F12B5F">
        <w:rPr>
          <w:rFonts w:cs="Arial"/>
        </w:rPr>
        <w:t xml:space="preserve">På trods af eller måske netop på grund alle de nye forandringer lyder </w:t>
      </w:r>
      <w:r w:rsidR="00F12B5F" w:rsidRPr="00383866">
        <w:rPr>
          <w:rFonts w:cs="Arial"/>
          <w:i/>
        </w:rPr>
        <w:t xml:space="preserve">All </w:t>
      </w:r>
      <w:proofErr w:type="spellStart"/>
      <w:r w:rsidR="00F12B5F" w:rsidRPr="00383866">
        <w:rPr>
          <w:rFonts w:cs="Arial"/>
          <w:i/>
        </w:rPr>
        <w:t>Yours</w:t>
      </w:r>
      <w:proofErr w:type="spellEnd"/>
      <w:r w:rsidR="00F12B5F">
        <w:rPr>
          <w:rFonts w:cs="Arial"/>
        </w:rPr>
        <w:t xml:space="preserve"> som en forfriskende tilbagevenden til </w:t>
      </w:r>
      <w:proofErr w:type="spellStart"/>
      <w:r w:rsidR="00F12B5F">
        <w:rPr>
          <w:rFonts w:cs="Arial"/>
        </w:rPr>
        <w:t>Widowspeaks</w:t>
      </w:r>
      <w:proofErr w:type="spellEnd"/>
      <w:r w:rsidR="00F12B5F">
        <w:rPr>
          <w:rFonts w:cs="Arial"/>
        </w:rPr>
        <w:t xml:space="preserve"> essens. Albummets perfekte </w:t>
      </w:r>
      <w:proofErr w:type="spellStart"/>
      <w:r w:rsidR="00F12B5F">
        <w:rPr>
          <w:rFonts w:cs="Arial"/>
        </w:rPr>
        <w:t>uperfektheder</w:t>
      </w:r>
      <w:proofErr w:type="spellEnd"/>
      <w:r w:rsidR="00F12B5F">
        <w:rPr>
          <w:rFonts w:cs="Arial"/>
        </w:rPr>
        <w:t xml:space="preserve"> føles så fine som duoens debut, der formår at indfange øjeblikket fremfor at forsøge at skabe det.  </w:t>
      </w:r>
    </w:p>
    <w:p w14:paraId="415C5C92" w14:textId="77777777" w:rsidR="00F12B5F" w:rsidRDefault="00F12B5F" w:rsidP="00C438C6">
      <w:pPr>
        <w:rPr>
          <w:rFonts w:cs="Arial"/>
        </w:rPr>
      </w:pPr>
    </w:p>
    <w:p w14:paraId="0F583172" w14:textId="77777777" w:rsidR="00F12B5F" w:rsidRPr="00DC43FE" w:rsidRDefault="00F12B5F" w:rsidP="00C438C6">
      <w:pPr>
        <w:rPr>
          <w:rFonts w:cs="Arial"/>
          <w:b/>
        </w:rPr>
      </w:pPr>
      <w:r w:rsidRPr="00DC43FE">
        <w:rPr>
          <w:rFonts w:cs="Arial"/>
          <w:b/>
        </w:rPr>
        <w:t xml:space="preserve">Support: </w:t>
      </w:r>
      <w:proofErr w:type="spellStart"/>
      <w:r w:rsidRPr="00DC43FE">
        <w:rPr>
          <w:rFonts w:cs="Arial"/>
          <w:b/>
        </w:rPr>
        <w:t>Saintseneca</w:t>
      </w:r>
      <w:proofErr w:type="spellEnd"/>
      <w:r w:rsidRPr="00DC43FE">
        <w:rPr>
          <w:rFonts w:cs="Arial"/>
          <w:b/>
        </w:rPr>
        <w:t xml:space="preserve"> </w:t>
      </w:r>
    </w:p>
    <w:p w14:paraId="456DA52D" w14:textId="77777777" w:rsidR="00F12B5F" w:rsidRDefault="000A0FC5" w:rsidP="00C438C6">
      <w:pPr>
        <w:rPr>
          <w:rFonts w:cs="Arial"/>
        </w:rPr>
      </w:pPr>
      <w:r>
        <w:rPr>
          <w:rFonts w:cs="Arial"/>
        </w:rPr>
        <w:t xml:space="preserve">Med sig som support har </w:t>
      </w:r>
      <w:proofErr w:type="spellStart"/>
      <w:r>
        <w:rPr>
          <w:rFonts w:cs="Arial"/>
        </w:rPr>
        <w:t>Widowspeak</w:t>
      </w:r>
      <w:proofErr w:type="spellEnd"/>
      <w:r>
        <w:rPr>
          <w:rFonts w:cs="Arial"/>
        </w:rPr>
        <w:t xml:space="preserve"> kvintetten </w:t>
      </w:r>
      <w:proofErr w:type="spellStart"/>
      <w:r>
        <w:rPr>
          <w:rFonts w:cs="Arial"/>
        </w:rPr>
        <w:t>Saintseneca</w:t>
      </w:r>
      <w:proofErr w:type="spellEnd"/>
      <w:r>
        <w:rPr>
          <w:rFonts w:cs="Arial"/>
        </w:rPr>
        <w:t xml:space="preserve">, der </w:t>
      </w:r>
      <w:proofErr w:type="spellStart"/>
      <w:r>
        <w:rPr>
          <w:rFonts w:cs="Arial"/>
        </w:rPr>
        <w:t>mixer</w:t>
      </w:r>
      <w:proofErr w:type="spellEnd"/>
      <w:r>
        <w:rPr>
          <w:rFonts w:cs="Arial"/>
        </w:rPr>
        <w:t xml:space="preserve"> metafysik og rock på deres nye album </w:t>
      </w:r>
      <w:proofErr w:type="spellStart"/>
      <w:r w:rsidRPr="000A0FC5">
        <w:rPr>
          <w:rFonts w:cs="Arial"/>
          <w:i/>
        </w:rPr>
        <w:t>Such</w:t>
      </w:r>
      <w:proofErr w:type="spellEnd"/>
      <w:r w:rsidRPr="000A0FC5">
        <w:rPr>
          <w:rFonts w:cs="Arial"/>
          <w:i/>
        </w:rPr>
        <w:t xml:space="preserve"> Things</w:t>
      </w:r>
      <w:r>
        <w:rPr>
          <w:rFonts w:cs="Arial"/>
        </w:rPr>
        <w:t xml:space="preserve">. </w:t>
      </w:r>
    </w:p>
    <w:p w14:paraId="1A66831F" w14:textId="77777777" w:rsidR="00F12B5F" w:rsidRDefault="000A0FC5" w:rsidP="00C438C6">
      <w:pPr>
        <w:rPr>
          <w:rFonts w:cs="Arial"/>
        </w:rPr>
      </w:pPr>
      <w:r>
        <w:rPr>
          <w:rFonts w:cs="Arial"/>
        </w:rPr>
        <w:t>Teksterne cirkler om den menneskelige bevidsthed, mens medrivende hooks konstant hiver lytteren længere ind i bandets unikke blanding af folk, punk og rock. Lyt for eksempel til ”</w:t>
      </w:r>
      <w:hyperlink r:id="rId6" w:history="1">
        <w:r w:rsidRPr="000A0FC5">
          <w:rPr>
            <w:rStyle w:val="Llink"/>
            <w:rFonts w:cs="Arial"/>
          </w:rPr>
          <w:t>River</w:t>
        </w:r>
      </w:hyperlink>
      <w:r>
        <w:rPr>
          <w:rFonts w:cs="Arial"/>
        </w:rPr>
        <w:t>” og ”</w:t>
      </w:r>
      <w:hyperlink r:id="rId7" w:history="1">
        <w:proofErr w:type="spellStart"/>
        <w:r w:rsidRPr="000A0FC5">
          <w:rPr>
            <w:rStyle w:val="Llink"/>
            <w:rFonts w:cs="Arial"/>
          </w:rPr>
          <w:t>Sleeper</w:t>
        </w:r>
        <w:proofErr w:type="spellEnd"/>
        <w:r w:rsidRPr="000A0FC5">
          <w:rPr>
            <w:rStyle w:val="Llink"/>
            <w:rFonts w:cs="Arial"/>
          </w:rPr>
          <w:t xml:space="preserve"> Hold</w:t>
        </w:r>
      </w:hyperlink>
      <w:r>
        <w:rPr>
          <w:rFonts w:cs="Arial"/>
        </w:rPr>
        <w:t>”</w:t>
      </w:r>
    </w:p>
    <w:p w14:paraId="69C0F295" w14:textId="77777777" w:rsidR="00C438C6" w:rsidRPr="00784274" w:rsidRDefault="00C438C6" w:rsidP="00C438C6">
      <w:pPr>
        <w:rPr>
          <w:rFonts w:cs="Arial"/>
          <w:b/>
        </w:rPr>
      </w:pPr>
    </w:p>
    <w:p w14:paraId="2A27326B" w14:textId="77777777" w:rsidR="00C438C6" w:rsidRPr="00784274" w:rsidRDefault="00C438C6" w:rsidP="00C438C6">
      <w:pPr>
        <w:rPr>
          <w:rFonts w:cs="Arial"/>
        </w:rPr>
      </w:pPr>
      <w:r w:rsidRPr="00784274">
        <w:rPr>
          <w:rFonts w:cs="Arial"/>
          <w:b/>
        </w:rPr>
        <w:t>Fakta om koncerten:</w:t>
      </w:r>
      <w:r w:rsidRPr="00784274">
        <w:rPr>
          <w:rFonts w:cs="Arial"/>
        </w:rPr>
        <w:br/>
      </w:r>
      <w:proofErr w:type="spellStart"/>
      <w:r w:rsidR="00235C48">
        <w:rPr>
          <w:rFonts w:cs="Arial"/>
        </w:rPr>
        <w:t>Widowspeak</w:t>
      </w:r>
      <w:proofErr w:type="spellEnd"/>
      <w:r w:rsidR="00235C48">
        <w:rPr>
          <w:rFonts w:cs="Arial"/>
        </w:rPr>
        <w:t xml:space="preserve"> (US) </w:t>
      </w:r>
      <w:r w:rsidRPr="00784274">
        <w:rPr>
          <w:rFonts w:cs="Arial"/>
        </w:rPr>
        <w:t xml:space="preserve">   </w:t>
      </w:r>
    </w:p>
    <w:p w14:paraId="3CC6091D" w14:textId="77777777" w:rsidR="00C438C6" w:rsidRPr="00784274" w:rsidRDefault="00235C48" w:rsidP="00C438C6">
      <w:pPr>
        <w:shd w:val="clear" w:color="auto" w:fill="FFFFFF"/>
        <w:rPr>
          <w:rFonts w:eastAsia="Times New Roman" w:cs="Arial"/>
        </w:rPr>
      </w:pPr>
      <w:r>
        <w:rPr>
          <w:rFonts w:eastAsia="Times New Roman" w:cs="Arial"/>
        </w:rPr>
        <w:t>Onsdag 2</w:t>
      </w:r>
      <w:r w:rsidR="00C438C6" w:rsidRPr="00784274">
        <w:rPr>
          <w:rFonts w:eastAsia="Times New Roman" w:cs="Arial"/>
        </w:rPr>
        <w:t xml:space="preserve">. </w:t>
      </w:r>
      <w:r>
        <w:rPr>
          <w:rFonts w:eastAsia="Times New Roman" w:cs="Arial"/>
        </w:rPr>
        <w:t>december kl. 19</w:t>
      </w:r>
      <w:r w:rsidR="00C438C6" w:rsidRPr="00784274">
        <w:rPr>
          <w:rFonts w:eastAsia="Times New Roman" w:cs="Arial"/>
        </w:rPr>
        <w:t xml:space="preserve">.00 </w:t>
      </w:r>
    </w:p>
    <w:p w14:paraId="14587A00" w14:textId="77777777" w:rsidR="00C438C6" w:rsidRPr="00784274" w:rsidRDefault="00C438C6" w:rsidP="00C438C6">
      <w:pPr>
        <w:rPr>
          <w:rFonts w:eastAsia="Times New Roman" w:cs="Arial"/>
          <w:shd w:val="clear" w:color="auto" w:fill="FFFFFF"/>
        </w:rPr>
      </w:pPr>
      <w:r w:rsidRPr="00784274">
        <w:rPr>
          <w:rFonts w:cs="Arial"/>
        </w:rPr>
        <w:t>Lille VEGA, Enghavevej 40, 1674 Kbh. V</w:t>
      </w:r>
      <w:r w:rsidRPr="00784274">
        <w:rPr>
          <w:rFonts w:cs="Arial"/>
        </w:rPr>
        <w:br/>
        <w:t>140 kr. + gebyr</w:t>
      </w:r>
      <w:r w:rsidRPr="00784274"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383866">
        <w:rPr>
          <w:rFonts w:eastAsia="Times New Roman" w:cs="Arial"/>
          <w:shd w:val="clear" w:color="auto" w:fill="FFFFFF"/>
        </w:rPr>
        <w:t>Billetsalget starter den</w:t>
      </w:r>
      <w:r w:rsidRPr="00784274">
        <w:rPr>
          <w:rFonts w:eastAsia="Times New Roman" w:cs="Arial"/>
          <w:shd w:val="clear" w:color="auto" w:fill="FFFFFF"/>
        </w:rPr>
        <w:t xml:space="preserve"> </w:t>
      </w:r>
      <w:r w:rsidR="00235C48">
        <w:rPr>
          <w:rFonts w:eastAsia="Times New Roman" w:cs="Arial"/>
          <w:shd w:val="clear" w:color="auto" w:fill="FFFFFF"/>
        </w:rPr>
        <w:t>15. september</w:t>
      </w:r>
      <w:r w:rsidRPr="00784274">
        <w:rPr>
          <w:rFonts w:eastAsia="Times New Roman" w:cs="Arial"/>
          <w:shd w:val="clear" w:color="auto" w:fill="FFFFFF"/>
        </w:rPr>
        <w:t xml:space="preserve"> via </w:t>
      </w:r>
      <w:proofErr w:type="spellStart"/>
      <w:r w:rsidRPr="00784274">
        <w:rPr>
          <w:rFonts w:eastAsia="Times New Roman" w:cs="Arial"/>
          <w:shd w:val="clear" w:color="auto" w:fill="FFFFFF"/>
        </w:rPr>
        <w:t>VEGAs</w:t>
      </w:r>
      <w:proofErr w:type="spellEnd"/>
      <w:r w:rsidRPr="00784274">
        <w:rPr>
          <w:rFonts w:eastAsia="Times New Roman" w:cs="Arial"/>
          <w:shd w:val="clear" w:color="auto" w:fill="FFFFFF"/>
        </w:rPr>
        <w:t xml:space="preserve"> hjemmeside og Billetnet.  </w:t>
      </w:r>
    </w:p>
    <w:p w14:paraId="214D0B06" w14:textId="77777777" w:rsidR="00235C48" w:rsidRDefault="00235C48"/>
    <w:bookmarkEnd w:id="0"/>
    <w:sectPr w:rsidR="00235C48" w:rsidSect="005B585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C6"/>
    <w:rsid w:val="000A0FC5"/>
    <w:rsid w:val="0018471C"/>
    <w:rsid w:val="00235C48"/>
    <w:rsid w:val="00383866"/>
    <w:rsid w:val="003B129B"/>
    <w:rsid w:val="003C27C0"/>
    <w:rsid w:val="005B5851"/>
    <w:rsid w:val="00C438C6"/>
    <w:rsid w:val="00CC4B67"/>
    <w:rsid w:val="00D961FE"/>
    <w:rsid w:val="00DC43FE"/>
    <w:rsid w:val="00F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98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C438C6"/>
    <w:rPr>
      <w:color w:val="0000FF" w:themeColor="hyperlink"/>
      <w:u w:val="single"/>
    </w:rPr>
  </w:style>
  <w:style w:type="character" w:customStyle="1" w:styleId="spellingerror">
    <w:name w:val="spellingerror"/>
    <w:basedOn w:val="Standardskrifttypeiafsnit"/>
    <w:rsid w:val="00235C48"/>
  </w:style>
  <w:style w:type="character" w:customStyle="1" w:styleId="normaltextrun">
    <w:name w:val="normaltextrun"/>
    <w:basedOn w:val="Standardskrifttypeiafsnit"/>
    <w:rsid w:val="00235C48"/>
  </w:style>
  <w:style w:type="character" w:customStyle="1" w:styleId="apple-converted-space">
    <w:name w:val="apple-converted-space"/>
    <w:basedOn w:val="Standardskrifttypeiafsnit"/>
    <w:rsid w:val="00235C48"/>
  </w:style>
  <w:style w:type="paragraph" w:styleId="Normalweb">
    <w:name w:val="Normal (Web)"/>
    <w:basedOn w:val="Normal"/>
    <w:uiPriority w:val="99"/>
    <w:semiHidden/>
    <w:unhideWhenUsed/>
    <w:rsid w:val="00235C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rmal0">
    <w:name w:val="normal"/>
    <w:rsid w:val="000A0FC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C438C6"/>
    <w:rPr>
      <w:color w:val="0000FF" w:themeColor="hyperlink"/>
      <w:u w:val="single"/>
    </w:rPr>
  </w:style>
  <w:style w:type="character" w:customStyle="1" w:styleId="spellingerror">
    <w:name w:val="spellingerror"/>
    <w:basedOn w:val="Standardskrifttypeiafsnit"/>
    <w:rsid w:val="00235C48"/>
  </w:style>
  <w:style w:type="character" w:customStyle="1" w:styleId="normaltextrun">
    <w:name w:val="normaltextrun"/>
    <w:basedOn w:val="Standardskrifttypeiafsnit"/>
    <w:rsid w:val="00235C48"/>
  </w:style>
  <w:style w:type="character" w:customStyle="1" w:styleId="apple-converted-space">
    <w:name w:val="apple-converted-space"/>
    <w:basedOn w:val="Standardskrifttypeiafsnit"/>
    <w:rsid w:val="00235C48"/>
  </w:style>
  <w:style w:type="paragraph" w:styleId="Normalweb">
    <w:name w:val="Normal (Web)"/>
    <w:basedOn w:val="Normal"/>
    <w:uiPriority w:val="99"/>
    <w:semiHidden/>
    <w:unhideWhenUsed/>
    <w:rsid w:val="00235C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rmal0">
    <w:name w:val="normal"/>
    <w:rsid w:val="000A0FC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48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20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d-VwToVbt4M" TargetMode="External"/><Relationship Id="rId6" Type="http://schemas.openxmlformats.org/officeDocument/2006/relationships/hyperlink" Target="https://soundcloud.com/antirecords/saintseneca-river" TargetMode="External"/><Relationship Id="rId7" Type="http://schemas.openxmlformats.org/officeDocument/2006/relationships/hyperlink" Target="https://soundcloud.com/antirecords/saintseneca-sleeper-hold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400</Words>
  <Characters>2446</Characters>
  <Application>Microsoft Macintosh Word</Application>
  <DocSecurity>0</DocSecurity>
  <Lines>20</Lines>
  <Paragraphs>5</Paragraphs>
  <ScaleCrop>false</ScaleCrop>
  <Company>VEGA - Musikkens Hus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Musikken Hus</dc:creator>
  <cp:keywords/>
  <dc:description/>
  <cp:lastModifiedBy>VEGA Musikken Hus</cp:lastModifiedBy>
  <cp:revision>2</cp:revision>
  <cp:lastPrinted>2015-09-14T11:18:00Z</cp:lastPrinted>
  <dcterms:created xsi:type="dcterms:W3CDTF">2015-09-14T09:51:00Z</dcterms:created>
  <dcterms:modified xsi:type="dcterms:W3CDTF">2015-09-14T11:46:00Z</dcterms:modified>
</cp:coreProperties>
</file>