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9EF97D0" w14:textId="77777777" w:rsidR="00695C31" w:rsidRDefault="00C04797">
      <w:pPr>
        <w:pStyle w:val="Standard1"/>
        <w:widowControl w:val="0"/>
        <w:spacing w:after="200" w:line="280" w:lineRule="auto"/>
        <w:jc w:val="center"/>
      </w:pPr>
      <w:r>
        <w:rPr>
          <w:b/>
          <w:sz w:val="24"/>
        </w:rPr>
        <w:t xml:space="preserve">MOTUL zeigt starke Präsenz auf der </w:t>
      </w:r>
      <w:proofErr w:type="spellStart"/>
      <w:r>
        <w:rPr>
          <w:b/>
          <w:sz w:val="24"/>
        </w:rPr>
        <w:t>Automechanika</w:t>
      </w:r>
      <w:proofErr w:type="spellEnd"/>
      <w:r>
        <w:rPr>
          <w:b/>
          <w:sz w:val="24"/>
        </w:rPr>
        <w:t xml:space="preserve"> Frankfurt 2014</w:t>
      </w:r>
    </w:p>
    <w:p w14:paraId="179FD085" w14:textId="77777777" w:rsidR="00695C31" w:rsidRDefault="00C04797">
      <w:pPr>
        <w:pStyle w:val="Standard1"/>
        <w:widowControl w:val="0"/>
        <w:jc w:val="both"/>
      </w:pPr>
      <w:r>
        <w:rPr>
          <w:rFonts w:ascii="Tahoma" w:eastAsia="Tahoma" w:hAnsi="Tahoma" w:cs="Tahoma"/>
          <w:sz w:val="24"/>
        </w:rPr>
        <w:t xml:space="preserve"> </w:t>
      </w:r>
    </w:p>
    <w:p w14:paraId="690F3C81" w14:textId="1C4E96C2" w:rsidR="00695C31" w:rsidRDefault="00C04797">
      <w:pPr>
        <w:pStyle w:val="Standard1"/>
        <w:widowControl w:val="0"/>
        <w:spacing w:after="200" w:line="280" w:lineRule="auto"/>
        <w:ind w:left="270"/>
        <w:jc w:val="both"/>
      </w:pPr>
      <w:proofErr w:type="spellStart"/>
      <w:r>
        <w:rPr>
          <w:b/>
          <w:sz w:val="24"/>
        </w:rPr>
        <w:t>Aubervilliers</w:t>
      </w:r>
      <w:proofErr w:type="spellEnd"/>
      <w:r>
        <w:rPr>
          <w:b/>
          <w:sz w:val="24"/>
        </w:rPr>
        <w:t xml:space="preserve">, </w:t>
      </w:r>
      <w:r w:rsidR="00886A7B" w:rsidRPr="00886A7B">
        <w:rPr>
          <w:b/>
          <w:color w:val="auto"/>
          <w:sz w:val="24"/>
        </w:rPr>
        <w:t>04. August 2014</w:t>
      </w:r>
      <w:r w:rsidRPr="00886A7B">
        <w:rPr>
          <w:b/>
          <w:color w:val="auto"/>
          <w:sz w:val="24"/>
        </w:rPr>
        <w:t xml:space="preserve">. Auf </w:t>
      </w:r>
      <w:r>
        <w:rPr>
          <w:b/>
          <w:sz w:val="24"/>
        </w:rPr>
        <w:t xml:space="preserve">der diesjährigen </w:t>
      </w:r>
      <w:proofErr w:type="spellStart"/>
      <w:r>
        <w:rPr>
          <w:b/>
          <w:sz w:val="24"/>
        </w:rPr>
        <w:t>Automechanika</w:t>
      </w:r>
      <w:proofErr w:type="spellEnd"/>
      <w:r>
        <w:rPr>
          <w:b/>
          <w:sz w:val="24"/>
        </w:rPr>
        <w:t xml:space="preserve"> vom 16. bis 20. September 2014 in Frankfurt wird MOTUL gleich mit zwei Ständen präsent sein. Im Bereich Parts &amp; Com</w:t>
      </w:r>
      <w:bookmarkStart w:id="0" w:name="_GoBack"/>
      <w:bookmarkEnd w:id="0"/>
      <w:r>
        <w:rPr>
          <w:b/>
          <w:sz w:val="24"/>
        </w:rPr>
        <w:t>ponents wird MOTUL sein umfangreiches Angebot an Automotive-Schmierstoffen in Halle 5.1 B94 vorstellen. Schmierstoffe speziell für klassische Fahrzeuge werden – wie in den vergangenen Jahren – auf dem Stand des Zentralverbandes Deutsches Kraftfahrzeuggewerbe (ZDK) in Halle 11 E41 präsentiert.</w:t>
      </w:r>
    </w:p>
    <w:p w14:paraId="089117EE" w14:textId="77777777" w:rsidR="00695C31" w:rsidRDefault="00C04797">
      <w:pPr>
        <w:pStyle w:val="Standard1"/>
        <w:widowControl w:val="0"/>
        <w:spacing w:after="200" w:line="280" w:lineRule="auto"/>
        <w:ind w:left="270"/>
        <w:jc w:val="both"/>
      </w:pPr>
      <w:r>
        <w:rPr>
          <w:sz w:val="24"/>
        </w:rPr>
        <w:t xml:space="preserve">MOTUL freut sich, die Fachbesucher der internationalen Leitmesse der Automobilwirtschaft </w:t>
      </w:r>
      <w:proofErr w:type="spellStart"/>
      <w:r>
        <w:rPr>
          <w:sz w:val="24"/>
        </w:rPr>
        <w:t>Automechanika</w:t>
      </w:r>
      <w:proofErr w:type="spellEnd"/>
      <w:r>
        <w:rPr>
          <w:sz w:val="24"/>
        </w:rPr>
        <w:t xml:space="preserve"> in Frankfurt an seinem Stand B94 in Halle 5.1 zu begrüßen. Die starke Präsenz von MOTUL im Bereich Parts &amp; Components zeigt das große Engagement des Schmierstoffherstellers, den Automotive </w:t>
      </w:r>
      <w:proofErr w:type="spellStart"/>
      <w:r>
        <w:rPr>
          <w:sz w:val="24"/>
        </w:rPr>
        <w:t>Aftermarket</w:t>
      </w:r>
      <w:proofErr w:type="spellEnd"/>
      <w:r>
        <w:rPr>
          <w:sz w:val="24"/>
        </w:rPr>
        <w:t xml:space="preserve"> mit optimalen Schmierstofflösungen zu beliefern. </w:t>
      </w:r>
    </w:p>
    <w:p w14:paraId="414FAAA0" w14:textId="77777777" w:rsidR="00695C31" w:rsidRDefault="00C04797">
      <w:pPr>
        <w:pStyle w:val="Standard1"/>
        <w:widowControl w:val="0"/>
        <w:spacing w:after="200" w:line="280" w:lineRule="auto"/>
        <w:ind w:left="270"/>
        <w:jc w:val="both"/>
      </w:pPr>
      <w:r>
        <w:rPr>
          <w:sz w:val="24"/>
        </w:rPr>
        <w:t xml:space="preserve">Das umfangreiche Angebot an Hightech-Produkten und Premiumleistungen aus dem Automotive-Bereich wird von dem fachkundigen internationalen MOTUL Team präsentiert. Von der legendären 300V Motorsport Line über weitere Hochleistungsmotorenöle bis hin zu Wartungsprodukten, wie Bremsflüssigkeit, Kühlmittel oder Schmierstoffe für Getriebe und Differential, erfahren die Fachbesucher, wie MOTUL mit Unterstützung hoch spezialisierter Labors in Frankreich maßgeschneiderte Produkte für Hersteller und Mehrmarkenwerkstätten entwickelt. MOTUL Produkte haben die Freigaben aller Hersteller und bieten so eine sichere Lösung für alle Anforderungen. </w:t>
      </w:r>
    </w:p>
    <w:p w14:paraId="28519990" w14:textId="77777777" w:rsidR="00695C31" w:rsidRDefault="00C04797">
      <w:pPr>
        <w:pStyle w:val="Standard1"/>
        <w:widowControl w:val="0"/>
        <w:spacing w:after="200" w:line="280" w:lineRule="auto"/>
        <w:ind w:left="270"/>
        <w:jc w:val="both"/>
      </w:pPr>
      <w:r>
        <w:rPr>
          <w:sz w:val="24"/>
        </w:rPr>
        <w:t xml:space="preserve">Auf dem Stand des ZDK in Halle 11 E41 wird MOTUL darüber hinaus seine breite Produktpalette für klassische Fahrzeuge präsentieren, auf die bereits internationale Unternehmen wie Volkswagen Classic Parts, </w:t>
      </w:r>
      <w:proofErr w:type="spellStart"/>
      <w:r>
        <w:rPr>
          <w:sz w:val="24"/>
        </w:rPr>
        <w:t>Brabus</w:t>
      </w:r>
      <w:proofErr w:type="spellEnd"/>
      <w:r>
        <w:rPr>
          <w:sz w:val="24"/>
        </w:rPr>
        <w:t xml:space="preserve"> Classics oder Bosch Automotive Tradition vertrauen.</w:t>
      </w:r>
    </w:p>
    <w:p w14:paraId="5D7CF031" w14:textId="77777777" w:rsidR="00695C31" w:rsidRDefault="00C04797">
      <w:pPr>
        <w:pStyle w:val="Standard1"/>
        <w:widowControl w:val="0"/>
        <w:spacing w:after="200"/>
        <w:jc w:val="both"/>
      </w:pPr>
      <w:r>
        <w:rPr>
          <w:rFonts w:ascii="Tahoma" w:eastAsia="Tahoma" w:hAnsi="Tahoma" w:cs="Tahoma"/>
        </w:rPr>
        <w:t xml:space="preserve"> </w:t>
      </w:r>
    </w:p>
    <w:p w14:paraId="1D178190" w14:textId="77777777" w:rsidR="00695C31" w:rsidRDefault="00C04797">
      <w:pPr>
        <w:pStyle w:val="Standard1"/>
        <w:widowControl w:val="0"/>
        <w:spacing w:line="280" w:lineRule="auto"/>
        <w:ind w:left="270"/>
        <w:jc w:val="both"/>
      </w:pPr>
      <w:r>
        <w:rPr>
          <w:b/>
          <w:sz w:val="20"/>
        </w:rPr>
        <w:t>MOTUL auf einen Blick</w:t>
      </w:r>
    </w:p>
    <w:p w14:paraId="29D22B29" w14:textId="77777777" w:rsidR="00695C31" w:rsidRDefault="00C04797">
      <w:pPr>
        <w:pStyle w:val="Standard1"/>
        <w:widowControl w:val="0"/>
        <w:ind w:left="270"/>
        <w:jc w:val="both"/>
      </w:pPr>
      <w:r>
        <w:rPr>
          <w:sz w:val="20"/>
        </w:rPr>
        <w:t xml:space="preserve"> </w:t>
      </w:r>
    </w:p>
    <w:p w14:paraId="7ECE800F" w14:textId="77777777" w:rsidR="00695C31" w:rsidRDefault="00C04797">
      <w:pPr>
        <w:pStyle w:val="Standard1"/>
        <w:widowControl w:val="0"/>
        <w:spacing w:line="280" w:lineRule="auto"/>
        <w:ind w:left="270"/>
        <w:jc w:val="both"/>
      </w:pPr>
      <w:r>
        <w:rPr>
          <w:sz w:val="20"/>
        </w:rPr>
        <w:t xml:space="preserve">MOTUL ist ein französisches Unternehmen und weltweit führend in der Entwicklung, Produktion und Vermarktung von Hochleistungsmotorenölen für Autos, Motorräder und sonstige Fahrzeuge sowie von Spezialschmierstoffen für die Industrie (über den Unternehmensbereich </w:t>
      </w:r>
      <w:proofErr w:type="spellStart"/>
      <w:r>
        <w:rPr>
          <w:sz w:val="20"/>
        </w:rPr>
        <w:t>MOTULTech</w:t>
      </w:r>
      <w:proofErr w:type="spellEnd"/>
      <w:r>
        <w:rPr>
          <w:sz w:val="20"/>
        </w:rPr>
        <w:t>).</w:t>
      </w:r>
    </w:p>
    <w:p w14:paraId="5313BA2E" w14:textId="77777777" w:rsidR="00695C31" w:rsidRDefault="00C04797">
      <w:pPr>
        <w:pStyle w:val="Standard1"/>
        <w:widowControl w:val="0"/>
        <w:ind w:left="270"/>
        <w:jc w:val="both"/>
      </w:pPr>
      <w:r>
        <w:rPr>
          <w:sz w:val="20"/>
        </w:rPr>
        <w:t xml:space="preserve"> </w:t>
      </w:r>
    </w:p>
    <w:p w14:paraId="36DA64EE" w14:textId="77777777" w:rsidR="00695C31" w:rsidRDefault="00C04797">
      <w:pPr>
        <w:pStyle w:val="Standard1"/>
        <w:widowControl w:val="0"/>
        <w:spacing w:line="280" w:lineRule="auto"/>
        <w:ind w:left="270"/>
        <w:jc w:val="both"/>
      </w:pPr>
      <w:r>
        <w:rPr>
          <w:sz w:val="20"/>
        </w:rPr>
        <w:t xml:space="preserve">Seit über 160 Jahren steht MOTUL für Produktqualität, Innovationskraft und Engagement im Rennsport und gilt als </w:t>
      </w:r>
      <w:r>
        <w:rPr>
          <w:i/>
          <w:sz w:val="20"/>
        </w:rPr>
        <w:t>der</w:t>
      </w:r>
      <w:r>
        <w:rPr>
          <w:sz w:val="20"/>
        </w:rPr>
        <w:t xml:space="preserve"> Spezialist für synthetische Schmierstoffe. Bereits 1971 beginnt MOTUL als erster Schmierstoffhersteller mit der Entwicklung vollsynthetischer Schmierstoffe für 4-Takt-Motoren, dem 300V Motorenöl auf Ester-Basis, einer Technologie aus der Luftfahrtindustrie. </w:t>
      </w:r>
    </w:p>
    <w:p w14:paraId="735EDFB7" w14:textId="77777777" w:rsidR="00695C31" w:rsidRDefault="00695C31">
      <w:pPr>
        <w:pStyle w:val="Standard1"/>
        <w:widowControl w:val="0"/>
        <w:spacing w:line="280" w:lineRule="auto"/>
        <w:ind w:left="270"/>
        <w:jc w:val="both"/>
      </w:pPr>
    </w:p>
    <w:p w14:paraId="19B966D8" w14:textId="77777777" w:rsidR="00695C31" w:rsidRDefault="00C04797">
      <w:pPr>
        <w:pStyle w:val="Standard1"/>
        <w:widowControl w:val="0"/>
        <w:spacing w:line="280" w:lineRule="auto"/>
        <w:ind w:left="270"/>
        <w:jc w:val="both"/>
        <w:rPr>
          <w:sz w:val="20"/>
        </w:rPr>
      </w:pPr>
      <w:r>
        <w:rPr>
          <w:sz w:val="20"/>
        </w:rPr>
        <w:t>Als offizieller Lieferant vieler Fahrzeughersteller und Rennteams ist MOTUL an den neuesten technologischen Entwicklungen im Motorsport mitbeteiligt.</w:t>
      </w:r>
    </w:p>
    <w:p w14:paraId="78AB2D94" w14:textId="77777777" w:rsidR="00C04797" w:rsidRDefault="00C04797">
      <w:pPr>
        <w:pStyle w:val="Standard1"/>
        <w:widowControl w:val="0"/>
        <w:spacing w:line="280" w:lineRule="auto"/>
        <w:ind w:left="270"/>
        <w:jc w:val="both"/>
      </w:pPr>
    </w:p>
    <w:p w14:paraId="5A00810C" w14:textId="77777777" w:rsidR="00695C31" w:rsidRPr="00886A7B" w:rsidRDefault="00C04797" w:rsidP="00C04797">
      <w:pPr>
        <w:pStyle w:val="Standard1"/>
        <w:widowControl w:val="0"/>
        <w:spacing w:line="280" w:lineRule="auto"/>
        <w:ind w:left="270"/>
        <w:jc w:val="both"/>
        <w:rPr>
          <w:lang w:val="en-US"/>
        </w:rPr>
      </w:pPr>
      <w:bookmarkStart w:id="1" w:name="h.gjdgxs" w:colFirst="0" w:colLast="0"/>
      <w:bookmarkEnd w:id="1"/>
      <w:r w:rsidRPr="00886A7B">
        <w:rPr>
          <w:sz w:val="20"/>
          <w:lang w:val="en-US"/>
        </w:rPr>
        <w:t xml:space="preserve">MOTUL </w:t>
      </w:r>
      <w:proofErr w:type="spellStart"/>
      <w:r w:rsidRPr="00886A7B">
        <w:rPr>
          <w:sz w:val="20"/>
          <w:lang w:val="en-US"/>
        </w:rPr>
        <w:t>unterstützt</w:t>
      </w:r>
      <w:proofErr w:type="spellEnd"/>
      <w:r w:rsidRPr="00886A7B">
        <w:rPr>
          <w:sz w:val="20"/>
          <w:lang w:val="en-US"/>
        </w:rPr>
        <w:t xml:space="preserve"> Teams </w:t>
      </w:r>
      <w:proofErr w:type="spellStart"/>
      <w:r w:rsidRPr="00886A7B">
        <w:rPr>
          <w:sz w:val="20"/>
          <w:lang w:val="en-US"/>
        </w:rPr>
        <w:t>im</w:t>
      </w:r>
      <w:proofErr w:type="spellEnd"/>
      <w:r w:rsidRPr="00886A7B">
        <w:rPr>
          <w:sz w:val="20"/>
          <w:lang w:val="en-US"/>
        </w:rPr>
        <w:t xml:space="preserve"> </w:t>
      </w:r>
      <w:proofErr w:type="spellStart"/>
      <w:r w:rsidRPr="00886A7B">
        <w:rPr>
          <w:sz w:val="20"/>
          <w:lang w:val="en-US"/>
        </w:rPr>
        <w:t>internationalen</w:t>
      </w:r>
      <w:proofErr w:type="spellEnd"/>
      <w:r w:rsidRPr="00886A7B">
        <w:rPr>
          <w:sz w:val="20"/>
          <w:lang w:val="en-US"/>
        </w:rPr>
        <w:t xml:space="preserve"> </w:t>
      </w:r>
      <w:proofErr w:type="spellStart"/>
      <w:r w:rsidRPr="00886A7B">
        <w:rPr>
          <w:sz w:val="20"/>
          <w:lang w:val="en-US"/>
        </w:rPr>
        <w:t>Rennsport</w:t>
      </w:r>
      <w:proofErr w:type="spellEnd"/>
      <w:r w:rsidRPr="00886A7B">
        <w:rPr>
          <w:sz w:val="20"/>
          <w:lang w:val="en-US"/>
        </w:rPr>
        <w:t xml:space="preserve">: 24-Stunden-Rennen von Le Mans (Autos </w:t>
      </w:r>
      <w:r w:rsidRPr="00886A7B">
        <w:rPr>
          <w:sz w:val="20"/>
          <w:lang w:val="en-US"/>
        </w:rPr>
        <w:lastRenderedPageBreak/>
        <w:t xml:space="preserve">und </w:t>
      </w:r>
      <w:proofErr w:type="spellStart"/>
      <w:r w:rsidRPr="00886A7B">
        <w:rPr>
          <w:sz w:val="20"/>
          <w:lang w:val="en-US"/>
        </w:rPr>
        <w:t>Motorräder</w:t>
      </w:r>
      <w:proofErr w:type="spellEnd"/>
      <w:r w:rsidRPr="00886A7B">
        <w:rPr>
          <w:sz w:val="20"/>
          <w:lang w:val="en-US"/>
        </w:rPr>
        <w:t xml:space="preserve">), FIA World Endurance Championship, Super GT, IRC, Drift, Pikes Peak, Super Formula, </w:t>
      </w:r>
      <w:proofErr w:type="spellStart"/>
      <w:r w:rsidRPr="00886A7B">
        <w:rPr>
          <w:sz w:val="20"/>
          <w:lang w:val="en-US"/>
        </w:rPr>
        <w:t>Blancpain</w:t>
      </w:r>
      <w:proofErr w:type="spellEnd"/>
      <w:r w:rsidRPr="00886A7B">
        <w:rPr>
          <w:sz w:val="20"/>
          <w:lang w:val="en-US"/>
        </w:rPr>
        <w:t xml:space="preserve"> Endurance Series, </w:t>
      </w:r>
      <w:proofErr w:type="spellStart"/>
      <w:r w:rsidRPr="00886A7B">
        <w:rPr>
          <w:sz w:val="20"/>
          <w:lang w:val="en-US"/>
        </w:rPr>
        <w:t>MotoGP</w:t>
      </w:r>
      <w:proofErr w:type="spellEnd"/>
      <w:r w:rsidRPr="00886A7B">
        <w:rPr>
          <w:sz w:val="20"/>
          <w:lang w:val="en-US"/>
        </w:rPr>
        <w:t xml:space="preserve">, World Superbike, World MX, Endurance World Championship, </w:t>
      </w:r>
      <w:proofErr w:type="spellStart"/>
      <w:r w:rsidRPr="00886A7B">
        <w:rPr>
          <w:sz w:val="20"/>
          <w:lang w:val="en-US"/>
        </w:rPr>
        <w:t>Supercross</w:t>
      </w:r>
      <w:proofErr w:type="spellEnd"/>
      <w:r w:rsidRPr="00886A7B">
        <w:rPr>
          <w:sz w:val="20"/>
          <w:lang w:val="en-US"/>
        </w:rPr>
        <w:t>, IOM TT, M</w:t>
      </w:r>
      <w:r w:rsidR="00520120" w:rsidRPr="00886A7B">
        <w:rPr>
          <w:sz w:val="20"/>
          <w:lang w:val="en-US"/>
        </w:rPr>
        <w:t>OTUL</w:t>
      </w:r>
      <w:r w:rsidRPr="00886A7B">
        <w:rPr>
          <w:sz w:val="20"/>
          <w:lang w:val="en-US"/>
        </w:rPr>
        <w:t xml:space="preserve"> FIM Ice Speedway Gladiators World Championship, </w:t>
      </w:r>
      <w:proofErr w:type="spellStart"/>
      <w:r w:rsidRPr="00886A7B">
        <w:rPr>
          <w:sz w:val="20"/>
          <w:lang w:val="en-US"/>
        </w:rPr>
        <w:t>Rallycross</w:t>
      </w:r>
      <w:proofErr w:type="spellEnd"/>
      <w:r w:rsidRPr="00886A7B">
        <w:rPr>
          <w:sz w:val="20"/>
          <w:lang w:val="en-US"/>
        </w:rPr>
        <w:t xml:space="preserve">, F1 Boat und </w:t>
      </w:r>
      <w:proofErr w:type="spellStart"/>
      <w:r w:rsidRPr="00886A7B">
        <w:rPr>
          <w:sz w:val="20"/>
          <w:lang w:val="en-US"/>
        </w:rPr>
        <w:t>viele</w:t>
      </w:r>
      <w:proofErr w:type="spellEnd"/>
      <w:r w:rsidRPr="00886A7B">
        <w:rPr>
          <w:sz w:val="20"/>
          <w:lang w:val="en-US"/>
        </w:rPr>
        <w:t xml:space="preserve"> </w:t>
      </w:r>
      <w:proofErr w:type="spellStart"/>
      <w:r w:rsidRPr="00886A7B">
        <w:rPr>
          <w:sz w:val="20"/>
          <w:lang w:val="en-US"/>
        </w:rPr>
        <w:t>andere</w:t>
      </w:r>
      <w:proofErr w:type="spellEnd"/>
      <w:r w:rsidRPr="00886A7B">
        <w:rPr>
          <w:sz w:val="20"/>
          <w:lang w:val="en-US"/>
        </w:rPr>
        <w:t>.</w:t>
      </w:r>
    </w:p>
    <w:p w14:paraId="606393FB" w14:textId="77777777" w:rsidR="00695C31" w:rsidRPr="00886A7B" w:rsidRDefault="00695C31" w:rsidP="00C04797">
      <w:pPr>
        <w:pStyle w:val="Standard1"/>
        <w:widowControl w:val="0"/>
        <w:ind w:left="284"/>
        <w:jc w:val="both"/>
        <w:rPr>
          <w:lang w:val="en-US"/>
        </w:rPr>
      </w:pPr>
    </w:p>
    <w:p w14:paraId="6730F03A" w14:textId="77777777" w:rsidR="00695C31" w:rsidRPr="00886A7B" w:rsidRDefault="00695C31" w:rsidP="00C04797">
      <w:pPr>
        <w:pStyle w:val="Standard1"/>
        <w:widowControl w:val="0"/>
        <w:ind w:left="284"/>
        <w:jc w:val="both"/>
        <w:rPr>
          <w:lang w:val="en-US"/>
        </w:rPr>
      </w:pPr>
    </w:p>
    <w:p w14:paraId="5B7CDE6D" w14:textId="77777777" w:rsidR="00695C31" w:rsidRPr="00886A7B" w:rsidRDefault="00C04797" w:rsidP="00C04797">
      <w:pPr>
        <w:pStyle w:val="Standard1"/>
        <w:widowControl w:val="0"/>
        <w:ind w:left="284"/>
        <w:jc w:val="both"/>
        <w:rPr>
          <w:lang w:val="en-US"/>
        </w:rPr>
      </w:pPr>
      <w:proofErr w:type="spellStart"/>
      <w:r w:rsidRPr="00886A7B">
        <w:rPr>
          <w:sz w:val="20"/>
          <w:lang w:val="en-US"/>
        </w:rPr>
        <w:t>Motul</w:t>
      </w:r>
      <w:proofErr w:type="spellEnd"/>
      <w:r w:rsidRPr="00886A7B">
        <w:rPr>
          <w:sz w:val="20"/>
          <w:lang w:val="en-US"/>
        </w:rPr>
        <w:tab/>
      </w:r>
      <w:r w:rsidRPr="00886A7B">
        <w:rPr>
          <w:sz w:val="20"/>
          <w:lang w:val="en-US"/>
        </w:rPr>
        <w:tab/>
      </w:r>
      <w:r w:rsidRPr="00886A7B">
        <w:rPr>
          <w:sz w:val="20"/>
          <w:lang w:val="en-US"/>
        </w:rPr>
        <w:tab/>
      </w:r>
      <w:r w:rsidRPr="00886A7B">
        <w:rPr>
          <w:sz w:val="20"/>
          <w:lang w:val="en-US"/>
        </w:rPr>
        <w:tab/>
      </w:r>
      <w:r w:rsidRPr="00886A7B">
        <w:rPr>
          <w:sz w:val="20"/>
          <w:lang w:val="en-US"/>
        </w:rPr>
        <w:tab/>
      </w:r>
      <w:r w:rsidRPr="00886A7B">
        <w:rPr>
          <w:sz w:val="20"/>
          <w:lang w:val="en-US"/>
        </w:rPr>
        <w:tab/>
      </w:r>
      <w:r w:rsidRPr="00886A7B">
        <w:rPr>
          <w:sz w:val="20"/>
          <w:lang w:val="en-US"/>
        </w:rPr>
        <w:tab/>
      </w:r>
      <w:r w:rsidRPr="00886A7B">
        <w:rPr>
          <w:sz w:val="20"/>
          <w:lang w:val="en-US"/>
        </w:rPr>
        <w:tab/>
        <w:t xml:space="preserve">          </w:t>
      </w:r>
    </w:p>
    <w:p w14:paraId="606DD104" w14:textId="77777777" w:rsidR="00695C31" w:rsidRPr="00886A7B" w:rsidRDefault="00C04797" w:rsidP="00C04797">
      <w:pPr>
        <w:pStyle w:val="Standard1"/>
        <w:widowControl w:val="0"/>
        <w:ind w:left="284"/>
        <w:jc w:val="both"/>
        <w:rPr>
          <w:lang w:val="en-US"/>
        </w:rPr>
      </w:pPr>
      <w:r w:rsidRPr="00886A7B">
        <w:rPr>
          <w:sz w:val="20"/>
          <w:lang w:val="en-US"/>
        </w:rPr>
        <w:t xml:space="preserve">119 </w:t>
      </w:r>
      <w:proofErr w:type="gramStart"/>
      <w:r w:rsidRPr="00886A7B">
        <w:rPr>
          <w:sz w:val="20"/>
          <w:lang w:val="en-US"/>
        </w:rPr>
        <w:t>boulevard</w:t>
      </w:r>
      <w:proofErr w:type="gramEnd"/>
      <w:r w:rsidRPr="00886A7B">
        <w:rPr>
          <w:sz w:val="20"/>
          <w:lang w:val="en-US"/>
        </w:rPr>
        <w:t xml:space="preserve"> Felix Faure - BP 94</w:t>
      </w:r>
    </w:p>
    <w:p w14:paraId="6FF862FD" w14:textId="77777777" w:rsidR="00695C31" w:rsidRPr="00886A7B" w:rsidRDefault="00C04797" w:rsidP="00C04797">
      <w:pPr>
        <w:pStyle w:val="Standard1"/>
        <w:widowControl w:val="0"/>
        <w:ind w:left="284"/>
        <w:jc w:val="both"/>
        <w:rPr>
          <w:lang w:val="en-US"/>
        </w:rPr>
      </w:pPr>
      <w:r w:rsidRPr="00886A7B">
        <w:rPr>
          <w:sz w:val="20"/>
          <w:lang w:val="en-US"/>
        </w:rPr>
        <w:t xml:space="preserve">93303 Aubervilliers </w:t>
      </w:r>
      <w:proofErr w:type="spellStart"/>
      <w:r w:rsidRPr="00886A7B">
        <w:rPr>
          <w:sz w:val="20"/>
          <w:lang w:val="en-US"/>
        </w:rPr>
        <w:t>cedex</w:t>
      </w:r>
      <w:proofErr w:type="spellEnd"/>
      <w:r w:rsidRPr="00886A7B">
        <w:rPr>
          <w:sz w:val="20"/>
          <w:lang w:val="en-US"/>
        </w:rPr>
        <w:t xml:space="preserve"> - France</w:t>
      </w:r>
    </w:p>
    <w:p w14:paraId="26FA6A44" w14:textId="77777777" w:rsidR="00695C31" w:rsidRPr="00886A7B" w:rsidRDefault="00C04797" w:rsidP="00C04797">
      <w:pPr>
        <w:pStyle w:val="Standard1"/>
        <w:widowControl w:val="0"/>
        <w:ind w:left="284"/>
        <w:jc w:val="both"/>
        <w:rPr>
          <w:lang w:val="en-US"/>
        </w:rPr>
      </w:pPr>
      <w:r w:rsidRPr="00886A7B">
        <w:rPr>
          <w:sz w:val="20"/>
          <w:lang w:val="en-US"/>
        </w:rPr>
        <w:t>Tel</w:t>
      </w:r>
      <w:r w:rsidR="00520120" w:rsidRPr="00886A7B">
        <w:rPr>
          <w:sz w:val="20"/>
          <w:lang w:val="en-US"/>
        </w:rPr>
        <w:t>.</w:t>
      </w:r>
      <w:r w:rsidRPr="00886A7B">
        <w:rPr>
          <w:sz w:val="20"/>
          <w:lang w:val="en-US"/>
        </w:rPr>
        <w:t>: + 33 (0) 1 48 11 70 00</w:t>
      </w:r>
    </w:p>
    <w:p w14:paraId="6FCB6AF9" w14:textId="77777777" w:rsidR="00695C31" w:rsidRPr="00886A7B" w:rsidRDefault="00C04797" w:rsidP="00C04797">
      <w:pPr>
        <w:pStyle w:val="Standard1"/>
        <w:widowControl w:val="0"/>
        <w:ind w:left="284"/>
        <w:jc w:val="both"/>
        <w:rPr>
          <w:lang w:val="en-US"/>
        </w:rPr>
      </w:pPr>
      <w:r w:rsidRPr="00886A7B">
        <w:rPr>
          <w:sz w:val="20"/>
          <w:lang w:val="en-US"/>
        </w:rPr>
        <w:t>Fax: + 33 (0) 1 48 33 28 79</w:t>
      </w:r>
    </w:p>
    <w:p w14:paraId="69D3BC1B" w14:textId="77777777" w:rsidR="00695C31" w:rsidRDefault="00851902" w:rsidP="00C04797">
      <w:pPr>
        <w:pStyle w:val="Standard1"/>
        <w:widowControl w:val="0"/>
        <w:ind w:left="284"/>
        <w:jc w:val="both"/>
      </w:pPr>
      <w:hyperlink r:id="rId7">
        <w:r w:rsidR="00C04797">
          <w:rPr>
            <w:color w:val="0000FF"/>
            <w:sz w:val="20"/>
            <w:u w:val="single"/>
          </w:rPr>
          <w:t>www.motul.com</w:t>
        </w:r>
      </w:hyperlink>
      <w:hyperlink r:id="rId8"/>
    </w:p>
    <w:p w14:paraId="7AE43624" w14:textId="77777777" w:rsidR="00695C31" w:rsidRDefault="00851902" w:rsidP="00C04797">
      <w:pPr>
        <w:pStyle w:val="Standard1"/>
        <w:widowControl w:val="0"/>
        <w:spacing w:line="240" w:lineRule="auto"/>
        <w:ind w:left="284"/>
      </w:pPr>
      <w:hyperlink r:id="rId9"/>
    </w:p>
    <w:sectPr w:rsidR="00695C31">
      <w:headerReference w:type="default" r:id="rId10"/>
      <w:footerReference w:type="default" r:id="rId11"/>
      <w:pgSz w:w="11906" w:h="16838"/>
      <w:pgMar w:top="680"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F62D3" w14:textId="77777777" w:rsidR="00851902" w:rsidRDefault="00851902">
      <w:pPr>
        <w:spacing w:line="240" w:lineRule="auto"/>
      </w:pPr>
      <w:r>
        <w:separator/>
      </w:r>
    </w:p>
  </w:endnote>
  <w:endnote w:type="continuationSeparator" w:id="0">
    <w:p w14:paraId="7F85E555" w14:textId="77777777" w:rsidR="00851902" w:rsidRDefault="00851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0B455" w14:textId="77777777" w:rsidR="00520120" w:rsidRDefault="00851902">
    <w:pPr>
      <w:pStyle w:val="Standard1"/>
      <w:widowControl w:val="0"/>
      <w:tabs>
        <w:tab w:val="center" w:pos="4536"/>
        <w:tab w:val="right" w:pos="9072"/>
      </w:tabs>
      <w:spacing w:line="240" w:lineRule="auto"/>
    </w:pPr>
    <w:hyperlink r:id="rId1"/>
    <w:r w:rsidR="00520120">
      <w:rPr>
        <w:noProof/>
      </w:rPr>
      <w:drawing>
        <wp:anchor distT="0" distB="0" distL="114935" distR="114935" simplePos="0" relativeHeight="251659264" behindDoc="0" locked="0" layoutInCell="0" hidden="0" allowOverlap="0" wp14:anchorId="08FE2B4D" wp14:editId="19CFD1D0">
          <wp:simplePos x="0" y="0"/>
          <wp:positionH relativeFrom="margin">
            <wp:posOffset>-876298</wp:posOffset>
          </wp:positionH>
          <wp:positionV relativeFrom="paragraph">
            <wp:posOffset>8384</wp:posOffset>
          </wp:positionV>
          <wp:extent cx="7253288" cy="982216"/>
          <wp:effectExtent l="0" t="0" r="0" b="0"/>
          <wp:wrapSquare wrapText="bothSides" distT="0" distB="0" distL="114935" distR="114935"/>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
                  <a:srcRect t="11111"/>
                  <a:stretch>
                    <a:fillRect/>
                  </a:stretch>
                </pic:blipFill>
                <pic:spPr>
                  <a:xfrm>
                    <a:off x="0" y="0"/>
                    <a:ext cx="7253288" cy="982216"/>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DA6E8" w14:textId="77777777" w:rsidR="00851902" w:rsidRDefault="00851902">
      <w:pPr>
        <w:spacing w:line="240" w:lineRule="auto"/>
      </w:pPr>
      <w:r>
        <w:separator/>
      </w:r>
    </w:p>
  </w:footnote>
  <w:footnote w:type="continuationSeparator" w:id="0">
    <w:p w14:paraId="7BCD2455" w14:textId="77777777" w:rsidR="00851902" w:rsidRDefault="008519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7C649" w14:textId="77777777" w:rsidR="00520120" w:rsidRDefault="00851902">
    <w:pPr>
      <w:pStyle w:val="Standard1"/>
      <w:widowControl w:val="0"/>
      <w:tabs>
        <w:tab w:val="center" w:pos="4536"/>
        <w:tab w:val="right" w:pos="9072"/>
      </w:tabs>
      <w:spacing w:line="240" w:lineRule="auto"/>
    </w:pPr>
    <w:hyperlink r:id="rId1"/>
    <w:r w:rsidR="00520120">
      <w:rPr>
        <w:noProof/>
      </w:rPr>
      <w:drawing>
        <wp:anchor distT="0" distB="0" distL="114935" distR="114935" simplePos="0" relativeHeight="251658240" behindDoc="0" locked="0" layoutInCell="0" hidden="0" allowOverlap="0" wp14:anchorId="54BDA00D" wp14:editId="09B1E72C">
          <wp:simplePos x="0" y="0"/>
          <wp:positionH relativeFrom="margin">
            <wp:posOffset>-790573</wp:posOffset>
          </wp:positionH>
          <wp:positionV relativeFrom="paragraph">
            <wp:posOffset>457200</wp:posOffset>
          </wp:positionV>
          <wp:extent cx="599440" cy="5608955"/>
          <wp:effectExtent l="0" t="0" r="0" b="0"/>
          <wp:wrapSquare wrapText="bothSides" distT="0" distB="0" distL="114935" distR="114935"/>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2"/>
                  <a:srcRect/>
                  <a:stretch>
                    <a:fillRect/>
                  </a:stretch>
                </pic:blipFill>
                <pic:spPr>
                  <a:xfrm>
                    <a:off x="0" y="0"/>
                    <a:ext cx="599440" cy="560895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95C31"/>
    <w:rsid w:val="00520120"/>
    <w:rsid w:val="00695C31"/>
    <w:rsid w:val="00851902"/>
    <w:rsid w:val="00886A7B"/>
    <w:rsid w:val="00C047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7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de-DE" w:eastAsia="de-D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1"/>
    <w:next w:val="Standard1"/>
    <w:pPr>
      <w:keepNext/>
      <w:keepLines/>
      <w:spacing w:before="480" w:after="120"/>
      <w:outlineLvl w:val="0"/>
    </w:pPr>
    <w:rPr>
      <w:b/>
      <w:sz w:val="48"/>
    </w:rPr>
  </w:style>
  <w:style w:type="paragraph" w:styleId="berschrift2">
    <w:name w:val="heading 2"/>
    <w:basedOn w:val="Standard1"/>
    <w:next w:val="Standard1"/>
    <w:pPr>
      <w:keepNext/>
      <w:keepLines/>
      <w:spacing w:before="360" w:after="80"/>
      <w:outlineLvl w:val="1"/>
    </w:pPr>
    <w:rPr>
      <w:b/>
      <w:sz w:val="36"/>
    </w:rPr>
  </w:style>
  <w:style w:type="paragraph" w:styleId="berschrift3">
    <w:name w:val="heading 3"/>
    <w:basedOn w:val="Standard1"/>
    <w:next w:val="Standard1"/>
    <w:pPr>
      <w:keepNext/>
      <w:keepLines/>
      <w:spacing w:before="280" w:after="80"/>
      <w:outlineLvl w:val="2"/>
    </w:pPr>
    <w:rPr>
      <w:b/>
      <w:sz w:val="28"/>
    </w:rPr>
  </w:style>
  <w:style w:type="paragraph" w:styleId="berschrift4">
    <w:name w:val="heading 4"/>
    <w:basedOn w:val="Standard1"/>
    <w:next w:val="Standard1"/>
    <w:pPr>
      <w:keepNext/>
      <w:keepLines/>
      <w:spacing w:before="240" w:after="40"/>
      <w:outlineLvl w:val="3"/>
    </w:pPr>
    <w:rPr>
      <w:b/>
      <w:sz w:val="24"/>
    </w:rPr>
  </w:style>
  <w:style w:type="paragraph" w:styleId="berschrift5">
    <w:name w:val="heading 5"/>
    <w:basedOn w:val="Standard1"/>
    <w:next w:val="Standard1"/>
    <w:pPr>
      <w:keepNext/>
      <w:keepLines/>
      <w:spacing w:before="220" w:after="40"/>
      <w:outlineLvl w:val="4"/>
    </w:pPr>
    <w:rPr>
      <w:b/>
    </w:rPr>
  </w:style>
  <w:style w:type="paragraph" w:styleId="berschrift6">
    <w:name w:val="heading 6"/>
    <w:basedOn w:val="Standard1"/>
    <w:next w:val="Standard1"/>
    <w:pPr>
      <w:keepNext/>
      <w:keepLines/>
      <w:spacing w:before="200" w:after="40"/>
      <w:outlineLvl w:val="5"/>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style>
  <w:style w:type="table" w:customStyle="1" w:styleId="TableNormal">
    <w:name w:val="Table Normal"/>
    <w:tblPr>
      <w:tblCellMar>
        <w:top w:w="0" w:type="dxa"/>
        <w:left w:w="0" w:type="dxa"/>
        <w:bottom w:w="0" w:type="dxa"/>
        <w:right w:w="0" w:type="dxa"/>
      </w:tblCellMar>
    </w:tblPr>
  </w:style>
  <w:style w:type="paragraph" w:styleId="Titel">
    <w:name w:val="Title"/>
    <w:basedOn w:val="Standard1"/>
    <w:next w:val="Standard1"/>
    <w:pPr>
      <w:keepNext/>
      <w:keepLines/>
      <w:spacing w:before="480" w:after="120"/>
    </w:pPr>
    <w:rPr>
      <w:b/>
      <w:sz w:val="72"/>
    </w:rPr>
  </w:style>
  <w:style w:type="paragraph" w:styleId="Untertitel">
    <w:name w:val="Subtitle"/>
    <w:basedOn w:val="Standard1"/>
    <w:next w:val="Standard1"/>
    <w:pPr>
      <w:keepNext/>
      <w:keepLines/>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de-DE" w:eastAsia="de-D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1"/>
    <w:next w:val="Standard1"/>
    <w:pPr>
      <w:keepNext/>
      <w:keepLines/>
      <w:spacing w:before="480" w:after="120"/>
      <w:outlineLvl w:val="0"/>
    </w:pPr>
    <w:rPr>
      <w:b/>
      <w:sz w:val="48"/>
    </w:rPr>
  </w:style>
  <w:style w:type="paragraph" w:styleId="berschrift2">
    <w:name w:val="heading 2"/>
    <w:basedOn w:val="Standard1"/>
    <w:next w:val="Standard1"/>
    <w:pPr>
      <w:keepNext/>
      <w:keepLines/>
      <w:spacing w:before="360" w:after="80"/>
      <w:outlineLvl w:val="1"/>
    </w:pPr>
    <w:rPr>
      <w:b/>
      <w:sz w:val="36"/>
    </w:rPr>
  </w:style>
  <w:style w:type="paragraph" w:styleId="berschrift3">
    <w:name w:val="heading 3"/>
    <w:basedOn w:val="Standard1"/>
    <w:next w:val="Standard1"/>
    <w:pPr>
      <w:keepNext/>
      <w:keepLines/>
      <w:spacing w:before="280" w:after="80"/>
      <w:outlineLvl w:val="2"/>
    </w:pPr>
    <w:rPr>
      <w:b/>
      <w:sz w:val="28"/>
    </w:rPr>
  </w:style>
  <w:style w:type="paragraph" w:styleId="berschrift4">
    <w:name w:val="heading 4"/>
    <w:basedOn w:val="Standard1"/>
    <w:next w:val="Standard1"/>
    <w:pPr>
      <w:keepNext/>
      <w:keepLines/>
      <w:spacing w:before="240" w:after="40"/>
      <w:outlineLvl w:val="3"/>
    </w:pPr>
    <w:rPr>
      <w:b/>
      <w:sz w:val="24"/>
    </w:rPr>
  </w:style>
  <w:style w:type="paragraph" w:styleId="berschrift5">
    <w:name w:val="heading 5"/>
    <w:basedOn w:val="Standard1"/>
    <w:next w:val="Standard1"/>
    <w:pPr>
      <w:keepNext/>
      <w:keepLines/>
      <w:spacing w:before="220" w:after="40"/>
      <w:outlineLvl w:val="4"/>
    </w:pPr>
    <w:rPr>
      <w:b/>
    </w:rPr>
  </w:style>
  <w:style w:type="paragraph" w:styleId="berschrift6">
    <w:name w:val="heading 6"/>
    <w:basedOn w:val="Standard1"/>
    <w:next w:val="Standard1"/>
    <w:pPr>
      <w:keepNext/>
      <w:keepLines/>
      <w:spacing w:before="200" w:after="40"/>
      <w:outlineLvl w:val="5"/>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style>
  <w:style w:type="table" w:customStyle="1" w:styleId="TableNormal">
    <w:name w:val="Table Normal"/>
    <w:tblPr>
      <w:tblCellMar>
        <w:top w:w="0" w:type="dxa"/>
        <w:left w:w="0" w:type="dxa"/>
        <w:bottom w:w="0" w:type="dxa"/>
        <w:right w:w="0" w:type="dxa"/>
      </w:tblCellMar>
    </w:tblPr>
  </w:style>
  <w:style w:type="paragraph" w:styleId="Titel">
    <w:name w:val="Title"/>
    <w:basedOn w:val="Standard1"/>
    <w:next w:val="Standard1"/>
    <w:pPr>
      <w:keepNext/>
      <w:keepLines/>
      <w:spacing w:before="480" w:after="120"/>
    </w:pPr>
    <w:rPr>
      <w:b/>
      <w:sz w:val="72"/>
    </w:rPr>
  </w:style>
  <w:style w:type="paragraph" w:styleId="Untertitel">
    <w:name w:val="Subtitle"/>
    <w:basedOn w:val="Standard1"/>
    <w:next w:val="Standard1"/>
    <w:pPr>
      <w:keepNext/>
      <w:keepLines/>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otu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tu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tul.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otu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otul.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2860</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07 14PRMOTUL_Automechanika_2014_Corporate_de.docx</dc:title>
  <cp:lastModifiedBy>Finsterwalder</cp:lastModifiedBy>
  <cp:revision>3</cp:revision>
  <dcterms:created xsi:type="dcterms:W3CDTF">2014-07-29T10:07:00Z</dcterms:created>
  <dcterms:modified xsi:type="dcterms:W3CDTF">2014-08-01T14:40:00Z</dcterms:modified>
</cp:coreProperties>
</file>