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8DA" w:rsidRDefault="007D18DA" w:rsidP="0048545A">
      <w:pPr>
        <w:rPr>
          <w:rFonts w:ascii="Calibri" w:hAnsi="Calibri" w:cs="Calibri"/>
          <w:b/>
          <w:sz w:val="28"/>
          <w:szCs w:val="28"/>
        </w:rPr>
      </w:pPr>
    </w:p>
    <w:p w:rsidR="0048545A" w:rsidRPr="00295903" w:rsidRDefault="00D60B04" w:rsidP="0048545A">
      <w:pPr>
        <w:rPr>
          <w:rFonts w:ascii="Calibri" w:hAnsi="Calibri" w:cs="Calibri"/>
          <w:b/>
          <w:sz w:val="28"/>
          <w:szCs w:val="28"/>
        </w:rPr>
      </w:pPr>
      <w:r>
        <w:rPr>
          <w:rFonts w:ascii="Calibri" w:hAnsi="Calibri" w:cs="Calibri"/>
          <w:b/>
          <w:sz w:val="28"/>
          <w:szCs w:val="28"/>
        </w:rPr>
        <w:t>STORA SALUHALLEN ÅTERINVIGS</w:t>
      </w:r>
    </w:p>
    <w:p w:rsidR="00D60B04" w:rsidRDefault="00D60B04" w:rsidP="00D60B04">
      <w:pPr>
        <w:rPr>
          <w:rFonts w:ascii="Calibri" w:hAnsi="Calibri" w:cs="Calibri"/>
        </w:rPr>
      </w:pPr>
    </w:p>
    <w:p w:rsidR="00D60B04" w:rsidRPr="00A6770A" w:rsidRDefault="00D60B04" w:rsidP="00D60B04">
      <w:pPr>
        <w:rPr>
          <w:rFonts w:ascii="Calibri" w:hAnsi="Calibri" w:cs="Calibri"/>
          <w:b/>
        </w:rPr>
      </w:pPr>
      <w:r w:rsidRPr="00A6770A">
        <w:rPr>
          <w:rFonts w:ascii="Calibri" w:hAnsi="Calibri" w:cs="Calibri"/>
          <w:b/>
        </w:rPr>
        <w:t xml:space="preserve">Efter en genomgripande upprustning är det dags för återinvigning. På onsdag, 12-12-12, är alla handlare tillbaka i sina </w:t>
      </w:r>
      <w:r>
        <w:rPr>
          <w:rFonts w:ascii="Calibri" w:hAnsi="Calibri" w:cs="Calibri"/>
          <w:b/>
        </w:rPr>
        <w:t xml:space="preserve">ombyggda </w:t>
      </w:r>
      <w:r w:rsidRPr="00A6770A">
        <w:rPr>
          <w:rFonts w:ascii="Calibri" w:hAnsi="Calibri" w:cs="Calibri"/>
          <w:b/>
        </w:rPr>
        <w:t>butiker som nu är</w:t>
      </w:r>
      <w:r>
        <w:rPr>
          <w:rFonts w:ascii="Calibri" w:hAnsi="Calibri" w:cs="Calibri"/>
          <w:b/>
        </w:rPr>
        <w:t xml:space="preserve"> i skick som nya.</w:t>
      </w:r>
      <w:r w:rsidRPr="00A6770A">
        <w:rPr>
          <w:rFonts w:ascii="Calibri" w:hAnsi="Calibri" w:cs="Calibri"/>
          <w:b/>
        </w:rPr>
        <w:t xml:space="preserve"> Hig</w:t>
      </w:r>
      <w:r>
        <w:rPr>
          <w:rFonts w:ascii="Calibri" w:hAnsi="Calibri" w:cs="Calibri"/>
          <w:b/>
        </w:rPr>
        <w:t>ab och alla handlare hälsar göteborgarna</w:t>
      </w:r>
      <w:r w:rsidRPr="00A6770A">
        <w:rPr>
          <w:rFonts w:ascii="Calibri" w:hAnsi="Calibri" w:cs="Calibri"/>
          <w:b/>
        </w:rPr>
        <w:t xml:space="preserve"> välkomna tillbaka till Stora Saluhallen</w:t>
      </w:r>
      <w:r>
        <w:rPr>
          <w:rFonts w:ascii="Calibri" w:hAnsi="Calibri" w:cs="Calibri"/>
          <w:b/>
        </w:rPr>
        <w:t xml:space="preserve"> på Kungstorget</w:t>
      </w:r>
      <w:r w:rsidRPr="00A6770A">
        <w:rPr>
          <w:rFonts w:ascii="Calibri" w:hAnsi="Calibri" w:cs="Calibri"/>
          <w:b/>
        </w:rPr>
        <w:t>.</w:t>
      </w:r>
    </w:p>
    <w:p w:rsidR="00D60B04" w:rsidRDefault="00D60B04" w:rsidP="00D60B04">
      <w:pPr>
        <w:rPr>
          <w:rFonts w:ascii="Calibri" w:hAnsi="Calibri" w:cs="Calibri"/>
        </w:rPr>
      </w:pPr>
    </w:p>
    <w:p w:rsidR="00D60B04" w:rsidRDefault="00D60B04" w:rsidP="00D60B04">
      <w:pPr>
        <w:rPr>
          <w:rFonts w:ascii="Calibri" w:hAnsi="Calibri" w:cs="Calibri"/>
        </w:rPr>
      </w:pPr>
      <w:r>
        <w:rPr>
          <w:rFonts w:ascii="Calibri" w:hAnsi="Calibri" w:cs="Calibri"/>
        </w:rPr>
        <w:t>Upprustningsprojektet har pågått i två år och föranleddes av ökade krav på arbetsmiljö och livsmedelshantering som måste tillgodoses, men även av ett allmänt upprustningsbehov av en gammal och välanvänd byggnad.</w:t>
      </w:r>
      <w:r w:rsidR="002D2DA2">
        <w:rPr>
          <w:rFonts w:ascii="Calibri" w:hAnsi="Calibri" w:cs="Calibri"/>
        </w:rPr>
        <w:t xml:space="preserve"> Det är inte bara butikerna som är i skick som nya, även källarplanet med förråd och fr</w:t>
      </w:r>
      <w:r w:rsidR="00B24426">
        <w:rPr>
          <w:rFonts w:ascii="Calibri" w:hAnsi="Calibri" w:cs="Calibri"/>
        </w:rPr>
        <w:t>ys-/kylrum har rustats upp.</w:t>
      </w:r>
    </w:p>
    <w:p w:rsidR="00D60B04" w:rsidRDefault="00D60B04" w:rsidP="00D60B04">
      <w:pPr>
        <w:rPr>
          <w:rFonts w:ascii="Calibri" w:hAnsi="Calibri" w:cs="Calibri"/>
        </w:rPr>
      </w:pPr>
    </w:p>
    <w:p w:rsidR="00D60B04" w:rsidRDefault="00D60B04" w:rsidP="00D60B04">
      <w:pPr>
        <w:rPr>
          <w:rFonts w:ascii="Calibri" w:hAnsi="Calibri" w:cs="Calibri"/>
        </w:rPr>
      </w:pPr>
      <w:r>
        <w:rPr>
          <w:rFonts w:ascii="Calibri" w:hAnsi="Calibri" w:cs="Calibri"/>
        </w:rPr>
        <w:t>Stora Saluhallen, som är ett av Higabs 24 byggnadsminnen, invigdes 1889 och har hela tiden använts till det den är avsedd för – en saluhall för mat- och livsmedelsprodukter, i modern tid även kompletterad med restauranger. En byggnad och en verksamhet starkt förknippad med Göteborg och ett hus som ligger göteborgarna varmt om hjärtat.</w:t>
      </w:r>
    </w:p>
    <w:p w:rsidR="00D60B04" w:rsidRDefault="00D60B04" w:rsidP="00D60B04">
      <w:pPr>
        <w:rPr>
          <w:rFonts w:ascii="Calibri" w:hAnsi="Calibri" w:cs="Calibri"/>
        </w:rPr>
      </w:pPr>
    </w:p>
    <w:p w:rsidR="00D60B04" w:rsidRDefault="00D60B04" w:rsidP="00D60B04">
      <w:pPr>
        <w:numPr>
          <w:ilvl w:val="0"/>
          <w:numId w:val="11"/>
        </w:numPr>
        <w:rPr>
          <w:rFonts w:ascii="Calibri" w:hAnsi="Calibri" w:cs="Calibri"/>
        </w:rPr>
      </w:pPr>
      <w:r>
        <w:rPr>
          <w:rFonts w:ascii="Calibri" w:hAnsi="Calibri" w:cs="Calibri"/>
        </w:rPr>
        <w:t>Det känns bra att ha säkrat Stora Saluhallens framtid ytterligare 100 år. Nu kan hallen fortsätta att fungera som göteborgarnas skafferi även för kommande generationer, säger Göran Sylvesten, VD på Higab.</w:t>
      </w:r>
    </w:p>
    <w:p w:rsidR="00D60B04" w:rsidRDefault="00D60B04" w:rsidP="00D60B04">
      <w:pPr>
        <w:rPr>
          <w:rFonts w:ascii="Calibri" w:hAnsi="Calibri" w:cs="Calibri"/>
        </w:rPr>
      </w:pPr>
    </w:p>
    <w:p w:rsidR="00D60B04" w:rsidRDefault="00D60B04" w:rsidP="00D60B04">
      <w:pPr>
        <w:rPr>
          <w:rFonts w:ascii="Calibri" w:hAnsi="Calibri" w:cs="Calibri"/>
        </w:rPr>
      </w:pPr>
      <w:r>
        <w:rPr>
          <w:rFonts w:ascii="Calibri" w:hAnsi="Calibri" w:cs="Calibri"/>
        </w:rPr>
        <w:t>På återinvigningsdagen, 12-12-12, håller Stora Saluhallen öppet mellan kl 9 – 20 och han</w:t>
      </w:r>
      <w:r>
        <w:rPr>
          <w:rFonts w:ascii="Calibri" w:hAnsi="Calibri" w:cs="Calibri"/>
        </w:rPr>
        <w:t>d</w:t>
      </w:r>
      <w:r>
        <w:rPr>
          <w:rFonts w:ascii="Calibri" w:hAnsi="Calibri" w:cs="Calibri"/>
        </w:rPr>
        <w:t xml:space="preserve">larna har fyllt butikerna med allt som ska finnas i en saluhall lagom till jul. </w:t>
      </w:r>
      <w:r w:rsidR="00B24426">
        <w:rPr>
          <w:rFonts w:ascii="Calibri" w:hAnsi="Calibri" w:cs="Calibri"/>
        </w:rPr>
        <w:t xml:space="preserve">Mellan kl 11 – 19 bjuds </w:t>
      </w:r>
      <w:r w:rsidR="00876345">
        <w:rPr>
          <w:rFonts w:ascii="Calibri" w:hAnsi="Calibri" w:cs="Calibri"/>
        </w:rPr>
        <w:t xml:space="preserve">det </w:t>
      </w:r>
      <w:r w:rsidR="00B24426">
        <w:rPr>
          <w:rFonts w:ascii="Calibri" w:hAnsi="Calibri" w:cs="Calibri"/>
        </w:rPr>
        <w:t xml:space="preserve">på </w:t>
      </w:r>
      <w:r>
        <w:rPr>
          <w:rFonts w:ascii="Calibri" w:hAnsi="Calibri" w:cs="Calibri"/>
        </w:rPr>
        <w:t>blandat program från en scen på Kungstorget. Handlare komme</w:t>
      </w:r>
      <w:r w:rsidR="002D2DA2">
        <w:rPr>
          <w:rFonts w:ascii="Calibri" w:hAnsi="Calibri" w:cs="Calibri"/>
        </w:rPr>
        <w:t>r att berätta om sina produkter och</w:t>
      </w:r>
      <w:r>
        <w:rPr>
          <w:rFonts w:ascii="Calibri" w:hAnsi="Calibri" w:cs="Calibri"/>
        </w:rPr>
        <w:t xml:space="preserve"> det blir musik, tal och kåseri. Några hålltider – kl 12.12 talar kommunst</w:t>
      </w:r>
      <w:r>
        <w:rPr>
          <w:rFonts w:ascii="Calibri" w:hAnsi="Calibri" w:cs="Calibri"/>
        </w:rPr>
        <w:t>y</w:t>
      </w:r>
      <w:r>
        <w:rPr>
          <w:rFonts w:ascii="Calibri" w:hAnsi="Calibri" w:cs="Calibri"/>
        </w:rPr>
        <w:t>relsens ordförande Anneli Hulthén och kl 18 blir det kröning av Göteborgs Lucia 2012.</w:t>
      </w:r>
      <w:r w:rsidR="002D2DA2">
        <w:rPr>
          <w:rFonts w:ascii="Calibri" w:hAnsi="Calibri" w:cs="Calibri"/>
        </w:rPr>
        <w:t xml:space="preserve"> Deta</w:t>
      </w:r>
      <w:r w:rsidR="002D2DA2">
        <w:rPr>
          <w:rFonts w:ascii="Calibri" w:hAnsi="Calibri" w:cs="Calibri"/>
        </w:rPr>
        <w:t>l</w:t>
      </w:r>
      <w:r w:rsidR="002D2DA2">
        <w:rPr>
          <w:rFonts w:ascii="Calibri" w:hAnsi="Calibri" w:cs="Calibri"/>
        </w:rPr>
        <w:t xml:space="preserve">jerat program på </w:t>
      </w:r>
      <w:hyperlink r:id="rId8" w:history="1">
        <w:r w:rsidR="002D2DA2" w:rsidRPr="00E255CA">
          <w:rPr>
            <w:rStyle w:val="Hyperlnk"/>
            <w:rFonts w:ascii="Calibri" w:hAnsi="Calibri" w:cs="Calibri"/>
          </w:rPr>
          <w:t>www.higab.se</w:t>
        </w:r>
      </w:hyperlink>
      <w:r w:rsidR="002D2DA2">
        <w:rPr>
          <w:rFonts w:ascii="Calibri" w:hAnsi="Calibri" w:cs="Calibri"/>
        </w:rPr>
        <w:t xml:space="preserve">. </w:t>
      </w:r>
    </w:p>
    <w:p w:rsidR="0048545A" w:rsidRPr="00295903" w:rsidRDefault="0048545A" w:rsidP="0048545A">
      <w:pPr>
        <w:rPr>
          <w:rFonts w:ascii="Calibri" w:hAnsi="Calibri" w:cs="Calibri"/>
        </w:rPr>
      </w:pPr>
    </w:p>
    <w:p w:rsidR="0048545A" w:rsidRPr="00295903" w:rsidRDefault="0048545A" w:rsidP="0048545A">
      <w:pPr>
        <w:rPr>
          <w:rFonts w:ascii="Calibri" w:hAnsi="Calibri" w:cs="Calibri"/>
        </w:rPr>
      </w:pPr>
    </w:p>
    <w:p w:rsidR="0048545A" w:rsidRPr="00295903" w:rsidRDefault="0048545A" w:rsidP="0048545A">
      <w:pPr>
        <w:spacing w:line="360" w:lineRule="auto"/>
        <w:rPr>
          <w:rFonts w:ascii="Calibri" w:hAnsi="Calibri" w:cs="Calibri"/>
          <w:b/>
        </w:rPr>
      </w:pPr>
      <w:r w:rsidRPr="00295903">
        <w:rPr>
          <w:rFonts w:ascii="Calibri" w:hAnsi="Calibri" w:cs="Calibri"/>
          <w:b/>
        </w:rPr>
        <w:t>För mer information kontakta:</w:t>
      </w:r>
    </w:p>
    <w:p w:rsidR="002D2DA2" w:rsidRPr="00004606" w:rsidRDefault="002D2DA2" w:rsidP="002D2DA2">
      <w:pPr>
        <w:rPr>
          <w:rFonts w:ascii="Calibri" w:hAnsi="Calibri" w:cs="Calibri"/>
          <w:sz w:val="22"/>
          <w:szCs w:val="22"/>
        </w:rPr>
      </w:pPr>
      <w:r w:rsidRPr="00004606">
        <w:rPr>
          <w:rFonts w:ascii="Calibri" w:hAnsi="Calibri" w:cs="Calibri"/>
          <w:sz w:val="22"/>
          <w:szCs w:val="22"/>
        </w:rPr>
        <w:t>Göran Sylvesten, VD Higab, telefon 031-368 53 41</w:t>
      </w:r>
    </w:p>
    <w:p w:rsidR="002D2DA2" w:rsidRPr="00004606" w:rsidRDefault="00B469BE" w:rsidP="002D2DA2">
      <w:pPr>
        <w:rPr>
          <w:rFonts w:ascii="Calibri" w:hAnsi="Calibri" w:cs="Calibri"/>
          <w:sz w:val="22"/>
          <w:szCs w:val="22"/>
        </w:rPr>
      </w:pPr>
      <w:hyperlink r:id="rId9" w:history="1">
        <w:r w:rsidR="002D2DA2" w:rsidRPr="00004606">
          <w:rPr>
            <w:rStyle w:val="Hyperlnk"/>
            <w:rFonts w:ascii="Calibri" w:hAnsi="Calibri" w:cs="Calibri"/>
            <w:sz w:val="22"/>
            <w:szCs w:val="22"/>
          </w:rPr>
          <w:t>goran.sylvesten@higab.se</w:t>
        </w:r>
      </w:hyperlink>
      <w:r w:rsidR="002D2DA2" w:rsidRPr="00004606">
        <w:rPr>
          <w:rFonts w:ascii="Calibri" w:hAnsi="Calibri" w:cs="Calibri"/>
          <w:sz w:val="22"/>
          <w:szCs w:val="22"/>
        </w:rPr>
        <w:t xml:space="preserve"> </w:t>
      </w:r>
    </w:p>
    <w:p w:rsidR="002D2DA2" w:rsidRPr="00223882" w:rsidRDefault="002D2DA2" w:rsidP="002D2DA2">
      <w:pPr>
        <w:rPr>
          <w:rFonts w:ascii="Calibri" w:hAnsi="Calibri" w:cs="Calibri"/>
          <w:sz w:val="18"/>
          <w:szCs w:val="18"/>
        </w:rPr>
      </w:pPr>
    </w:p>
    <w:p w:rsidR="002D2DA2" w:rsidRPr="00004606" w:rsidRDefault="002D2DA2" w:rsidP="002D2DA2">
      <w:pPr>
        <w:rPr>
          <w:rFonts w:ascii="Calibri" w:hAnsi="Calibri" w:cs="Calibri"/>
          <w:sz w:val="22"/>
          <w:szCs w:val="22"/>
        </w:rPr>
      </w:pPr>
      <w:r>
        <w:rPr>
          <w:rFonts w:ascii="Calibri" w:hAnsi="Calibri" w:cs="Calibri"/>
          <w:sz w:val="22"/>
          <w:szCs w:val="22"/>
        </w:rPr>
        <w:t>Johan Carlsson</w:t>
      </w:r>
      <w:r w:rsidRPr="00004606">
        <w:rPr>
          <w:rFonts w:ascii="Calibri" w:hAnsi="Calibri" w:cs="Calibri"/>
          <w:sz w:val="22"/>
          <w:szCs w:val="22"/>
        </w:rPr>
        <w:t xml:space="preserve">, </w:t>
      </w:r>
      <w:r>
        <w:rPr>
          <w:rFonts w:ascii="Calibri" w:hAnsi="Calibri" w:cs="Calibri"/>
          <w:sz w:val="22"/>
          <w:szCs w:val="22"/>
        </w:rPr>
        <w:t>Förvaltningschef Higab, telefon 031-368 53 28</w:t>
      </w:r>
    </w:p>
    <w:p w:rsidR="002D2DA2" w:rsidRPr="00004606" w:rsidRDefault="00B469BE" w:rsidP="002D2DA2">
      <w:pPr>
        <w:rPr>
          <w:rFonts w:ascii="Calibri" w:hAnsi="Calibri" w:cs="Calibri"/>
          <w:sz w:val="22"/>
          <w:szCs w:val="22"/>
        </w:rPr>
      </w:pPr>
      <w:hyperlink r:id="rId10" w:history="1">
        <w:r w:rsidR="002D2DA2" w:rsidRPr="00E255CA">
          <w:rPr>
            <w:rStyle w:val="Hyperlnk"/>
            <w:rFonts w:ascii="Calibri" w:hAnsi="Calibri" w:cs="Calibri"/>
            <w:sz w:val="22"/>
            <w:szCs w:val="22"/>
          </w:rPr>
          <w:t>johan.carlsson@higab.se</w:t>
        </w:r>
      </w:hyperlink>
    </w:p>
    <w:p w:rsidR="0048545A" w:rsidRPr="00295903" w:rsidRDefault="0048545A" w:rsidP="0048545A">
      <w:pPr>
        <w:rPr>
          <w:rFonts w:ascii="Calibri" w:hAnsi="Calibri" w:cs="Calibri"/>
        </w:rPr>
      </w:pPr>
    </w:p>
    <w:sectPr w:rsidR="0048545A" w:rsidRPr="00295903" w:rsidSect="00BA0CB2">
      <w:headerReference w:type="even" r:id="rId11"/>
      <w:headerReference w:type="default" r:id="rId12"/>
      <w:footerReference w:type="even" r:id="rId13"/>
      <w:footerReference w:type="default" r:id="rId14"/>
      <w:headerReference w:type="first" r:id="rId15"/>
      <w:footerReference w:type="first" r:id="rId16"/>
      <w:pgSz w:w="11906" w:h="16838" w:code="9"/>
      <w:pgMar w:top="2520" w:right="1416" w:bottom="1418" w:left="1418" w:header="284" w:footer="700" w:gutter="0"/>
      <w:pgNumType w:start="1"/>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825" w:rsidRDefault="000C2825">
      <w:r>
        <w:separator/>
      </w:r>
    </w:p>
  </w:endnote>
  <w:endnote w:type="continuationSeparator" w:id="0">
    <w:p w:rsidR="000C2825" w:rsidRDefault="000C28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825" w:rsidRDefault="00B469BE" w:rsidP="00303F20">
    <w:pPr>
      <w:pStyle w:val="Sidfot"/>
      <w:framePr w:wrap="around" w:vAnchor="text" w:hAnchor="margin" w:xAlign="right" w:y="1"/>
      <w:rPr>
        <w:rStyle w:val="Sidnummer"/>
      </w:rPr>
    </w:pPr>
    <w:r>
      <w:rPr>
        <w:rStyle w:val="Sidnummer"/>
      </w:rPr>
      <w:fldChar w:fldCharType="begin"/>
    </w:r>
    <w:r w:rsidR="000C2825">
      <w:rPr>
        <w:rStyle w:val="Sidnummer"/>
      </w:rPr>
      <w:instrText xml:space="preserve">PAGE  </w:instrText>
    </w:r>
    <w:r>
      <w:rPr>
        <w:rStyle w:val="Sidnummer"/>
      </w:rPr>
      <w:fldChar w:fldCharType="end"/>
    </w:r>
  </w:p>
  <w:p w:rsidR="000C2825" w:rsidRDefault="000C2825" w:rsidP="00902F5A">
    <w:pPr>
      <w:pStyle w:val="Sidfo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825" w:rsidRPr="00F77E17" w:rsidRDefault="00B469BE" w:rsidP="00202109">
    <w:pPr>
      <w:pStyle w:val="Sidfot"/>
      <w:framePr w:wrap="around" w:vAnchor="text" w:hAnchor="page" w:x="14876" w:y="-161"/>
      <w:rPr>
        <w:rStyle w:val="Sidnummer"/>
        <w:rFonts w:ascii="Calibri" w:hAnsi="Calibri" w:cs="Calibri"/>
      </w:rPr>
    </w:pPr>
    <w:r w:rsidRPr="00F77E17">
      <w:rPr>
        <w:rStyle w:val="Sidnummer"/>
        <w:rFonts w:ascii="Calibri" w:hAnsi="Calibri" w:cs="Calibri"/>
      </w:rPr>
      <w:fldChar w:fldCharType="begin"/>
    </w:r>
    <w:r w:rsidR="000C2825" w:rsidRPr="00F77E17">
      <w:rPr>
        <w:rStyle w:val="Sidnummer"/>
        <w:rFonts w:ascii="Calibri" w:hAnsi="Calibri" w:cs="Calibri"/>
      </w:rPr>
      <w:instrText xml:space="preserve">PAGE  </w:instrText>
    </w:r>
    <w:r w:rsidRPr="00F77E17">
      <w:rPr>
        <w:rStyle w:val="Sidnummer"/>
        <w:rFonts w:ascii="Calibri" w:hAnsi="Calibri" w:cs="Calibri"/>
      </w:rPr>
      <w:fldChar w:fldCharType="separate"/>
    </w:r>
    <w:r w:rsidR="000C2825">
      <w:rPr>
        <w:rStyle w:val="Sidnummer"/>
        <w:rFonts w:ascii="Calibri" w:hAnsi="Calibri" w:cs="Calibri"/>
        <w:noProof/>
      </w:rPr>
      <w:t>2</w:t>
    </w:r>
    <w:r w:rsidRPr="00F77E17">
      <w:rPr>
        <w:rStyle w:val="Sidnummer"/>
        <w:rFonts w:ascii="Calibri" w:hAnsi="Calibri" w:cs="Calibri"/>
      </w:rPr>
      <w:fldChar w:fldCharType="end"/>
    </w:r>
    <w:r w:rsidR="000C2825" w:rsidRPr="00F77E17">
      <w:rPr>
        <w:rStyle w:val="Sidnummer"/>
        <w:rFonts w:ascii="Calibri" w:hAnsi="Calibri" w:cs="Calibri"/>
      </w:rPr>
      <w:t xml:space="preserve"> (</w:t>
    </w:r>
    <w:r w:rsidRPr="00F77E17">
      <w:rPr>
        <w:rStyle w:val="Sidnummer"/>
        <w:rFonts w:ascii="Calibri" w:hAnsi="Calibri" w:cs="Calibri"/>
      </w:rPr>
      <w:fldChar w:fldCharType="begin"/>
    </w:r>
    <w:r w:rsidR="000C2825" w:rsidRPr="00F77E17">
      <w:rPr>
        <w:rStyle w:val="Sidnummer"/>
        <w:rFonts w:ascii="Calibri" w:hAnsi="Calibri" w:cs="Calibri"/>
      </w:rPr>
      <w:instrText xml:space="preserve"> NUMPAGES </w:instrText>
    </w:r>
    <w:r w:rsidRPr="00F77E17">
      <w:rPr>
        <w:rStyle w:val="Sidnummer"/>
        <w:rFonts w:ascii="Calibri" w:hAnsi="Calibri" w:cs="Calibri"/>
      </w:rPr>
      <w:fldChar w:fldCharType="separate"/>
    </w:r>
    <w:r w:rsidR="00916FEC">
      <w:rPr>
        <w:rStyle w:val="Sidnummer"/>
        <w:rFonts w:ascii="Calibri" w:hAnsi="Calibri" w:cs="Calibri"/>
        <w:noProof/>
      </w:rPr>
      <w:t>1</w:t>
    </w:r>
    <w:r w:rsidRPr="00F77E17">
      <w:rPr>
        <w:rStyle w:val="Sidnummer"/>
        <w:rFonts w:ascii="Calibri" w:hAnsi="Calibri" w:cs="Calibri"/>
      </w:rPr>
      <w:fldChar w:fldCharType="end"/>
    </w:r>
    <w:r w:rsidR="000C2825" w:rsidRPr="00F77E17">
      <w:rPr>
        <w:rStyle w:val="Sidnummer"/>
        <w:rFonts w:ascii="Calibri" w:hAnsi="Calibri" w:cs="Calibri"/>
      </w:rPr>
      <w:t>)</w:t>
    </w:r>
  </w:p>
  <w:p w:rsidR="000C2825" w:rsidRPr="009873F0" w:rsidRDefault="00B469BE" w:rsidP="00751B45">
    <w:pPr>
      <w:pStyle w:val="Sidfot"/>
      <w:framePr w:wrap="around" w:vAnchor="text" w:hAnchor="margin" w:xAlign="right" w:y="-435"/>
      <w:rPr>
        <w:rStyle w:val="Sidnummer"/>
        <w:rFonts w:ascii="Calibri" w:hAnsi="Calibri" w:cs="Calibri"/>
      </w:rPr>
    </w:pPr>
    <w:r w:rsidRPr="009873F0">
      <w:rPr>
        <w:rStyle w:val="Sidnummer"/>
        <w:rFonts w:ascii="Calibri" w:hAnsi="Calibri" w:cs="Calibri"/>
      </w:rPr>
      <w:fldChar w:fldCharType="begin"/>
    </w:r>
    <w:r w:rsidR="000C2825" w:rsidRPr="009873F0">
      <w:rPr>
        <w:rStyle w:val="Sidnummer"/>
        <w:rFonts w:ascii="Calibri" w:hAnsi="Calibri" w:cs="Calibri"/>
      </w:rPr>
      <w:instrText xml:space="preserve">PAGE  </w:instrText>
    </w:r>
    <w:r w:rsidRPr="009873F0">
      <w:rPr>
        <w:rStyle w:val="Sidnummer"/>
        <w:rFonts w:ascii="Calibri" w:hAnsi="Calibri" w:cs="Calibri"/>
      </w:rPr>
      <w:fldChar w:fldCharType="separate"/>
    </w:r>
    <w:r w:rsidR="000C2825">
      <w:rPr>
        <w:rStyle w:val="Sidnummer"/>
        <w:rFonts w:ascii="Calibri" w:hAnsi="Calibri" w:cs="Calibri"/>
        <w:noProof/>
      </w:rPr>
      <w:t>2</w:t>
    </w:r>
    <w:r w:rsidRPr="009873F0">
      <w:rPr>
        <w:rStyle w:val="Sidnummer"/>
        <w:rFonts w:ascii="Calibri" w:hAnsi="Calibri" w:cs="Calibri"/>
      </w:rPr>
      <w:fldChar w:fldCharType="end"/>
    </w:r>
    <w:r w:rsidR="000C2825" w:rsidRPr="009873F0">
      <w:rPr>
        <w:rStyle w:val="Sidnummer"/>
        <w:rFonts w:ascii="Calibri" w:hAnsi="Calibri" w:cs="Calibri"/>
      </w:rPr>
      <w:t xml:space="preserve"> (</w:t>
    </w:r>
    <w:r w:rsidRPr="009873F0">
      <w:rPr>
        <w:rStyle w:val="Sidnummer"/>
        <w:rFonts w:ascii="Calibri" w:hAnsi="Calibri" w:cs="Calibri"/>
      </w:rPr>
      <w:fldChar w:fldCharType="begin"/>
    </w:r>
    <w:r w:rsidR="000C2825" w:rsidRPr="009873F0">
      <w:rPr>
        <w:rStyle w:val="Sidnummer"/>
        <w:rFonts w:ascii="Calibri" w:hAnsi="Calibri" w:cs="Calibri"/>
      </w:rPr>
      <w:instrText xml:space="preserve"> NUMPAGES </w:instrText>
    </w:r>
    <w:r w:rsidRPr="009873F0">
      <w:rPr>
        <w:rStyle w:val="Sidnummer"/>
        <w:rFonts w:ascii="Calibri" w:hAnsi="Calibri" w:cs="Calibri"/>
      </w:rPr>
      <w:fldChar w:fldCharType="separate"/>
    </w:r>
    <w:r w:rsidR="00916FEC">
      <w:rPr>
        <w:rStyle w:val="Sidnummer"/>
        <w:rFonts w:ascii="Calibri" w:hAnsi="Calibri" w:cs="Calibri"/>
        <w:noProof/>
      </w:rPr>
      <w:t>1</w:t>
    </w:r>
    <w:r w:rsidRPr="009873F0">
      <w:rPr>
        <w:rStyle w:val="Sidnummer"/>
        <w:rFonts w:ascii="Calibri" w:hAnsi="Calibri" w:cs="Calibri"/>
      </w:rPr>
      <w:fldChar w:fldCharType="end"/>
    </w:r>
    <w:r w:rsidR="000C2825" w:rsidRPr="009873F0">
      <w:rPr>
        <w:rStyle w:val="Sidnummer"/>
        <w:rFonts w:ascii="Calibri" w:hAnsi="Calibri" w:cs="Calibri"/>
      </w:rPr>
      <w:t>)</w:t>
    </w:r>
  </w:p>
  <w:p w:rsidR="000C2825" w:rsidRPr="00F77E17" w:rsidRDefault="000C2825" w:rsidP="00902F5A">
    <w:pPr>
      <w:pStyle w:val="Sidfot"/>
      <w:ind w:right="360"/>
      <w:rPr>
        <w:rFonts w:ascii="Calibri" w:hAnsi="Calibri" w:cs="Calibr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825" w:rsidRPr="0048545A" w:rsidRDefault="000C2825" w:rsidP="0048545A">
    <w:pPr>
      <w:outlineLvl w:val="0"/>
      <w:rPr>
        <w:rFonts w:ascii="Calibri" w:hAnsi="Calibri" w:cs="Calibri"/>
        <w:b/>
        <w:sz w:val="16"/>
        <w:szCs w:val="16"/>
      </w:rPr>
    </w:pPr>
    <w:r>
      <w:rPr>
        <w:rFonts w:ascii="Calibri" w:hAnsi="Calibri" w:cs="Calibri"/>
        <w:b/>
        <w:sz w:val="16"/>
        <w:szCs w:val="16"/>
      </w:rPr>
      <w:t>O</w:t>
    </w:r>
    <w:r w:rsidRPr="0048545A">
      <w:rPr>
        <w:rFonts w:ascii="Calibri" w:hAnsi="Calibri" w:cs="Calibri"/>
        <w:b/>
        <w:sz w:val="16"/>
        <w:szCs w:val="16"/>
      </w:rPr>
      <w:t>m Higab</w:t>
    </w:r>
  </w:p>
  <w:p w:rsidR="000C2825" w:rsidRPr="0048545A" w:rsidRDefault="000C2825" w:rsidP="0048545A">
    <w:pPr>
      <w:rPr>
        <w:rFonts w:ascii="Calibri" w:hAnsi="Calibri" w:cs="Calibri"/>
      </w:rPr>
    </w:pPr>
    <w:r w:rsidRPr="0048545A">
      <w:rPr>
        <w:rFonts w:ascii="Calibri" w:hAnsi="Calibri" w:cs="Calibri"/>
        <w:color w:val="000000"/>
        <w:sz w:val="16"/>
        <w:szCs w:val="16"/>
        <w:lang w:eastAsia="en-US"/>
      </w:rPr>
      <w:t xml:space="preserve">Higab är ett fastighetsbolag inom Göteborgs Stad. Många av Göteborgs mest kända och betydelsefulla kulturbyggnader ägs och förvaltas av Higab och vi har dessutom lokaler för utbildning, idrott, hantverk och industri. Totalt uppgår fastighetsbeståndet till cirka 300 byggnader om drygt 600 000 m². Detta gör Higab till en av de större aktörerna på fastighetsmarknaden i Göteborg. För mer information besök </w:t>
    </w:r>
    <w:hyperlink r:id="rId1" w:history="1">
      <w:r w:rsidRPr="0048545A">
        <w:rPr>
          <w:rStyle w:val="Hyperlnk"/>
          <w:rFonts w:ascii="Calibri" w:hAnsi="Calibri" w:cs="Calibri"/>
          <w:color w:val="CA5012"/>
          <w:sz w:val="16"/>
          <w:szCs w:val="16"/>
          <w:u w:val="none"/>
          <w:lang w:eastAsia="en-US"/>
        </w:rPr>
        <w:t>www.higab.se</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825" w:rsidRDefault="000C2825">
      <w:r>
        <w:separator/>
      </w:r>
    </w:p>
  </w:footnote>
  <w:footnote w:type="continuationSeparator" w:id="0">
    <w:p w:rsidR="000C2825" w:rsidRDefault="000C28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A2" w:rsidRDefault="002D2DA2">
    <w:pPr>
      <w:pStyle w:val="Sidhuvu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825" w:rsidRPr="00902F5A" w:rsidRDefault="000C2825" w:rsidP="006F1D40">
    <w:pPr>
      <w:pStyle w:val="Sidhuvud"/>
      <w:tabs>
        <w:tab w:val="clear" w:pos="4536"/>
        <w:tab w:val="clear" w:pos="9072"/>
      </w:tabs>
      <w:rPr>
        <w:rFonts w:ascii="Arial" w:hAnsi="Arial" w:cs="Arial"/>
        <w:sz w:val="20"/>
      </w:rPr>
    </w:pPr>
    <w:r>
      <w:rPr>
        <w:rFonts w:ascii="Arial" w:hAnsi="Arial" w:cs="Arial"/>
        <w:noProof/>
        <w:sz w:val="20"/>
      </w:rPr>
      <w:drawing>
        <wp:anchor distT="0" distB="0" distL="114300" distR="114300" simplePos="0" relativeHeight="251660288" behindDoc="1" locked="0" layoutInCell="1" allowOverlap="1">
          <wp:simplePos x="0" y="0"/>
          <wp:positionH relativeFrom="column">
            <wp:posOffset>4445</wp:posOffset>
          </wp:positionH>
          <wp:positionV relativeFrom="paragraph">
            <wp:posOffset>467995</wp:posOffset>
          </wp:positionV>
          <wp:extent cx="5753100" cy="390525"/>
          <wp:effectExtent l="19050" t="0" r="0" b="0"/>
          <wp:wrapNone/>
          <wp:docPr id="23" name="Bild 23" descr="logomallsidhuvu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mallsidhuvud2"/>
                  <pic:cNvPicPr>
                    <a:picLocks noChangeAspect="1" noChangeArrowheads="1"/>
                  </pic:cNvPicPr>
                </pic:nvPicPr>
                <pic:blipFill>
                  <a:blip r:embed="rId1"/>
                  <a:srcRect/>
                  <a:stretch>
                    <a:fillRect/>
                  </a:stretch>
                </pic:blipFill>
                <pic:spPr bwMode="auto">
                  <a:xfrm>
                    <a:off x="0" y="0"/>
                    <a:ext cx="5753100" cy="390525"/>
                  </a:xfrm>
                  <a:prstGeom prst="rect">
                    <a:avLst/>
                  </a:prstGeom>
                  <a:noFill/>
                  <a:ln w="9525">
                    <a:noFill/>
                    <a:miter lim="800000"/>
                    <a:headEnd/>
                    <a:tailEnd/>
                  </a:ln>
                </pic:spPr>
              </pic:pic>
            </a:graphicData>
          </a:graphic>
        </wp:anchor>
      </w:drawing>
    </w:r>
    <w:r w:rsidR="00B469BE">
      <w:rPr>
        <w:rFonts w:ascii="Arial" w:hAnsi="Arial" w:cs="Arial"/>
        <w:noProof/>
        <w:sz w:val="20"/>
      </w:rPr>
      <w:pict>
        <v:shapetype id="_x0000_t202" coordsize="21600,21600" o:spt="202" path="m,l,21600r21600,l21600,xe">
          <v:stroke joinstyle="miter"/>
          <v:path gradientshapeok="t" o:connecttype="rect"/>
        </v:shapetype>
        <v:shape id="_x0000_s2057" type="#_x0000_t202" style="position:absolute;margin-left:131.6pt;margin-top:34.65pt;width:321.5pt;height:25.15pt;z-index:251654144;mso-position-horizontal-relative:text;mso-position-vertical-relative:text" stroked="f">
          <v:textbox style="mso-next-textbox:#_x0000_s2057" inset="0,0,0,0">
            <w:txbxContent>
              <w:p w:rsidR="000C2825" w:rsidRPr="0077155F" w:rsidRDefault="000C2825" w:rsidP="00AB3901">
                <w:pPr>
                  <w:jc w:val="right"/>
                  <w:rPr>
                    <w:rFonts w:ascii="Calibri" w:hAnsi="Calibri" w:cs="Calibri"/>
                    <w:sz w:val="40"/>
                    <w:szCs w:val="40"/>
                  </w:rPr>
                </w:pPr>
                <w:r>
                  <w:rPr>
                    <w:rFonts w:ascii="Calibri" w:hAnsi="Calibri" w:cs="Calibri"/>
                    <w:sz w:val="40"/>
                    <w:szCs w:val="40"/>
                  </w:rPr>
                  <w:t>Pressmeddelande</w:t>
                </w:r>
              </w:p>
            </w:txbxContent>
          </v:textbox>
        </v:shape>
      </w:pict>
    </w:r>
    <w:r w:rsidR="00B469BE">
      <w:rPr>
        <w:rFonts w:ascii="Arial" w:hAnsi="Arial" w:cs="Arial"/>
        <w:noProof/>
        <w:sz w:val="20"/>
      </w:rPr>
      <w:pict>
        <v:shape id="_x0000_s2072" type="#_x0000_t202" style="position:absolute;margin-left:233.15pt;margin-top:75.25pt;width:219.5pt;height:30.15pt;z-index:251661312;mso-position-horizontal-relative:text;mso-position-vertical-relative:text" stroked="f">
          <v:textbox style="mso-next-textbox:#_x0000_s2072" inset="0,0,0,0">
            <w:txbxContent>
              <w:p w:rsidR="000C2825" w:rsidRPr="00C42D14" w:rsidRDefault="00B469BE" w:rsidP="00751B45">
                <w:pPr>
                  <w:jc w:val="right"/>
                  <w:rPr>
                    <w:rFonts w:ascii="Calibri" w:hAnsi="Calibri" w:cs="Calibri"/>
                    <w:szCs w:val="22"/>
                  </w:rPr>
                </w:pPr>
                <w:r w:rsidRPr="00C42D14">
                  <w:rPr>
                    <w:rFonts w:ascii="Calibri" w:hAnsi="Calibri" w:cs="Calibri"/>
                    <w:sz w:val="22"/>
                    <w:szCs w:val="22"/>
                  </w:rPr>
                  <w:fldChar w:fldCharType="begin"/>
                </w:r>
                <w:r w:rsidR="000C2825" w:rsidRPr="00C42D14">
                  <w:rPr>
                    <w:rFonts w:ascii="Calibri" w:hAnsi="Calibri" w:cs="Calibri"/>
                    <w:sz w:val="22"/>
                    <w:szCs w:val="22"/>
                  </w:rPr>
                  <w:instrText xml:space="preserve"> CREATEDATE  \@ "yyyy-MM-dd" </w:instrText>
                </w:r>
                <w:r w:rsidRPr="00C42D14">
                  <w:rPr>
                    <w:rFonts w:ascii="Calibri" w:hAnsi="Calibri" w:cs="Calibri"/>
                    <w:sz w:val="22"/>
                    <w:szCs w:val="22"/>
                  </w:rPr>
                  <w:fldChar w:fldCharType="separate"/>
                </w:r>
                <w:r w:rsidR="00916FEC">
                  <w:rPr>
                    <w:rFonts w:ascii="Calibri" w:hAnsi="Calibri" w:cs="Calibri"/>
                    <w:noProof/>
                    <w:sz w:val="22"/>
                    <w:szCs w:val="22"/>
                  </w:rPr>
                  <w:t>2012-12-03</w:t>
                </w:r>
                <w:r w:rsidRPr="00C42D14">
                  <w:rPr>
                    <w:rFonts w:ascii="Calibri" w:hAnsi="Calibri" w:cs="Calibri"/>
                    <w:sz w:val="22"/>
                    <w:szCs w:val="22"/>
                  </w:rPr>
                  <w:fldChar w:fldCharType="end"/>
                </w:r>
              </w:p>
            </w:txbxContent>
          </v:textbox>
        </v:shape>
      </w:pict>
    </w:r>
    <w:r w:rsidR="00B469BE">
      <w:rPr>
        <w:rFonts w:ascii="Arial" w:hAnsi="Arial" w:cs="Arial"/>
        <w:noProof/>
        <w:sz w:val="20"/>
      </w:rPr>
      <w:pict>
        <v:shape id="_x0000_s2061" type="#_x0000_t202" style="position:absolute;margin-left:228.75pt;margin-top:85.9pt;width:465.85pt;height:17.95pt;z-index:251656192;mso-position-horizontal-relative:text;mso-position-vertical-relative:text" stroked="f">
          <v:textbox style="mso-next-textbox:#_x0000_s2061" inset="0,0,0,0">
            <w:txbxContent>
              <w:p w:rsidR="000C2825" w:rsidRPr="0077155F" w:rsidRDefault="00B469BE" w:rsidP="00876CE7">
                <w:pPr>
                  <w:jc w:val="right"/>
                  <w:rPr>
                    <w:rFonts w:ascii="Calibri" w:hAnsi="Calibri" w:cs="Calibri"/>
                    <w:szCs w:val="22"/>
                  </w:rPr>
                </w:pPr>
                <w:r w:rsidRPr="0077155F">
                  <w:rPr>
                    <w:rFonts w:ascii="Calibri" w:hAnsi="Calibri" w:cs="Calibri"/>
                    <w:sz w:val="22"/>
                    <w:szCs w:val="22"/>
                  </w:rPr>
                  <w:fldChar w:fldCharType="begin"/>
                </w:r>
                <w:r w:rsidR="000C2825" w:rsidRPr="0077155F">
                  <w:rPr>
                    <w:rFonts w:ascii="Calibri" w:hAnsi="Calibri" w:cs="Calibri"/>
                    <w:sz w:val="22"/>
                    <w:szCs w:val="22"/>
                  </w:rPr>
                  <w:instrText xml:space="preserve"> CREATEDATE  \@ "yyyy-MM-dd" </w:instrText>
                </w:r>
                <w:r w:rsidRPr="0077155F">
                  <w:rPr>
                    <w:rFonts w:ascii="Calibri" w:hAnsi="Calibri" w:cs="Calibri"/>
                    <w:sz w:val="22"/>
                    <w:szCs w:val="22"/>
                  </w:rPr>
                  <w:fldChar w:fldCharType="separate"/>
                </w:r>
                <w:r w:rsidR="00916FEC">
                  <w:rPr>
                    <w:rFonts w:ascii="Calibri" w:hAnsi="Calibri" w:cs="Calibri"/>
                    <w:noProof/>
                    <w:sz w:val="22"/>
                    <w:szCs w:val="22"/>
                  </w:rPr>
                  <w:t>2012-12-03</w:t>
                </w:r>
                <w:r w:rsidRPr="0077155F">
                  <w:rPr>
                    <w:rFonts w:ascii="Calibri" w:hAnsi="Calibri" w:cs="Calibri"/>
                    <w:sz w:val="22"/>
                    <w:szCs w:val="22"/>
                  </w:rPr>
                  <w:fldChar w:fldCharType="end"/>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825" w:rsidRPr="00902F5A" w:rsidRDefault="00B469BE" w:rsidP="009D2E2B">
    <w:pPr>
      <w:pStyle w:val="Sidhuvud"/>
      <w:tabs>
        <w:tab w:val="clear" w:pos="4536"/>
        <w:tab w:val="clear" w:pos="9072"/>
      </w:tabs>
      <w:ind w:right="22"/>
      <w:rPr>
        <w:rFonts w:ascii="Arial" w:hAnsi="Arial" w:cs="Arial"/>
        <w:sz w:val="20"/>
      </w:rPr>
    </w:pPr>
    <w:r>
      <w:rPr>
        <w:rFonts w:ascii="Arial" w:hAnsi="Arial" w:cs="Arial"/>
        <w:noProof/>
        <w:sz w:val="20"/>
      </w:rPr>
      <w:pict>
        <v:shapetype id="_x0000_t202" coordsize="21600,21600" o:spt="202" path="m,l,21600r21600,l21600,xe">
          <v:stroke joinstyle="miter"/>
          <v:path gradientshapeok="t" o:connecttype="rect"/>
        </v:shapetype>
        <v:shape id="_x0000_s2070" type="#_x0000_t202" style="position:absolute;margin-left:233.4pt;margin-top:75pt;width:219.5pt;height:12.25pt;z-index:251659264" stroked="f">
          <v:textbox style="mso-next-textbox:#_x0000_s2070" inset="0,0,0,0">
            <w:txbxContent>
              <w:p w:rsidR="000C2825" w:rsidRPr="00C42D14" w:rsidRDefault="00B469BE" w:rsidP="00751B45">
                <w:pPr>
                  <w:jc w:val="right"/>
                  <w:rPr>
                    <w:rFonts w:ascii="Calibri" w:hAnsi="Calibri" w:cs="Calibri"/>
                    <w:szCs w:val="22"/>
                  </w:rPr>
                </w:pPr>
                <w:r w:rsidRPr="00C42D14">
                  <w:rPr>
                    <w:rFonts w:ascii="Calibri" w:hAnsi="Calibri" w:cs="Calibri"/>
                    <w:sz w:val="22"/>
                    <w:szCs w:val="22"/>
                  </w:rPr>
                  <w:fldChar w:fldCharType="begin"/>
                </w:r>
                <w:r w:rsidR="000C2825" w:rsidRPr="00C42D14">
                  <w:rPr>
                    <w:rFonts w:ascii="Calibri" w:hAnsi="Calibri" w:cs="Calibri"/>
                    <w:sz w:val="22"/>
                    <w:szCs w:val="22"/>
                  </w:rPr>
                  <w:instrText xml:space="preserve"> CREATEDATE  \@ "yyyy-MM-dd" </w:instrText>
                </w:r>
                <w:r w:rsidRPr="00C42D14">
                  <w:rPr>
                    <w:rFonts w:ascii="Calibri" w:hAnsi="Calibri" w:cs="Calibri"/>
                    <w:sz w:val="22"/>
                    <w:szCs w:val="22"/>
                  </w:rPr>
                  <w:fldChar w:fldCharType="separate"/>
                </w:r>
                <w:r w:rsidR="00916FEC">
                  <w:rPr>
                    <w:rFonts w:ascii="Calibri" w:hAnsi="Calibri" w:cs="Calibri"/>
                    <w:noProof/>
                    <w:sz w:val="22"/>
                    <w:szCs w:val="22"/>
                  </w:rPr>
                  <w:t>2012-12-</w:t>
                </w:r>
                <w:r w:rsidR="00B24426">
                  <w:rPr>
                    <w:rFonts w:ascii="Calibri" w:hAnsi="Calibri" w:cs="Calibri"/>
                    <w:noProof/>
                    <w:sz w:val="22"/>
                    <w:szCs w:val="22"/>
                  </w:rPr>
                  <w:t>10</w:t>
                </w:r>
                <w:r w:rsidRPr="00C42D14">
                  <w:rPr>
                    <w:rFonts w:ascii="Calibri" w:hAnsi="Calibri" w:cs="Calibri"/>
                    <w:sz w:val="22"/>
                    <w:szCs w:val="22"/>
                  </w:rPr>
                  <w:fldChar w:fldCharType="end"/>
                </w:r>
              </w:p>
            </w:txbxContent>
          </v:textbox>
        </v:shape>
      </w:pict>
    </w:r>
    <w:r>
      <w:rPr>
        <w:rFonts w:ascii="Arial" w:hAnsi="Arial" w:cs="Arial"/>
        <w:noProof/>
        <w:sz w:val="20"/>
      </w:rPr>
      <w:pict>
        <v:shape id="_x0000_s2056" type="#_x0000_t202" style="position:absolute;margin-left:146.6pt;margin-top:30.65pt;width:306.5pt;height:33.85pt;z-index:251655168" stroked="f">
          <v:textbox style="mso-next-textbox:#_x0000_s2056" inset="0,0,0,0">
            <w:txbxContent>
              <w:p w:rsidR="000C2825" w:rsidRPr="0077155F" w:rsidRDefault="000C2825" w:rsidP="00AB3901">
                <w:pPr>
                  <w:jc w:val="right"/>
                  <w:rPr>
                    <w:rFonts w:ascii="Calibri" w:hAnsi="Calibri" w:cs="Calibri"/>
                    <w:sz w:val="56"/>
                    <w:szCs w:val="56"/>
                  </w:rPr>
                </w:pPr>
                <w:r>
                  <w:rPr>
                    <w:rFonts w:ascii="Calibri" w:hAnsi="Calibri" w:cs="Calibri"/>
                    <w:sz w:val="56"/>
                    <w:szCs w:val="56"/>
                  </w:rPr>
                  <w:t>Pressmeddelande</w:t>
                </w:r>
              </w:p>
            </w:txbxContent>
          </v:textbox>
        </v:shape>
      </w:pict>
    </w:r>
    <w:r w:rsidR="000C2825">
      <w:rPr>
        <w:rFonts w:ascii="Arial" w:hAnsi="Arial" w:cs="Arial"/>
        <w:noProof/>
        <w:sz w:val="20"/>
      </w:rPr>
      <w:drawing>
        <wp:anchor distT="0" distB="0" distL="114300" distR="114300" simplePos="0" relativeHeight="251658240" behindDoc="1" locked="0" layoutInCell="1" allowOverlap="1">
          <wp:simplePos x="0" y="0"/>
          <wp:positionH relativeFrom="column">
            <wp:posOffset>13970</wp:posOffset>
          </wp:positionH>
          <wp:positionV relativeFrom="paragraph">
            <wp:posOffset>487045</wp:posOffset>
          </wp:positionV>
          <wp:extent cx="5753100" cy="390525"/>
          <wp:effectExtent l="19050" t="0" r="0" b="0"/>
          <wp:wrapNone/>
          <wp:docPr id="21" name="Bild 21" descr="logomallsidhuvu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mallsidhuvud1"/>
                  <pic:cNvPicPr>
                    <a:picLocks noChangeAspect="1" noChangeArrowheads="1"/>
                  </pic:cNvPicPr>
                </pic:nvPicPr>
                <pic:blipFill>
                  <a:blip r:embed="rId1"/>
                  <a:srcRect/>
                  <a:stretch>
                    <a:fillRect/>
                  </a:stretch>
                </pic:blipFill>
                <pic:spPr bwMode="auto">
                  <a:xfrm>
                    <a:off x="0" y="0"/>
                    <a:ext cx="5753100" cy="390525"/>
                  </a:xfrm>
                  <a:prstGeom prst="rect">
                    <a:avLst/>
                  </a:prstGeom>
                  <a:noFill/>
                  <a:ln w="9525">
                    <a:noFill/>
                    <a:miter lim="800000"/>
                    <a:headEnd/>
                    <a:tailEnd/>
                  </a:ln>
                </pic:spPr>
              </pic:pic>
            </a:graphicData>
          </a:graphic>
        </wp:anchor>
      </w:drawing>
    </w:r>
    <w:r>
      <w:rPr>
        <w:rFonts w:ascii="Arial" w:hAnsi="Arial" w:cs="Arial"/>
        <w:noProof/>
        <w:sz w:val="20"/>
      </w:rPr>
      <w:pict>
        <v:shape id="_x0000_s2054" type="#_x0000_t202" style="position:absolute;margin-left:448.6pt;margin-top:84.8pt;width:246pt;height:16.55pt;z-index:251657216;mso-position-horizontal-relative:text;mso-position-vertical-relative:text" stroked="f">
          <v:textbox style="mso-next-textbox:#_x0000_s2054" inset="0,0,0,0">
            <w:txbxContent>
              <w:p w:rsidR="000C2825" w:rsidRPr="0077155F" w:rsidRDefault="00B469BE" w:rsidP="00876CE7">
                <w:pPr>
                  <w:jc w:val="right"/>
                  <w:rPr>
                    <w:rFonts w:ascii="Calibri" w:hAnsi="Calibri" w:cs="Calibri"/>
                  </w:rPr>
                </w:pPr>
                <w:r w:rsidRPr="0077155F">
                  <w:rPr>
                    <w:rFonts w:ascii="Calibri" w:hAnsi="Calibri" w:cs="Calibri"/>
                  </w:rPr>
                  <w:fldChar w:fldCharType="begin"/>
                </w:r>
                <w:r w:rsidR="000C2825" w:rsidRPr="0077155F">
                  <w:rPr>
                    <w:rFonts w:ascii="Calibri" w:hAnsi="Calibri" w:cs="Calibri"/>
                  </w:rPr>
                  <w:instrText xml:space="preserve"> CREATEDATE  \@ "yyyy-MM-dd" </w:instrText>
                </w:r>
                <w:r w:rsidRPr="0077155F">
                  <w:rPr>
                    <w:rFonts w:ascii="Calibri" w:hAnsi="Calibri" w:cs="Calibri"/>
                  </w:rPr>
                  <w:fldChar w:fldCharType="separate"/>
                </w:r>
                <w:r w:rsidR="00916FEC">
                  <w:rPr>
                    <w:rFonts w:ascii="Calibri" w:hAnsi="Calibri" w:cs="Calibri"/>
                    <w:noProof/>
                  </w:rPr>
                  <w:t>2012-12-03</w:t>
                </w:r>
                <w:r w:rsidRPr="0077155F">
                  <w:rPr>
                    <w:rFonts w:ascii="Calibri" w:hAnsi="Calibri" w:cs="Calibri"/>
                  </w:rPr>
                  <w:fldChar w:fldCharType="end"/>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17EF64A"/>
    <w:lvl w:ilvl="0">
      <w:start w:val="1"/>
      <w:numFmt w:val="decimal"/>
      <w:lvlText w:val="%1."/>
      <w:lvlJc w:val="left"/>
      <w:pPr>
        <w:tabs>
          <w:tab w:val="num" w:pos="1492"/>
        </w:tabs>
        <w:ind w:left="1492" w:hanging="360"/>
      </w:pPr>
    </w:lvl>
  </w:abstractNum>
  <w:abstractNum w:abstractNumId="1">
    <w:nsid w:val="FFFFFF7D"/>
    <w:multiLevelType w:val="singleLevel"/>
    <w:tmpl w:val="0FA6918A"/>
    <w:lvl w:ilvl="0">
      <w:start w:val="1"/>
      <w:numFmt w:val="decimal"/>
      <w:lvlText w:val="%1."/>
      <w:lvlJc w:val="left"/>
      <w:pPr>
        <w:tabs>
          <w:tab w:val="num" w:pos="1209"/>
        </w:tabs>
        <w:ind w:left="1209" w:hanging="360"/>
      </w:pPr>
    </w:lvl>
  </w:abstractNum>
  <w:abstractNum w:abstractNumId="2">
    <w:nsid w:val="FFFFFF7E"/>
    <w:multiLevelType w:val="singleLevel"/>
    <w:tmpl w:val="DE88C708"/>
    <w:lvl w:ilvl="0">
      <w:start w:val="1"/>
      <w:numFmt w:val="decimal"/>
      <w:lvlText w:val="%1."/>
      <w:lvlJc w:val="left"/>
      <w:pPr>
        <w:tabs>
          <w:tab w:val="num" w:pos="926"/>
        </w:tabs>
        <w:ind w:left="926" w:hanging="360"/>
      </w:pPr>
    </w:lvl>
  </w:abstractNum>
  <w:abstractNum w:abstractNumId="3">
    <w:nsid w:val="FFFFFF7F"/>
    <w:multiLevelType w:val="singleLevel"/>
    <w:tmpl w:val="ABA6AA68"/>
    <w:lvl w:ilvl="0">
      <w:start w:val="1"/>
      <w:numFmt w:val="decimal"/>
      <w:lvlText w:val="%1."/>
      <w:lvlJc w:val="left"/>
      <w:pPr>
        <w:tabs>
          <w:tab w:val="num" w:pos="643"/>
        </w:tabs>
        <w:ind w:left="643" w:hanging="360"/>
      </w:pPr>
    </w:lvl>
  </w:abstractNum>
  <w:abstractNum w:abstractNumId="4">
    <w:nsid w:val="FFFFFF80"/>
    <w:multiLevelType w:val="singleLevel"/>
    <w:tmpl w:val="8F6EEFF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32819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920420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AF213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056DA50"/>
    <w:lvl w:ilvl="0">
      <w:start w:val="1"/>
      <w:numFmt w:val="decimal"/>
      <w:lvlText w:val="%1."/>
      <w:lvlJc w:val="left"/>
      <w:pPr>
        <w:tabs>
          <w:tab w:val="num" w:pos="360"/>
        </w:tabs>
        <w:ind w:left="360" w:hanging="360"/>
      </w:pPr>
    </w:lvl>
  </w:abstractNum>
  <w:abstractNum w:abstractNumId="9">
    <w:nsid w:val="FFFFFF89"/>
    <w:multiLevelType w:val="singleLevel"/>
    <w:tmpl w:val="0E2E769A"/>
    <w:lvl w:ilvl="0">
      <w:start w:val="1"/>
      <w:numFmt w:val="bullet"/>
      <w:lvlText w:val=""/>
      <w:lvlJc w:val="left"/>
      <w:pPr>
        <w:tabs>
          <w:tab w:val="num" w:pos="360"/>
        </w:tabs>
        <w:ind w:left="360" w:hanging="360"/>
      </w:pPr>
      <w:rPr>
        <w:rFonts w:ascii="Symbol" w:hAnsi="Symbol" w:hint="default"/>
      </w:rPr>
    </w:lvl>
  </w:abstractNum>
  <w:abstractNum w:abstractNumId="10">
    <w:nsid w:val="3A771E5E"/>
    <w:multiLevelType w:val="hybridMultilevel"/>
    <w:tmpl w:val="4AA06AFE"/>
    <w:lvl w:ilvl="0" w:tplc="37D07288">
      <w:numFmt w:val="bullet"/>
      <w:lvlText w:val="-"/>
      <w:lvlJc w:val="left"/>
      <w:pPr>
        <w:ind w:left="720" w:hanging="360"/>
      </w:pPr>
      <w:rPr>
        <w:rFonts w:ascii="Calibri" w:eastAsia="Times"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1304"/>
  <w:autoHyphenation/>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80"/>
    <o:shapelayout v:ext="edit">
      <o:idmap v:ext="edit" data="2"/>
    </o:shapelayout>
  </w:hdrShapeDefaults>
  <w:footnotePr>
    <w:footnote w:id="-1"/>
    <w:footnote w:id="0"/>
  </w:footnotePr>
  <w:endnotePr>
    <w:endnote w:id="-1"/>
    <w:endnote w:id="0"/>
  </w:endnotePr>
  <w:compat/>
  <w:rsids>
    <w:rsidRoot w:val="00F24F67"/>
    <w:rsid w:val="000129DF"/>
    <w:rsid w:val="00031A11"/>
    <w:rsid w:val="00032374"/>
    <w:rsid w:val="000C0AAD"/>
    <w:rsid w:val="000C2825"/>
    <w:rsid w:val="000C4472"/>
    <w:rsid w:val="00127172"/>
    <w:rsid w:val="00132ED7"/>
    <w:rsid w:val="00162486"/>
    <w:rsid w:val="001B03C6"/>
    <w:rsid w:val="001C7290"/>
    <w:rsid w:val="001C7E9E"/>
    <w:rsid w:val="00202109"/>
    <w:rsid w:val="0023566A"/>
    <w:rsid w:val="00243E6D"/>
    <w:rsid w:val="002865AB"/>
    <w:rsid w:val="0029048C"/>
    <w:rsid w:val="002D2DA2"/>
    <w:rsid w:val="002F60A9"/>
    <w:rsid w:val="00303F20"/>
    <w:rsid w:val="00315160"/>
    <w:rsid w:val="00325B3F"/>
    <w:rsid w:val="0034377A"/>
    <w:rsid w:val="00345EF5"/>
    <w:rsid w:val="00363674"/>
    <w:rsid w:val="00367C29"/>
    <w:rsid w:val="0038027B"/>
    <w:rsid w:val="00382AF3"/>
    <w:rsid w:val="00384718"/>
    <w:rsid w:val="003B5433"/>
    <w:rsid w:val="003B557F"/>
    <w:rsid w:val="003C2A7D"/>
    <w:rsid w:val="003D0198"/>
    <w:rsid w:val="00401728"/>
    <w:rsid w:val="00451996"/>
    <w:rsid w:val="004538BB"/>
    <w:rsid w:val="004654F2"/>
    <w:rsid w:val="00484289"/>
    <w:rsid w:val="0048545A"/>
    <w:rsid w:val="004B21D1"/>
    <w:rsid w:val="00574467"/>
    <w:rsid w:val="005852EC"/>
    <w:rsid w:val="005D345E"/>
    <w:rsid w:val="005D41B5"/>
    <w:rsid w:val="005D693E"/>
    <w:rsid w:val="005D710B"/>
    <w:rsid w:val="005E6426"/>
    <w:rsid w:val="006850A5"/>
    <w:rsid w:val="006F0383"/>
    <w:rsid w:val="006F1D40"/>
    <w:rsid w:val="00751B45"/>
    <w:rsid w:val="0077155F"/>
    <w:rsid w:val="0078447E"/>
    <w:rsid w:val="007D18DA"/>
    <w:rsid w:val="007F40A4"/>
    <w:rsid w:val="008625DE"/>
    <w:rsid w:val="00872F66"/>
    <w:rsid w:val="00876345"/>
    <w:rsid w:val="00876CE7"/>
    <w:rsid w:val="008D3A57"/>
    <w:rsid w:val="00902F5A"/>
    <w:rsid w:val="00904156"/>
    <w:rsid w:val="0090755F"/>
    <w:rsid w:val="00916EE5"/>
    <w:rsid w:val="00916FEC"/>
    <w:rsid w:val="0092261E"/>
    <w:rsid w:val="00922770"/>
    <w:rsid w:val="00944F09"/>
    <w:rsid w:val="00946858"/>
    <w:rsid w:val="00963077"/>
    <w:rsid w:val="009951DE"/>
    <w:rsid w:val="00997FB9"/>
    <w:rsid w:val="009B2376"/>
    <w:rsid w:val="009D2E2B"/>
    <w:rsid w:val="00A1752A"/>
    <w:rsid w:val="00AB3901"/>
    <w:rsid w:val="00AE38B9"/>
    <w:rsid w:val="00B24426"/>
    <w:rsid w:val="00B37F58"/>
    <w:rsid w:val="00B469BE"/>
    <w:rsid w:val="00B52B07"/>
    <w:rsid w:val="00B931C9"/>
    <w:rsid w:val="00B94756"/>
    <w:rsid w:val="00BA0CB2"/>
    <w:rsid w:val="00BC1721"/>
    <w:rsid w:val="00C23EF2"/>
    <w:rsid w:val="00C32CDA"/>
    <w:rsid w:val="00CA1281"/>
    <w:rsid w:val="00CC335B"/>
    <w:rsid w:val="00CC4B93"/>
    <w:rsid w:val="00CF6887"/>
    <w:rsid w:val="00D33A2F"/>
    <w:rsid w:val="00D60B04"/>
    <w:rsid w:val="00D819DF"/>
    <w:rsid w:val="00DB2A54"/>
    <w:rsid w:val="00E65B96"/>
    <w:rsid w:val="00E87515"/>
    <w:rsid w:val="00E950FD"/>
    <w:rsid w:val="00EB1B95"/>
    <w:rsid w:val="00F24F67"/>
    <w:rsid w:val="00F55436"/>
    <w:rsid w:val="00F77E17"/>
    <w:rsid w:val="00F97099"/>
    <w:rsid w:val="00FC3502"/>
    <w:rsid w:val="00FC7629"/>
    <w:rsid w:val="00FD558D"/>
    <w:rsid w:val="00FE086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545A"/>
    <w:rPr>
      <w:rFonts w:ascii="Times New Roman" w:eastAsia="Times New Roman" w:hAnsi="Times New Roman"/>
      <w:sz w:val="24"/>
      <w:szCs w:val="24"/>
    </w:rPr>
  </w:style>
  <w:style w:type="paragraph" w:styleId="Rubrik1">
    <w:name w:val="heading 1"/>
    <w:basedOn w:val="Normal"/>
    <w:next w:val="Normal"/>
    <w:qFormat/>
    <w:rsid w:val="004538BB"/>
    <w:pPr>
      <w:keepNext/>
      <w:outlineLvl w:val="0"/>
    </w:pPr>
    <w:rPr>
      <w:rFonts w:ascii="Arial" w:hAnsi="Arial"/>
      <w:spacing w:val="10"/>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idnummer">
    <w:name w:val="page number"/>
    <w:basedOn w:val="Standardstycketeckensnitt"/>
    <w:rsid w:val="00902F5A"/>
  </w:style>
  <w:style w:type="paragraph" w:customStyle="1" w:styleId="Higab-Mellanrubrik">
    <w:name w:val="Higab - Mellanrubrik"/>
    <w:basedOn w:val="Normal"/>
    <w:rsid w:val="00E87515"/>
    <w:pPr>
      <w:spacing w:line="300" w:lineRule="exact"/>
      <w:ind w:left="992" w:right="567"/>
    </w:pPr>
    <w:rPr>
      <w:rFonts w:ascii="Arial" w:hAnsi="Arial"/>
      <w:b/>
      <w:bCs/>
      <w:sz w:val="22"/>
    </w:rPr>
  </w:style>
  <w:style w:type="paragraph" w:customStyle="1" w:styleId="Higab-Huvudrubrik">
    <w:name w:val="Higab - Huvudrubrik"/>
    <w:basedOn w:val="Normal"/>
    <w:rsid w:val="00963077"/>
    <w:pPr>
      <w:spacing w:after="340" w:line="500" w:lineRule="exact"/>
      <w:ind w:left="992" w:right="567"/>
    </w:pPr>
    <w:rPr>
      <w:rFonts w:ascii="Arial" w:hAnsi="Arial"/>
      <w:sz w:val="38"/>
      <w:lang w:val="en-GB"/>
    </w:rPr>
  </w:style>
  <w:style w:type="paragraph" w:styleId="Sidhuvud">
    <w:name w:val="header"/>
    <w:basedOn w:val="Normal"/>
    <w:rsid w:val="0092261E"/>
    <w:pPr>
      <w:tabs>
        <w:tab w:val="center" w:pos="4536"/>
        <w:tab w:val="right" w:pos="9072"/>
      </w:tabs>
    </w:pPr>
  </w:style>
  <w:style w:type="paragraph" w:styleId="Sidfot">
    <w:name w:val="footer"/>
    <w:basedOn w:val="Normal"/>
    <w:rsid w:val="0092261E"/>
    <w:pPr>
      <w:tabs>
        <w:tab w:val="center" w:pos="4536"/>
        <w:tab w:val="right" w:pos="9072"/>
      </w:tabs>
    </w:pPr>
  </w:style>
  <w:style w:type="paragraph" w:styleId="Ballongtext">
    <w:name w:val="Balloon Text"/>
    <w:basedOn w:val="Normal"/>
    <w:semiHidden/>
    <w:rsid w:val="00F97099"/>
    <w:rPr>
      <w:rFonts w:ascii="Tahoma" w:hAnsi="Tahoma" w:cs="Tahoma"/>
      <w:sz w:val="16"/>
      <w:szCs w:val="16"/>
    </w:rPr>
  </w:style>
  <w:style w:type="paragraph" w:customStyle="1" w:styleId="Higab-Ingress">
    <w:name w:val="Higab - Ingress"/>
    <w:basedOn w:val="Normal"/>
    <w:rsid w:val="00963077"/>
    <w:pPr>
      <w:spacing w:after="340" w:line="340" w:lineRule="exact"/>
      <w:ind w:left="992" w:right="567"/>
    </w:pPr>
    <w:rPr>
      <w:rFonts w:ascii="Arial" w:hAnsi="Arial"/>
      <w:sz w:val="22"/>
      <w:lang w:val="en-GB"/>
    </w:rPr>
  </w:style>
  <w:style w:type="paragraph" w:customStyle="1" w:styleId="Higab-Brdtext">
    <w:name w:val="Higab - Brödtext"/>
    <w:basedOn w:val="Normal"/>
    <w:rsid w:val="00E65B96"/>
    <w:pPr>
      <w:spacing w:line="300" w:lineRule="exact"/>
      <w:ind w:left="993" w:right="567"/>
    </w:pPr>
    <w:rPr>
      <w:rFonts w:ascii="Arial" w:hAnsi="Arial"/>
      <w:sz w:val="18"/>
    </w:rPr>
  </w:style>
  <w:style w:type="character" w:styleId="Hyperlnk">
    <w:name w:val="Hyperlink"/>
    <w:basedOn w:val="Standardstycketeckensnitt"/>
    <w:rsid w:val="0048545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igab.s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ohan.carlsson@higab.se" TargetMode="External"/><Relationship Id="rId4" Type="http://schemas.openxmlformats.org/officeDocument/2006/relationships/settings" Target="settings.xml"/><Relationship Id="rId9" Type="http://schemas.openxmlformats.org/officeDocument/2006/relationships/hyperlink" Target="mailto:goran.sylvesten@higab.se"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higab.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Mallar\KOMMUNIKATION\Pressmeddeland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4BE86A-FAD6-4E79-B624-89CB5C056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Pressmeddelande.dot</Template>
  <TotalTime>22</TotalTime>
  <Pages>1</Pages>
  <Words>278</Words>
  <Characters>1700</Characters>
  <Application>Microsoft Office Word</Application>
  <DocSecurity>0</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Radiator</Company>
  <LinksUpToDate>false</LinksUpToDate>
  <CharactersWithSpaces>1975</CharactersWithSpaces>
  <SharedDoc>false</SharedDoc>
  <HLinks>
    <vt:vector size="6" baseType="variant">
      <vt:variant>
        <vt:i4>1703955</vt:i4>
      </vt:variant>
      <vt:variant>
        <vt:i4>14</vt:i4>
      </vt:variant>
      <vt:variant>
        <vt:i4>0</vt:i4>
      </vt:variant>
      <vt:variant>
        <vt:i4>5</vt:i4>
      </vt:variant>
      <vt:variant>
        <vt:lpwstr>http://www.higab.se/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kicjoh0329</dc:creator>
  <cp:lastModifiedBy>Daniel Karlsson</cp:lastModifiedBy>
  <cp:revision>6</cp:revision>
  <cp:lastPrinted>2012-12-03T11:56:00Z</cp:lastPrinted>
  <dcterms:created xsi:type="dcterms:W3CDTF">2012-12-03T08:01:00Z</dcterms:created>
  <dcterms:modified xsi:type="dcterms:W3CDTF">2012-12-07T07:45:00Z</dcterms:modified>
</cp:coreProperties>
</file>