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38" w:rsidRDefault="00ED7D38" w:rsidP="00ED7D38">
      <w:r>
        <w:t xml:space="preserve">Ny undersökning visar: </w:t>
      </w:r>
    </w:p>
    <w:p w:rsidR="00ED7D38" w:rsidRPr="002C568E" w:rsidRDefault="00097463" w:rsidP="00ED7D38">
      <w:pPr>
        <w:rPr>
          <w:rFonts w:ascii="Open Sans" w:hAnsi="Open Sans" w:cs="Open Sans"/>
          <w:b/>
          <w:sz w:val="32"/>
          <w:szCs w:val="32"/>
        </w:rPr>
      </w:pPr>
      <w:r>
        <w:rPr>
          <w:rFonts w:ascii="Open Sans" w:hAnsi="Open Sans" w:cs="Open Sans"/>
          <w:b/>
          <w:sz w:val="32"/>
          <w:szCs w:val="32"/>
        </w:rPr>
        <w:t>Många</w:t>
      </w:r>
      <w:r w:rsidR="00ED7D38">
        <w:rPr>
          <w:rFonts w:ascii="Open Sans" w:hAnsi="Open Sans" w:cs="Open Sans"/>
          <w:b/>
          <w:sz w:val="32"/>
          <w:szCs w:val="32"/>
        </w:rPr>
        <w:t xml:space="preserve"> kan tänka sig att dela </w:t>
      </w:r>
      <w:r>
        <w:rPr>
          <w:rFonts w:ascii="Open Sans" w:hAnsi="Open Sans" w:cs="Open Sans"/>
          <w:b/>
          <w:sz w:val="32"/>
          <w:szCs w:val="32"/>
        </w:rPr>
        <w:t xml:space="preserve">sin </w:t>
      </w:r>
      <w:r w:rsidR="00ED7D38">
        <w:rPr>
          <w:rFonts w:ascii="Open Sans" w:hAnsi="Open Sans" w:cs="Open Sans"/>
          <w:b/>
          <w:sz w:val="32"/>
          <w:szCs w:val="32"/>
        </w:rPr>
        <w:t>bil med andra</w:t>
      </w:r>
    </w:p>
    <w:p w:rsidR="00290375" w:rsidRPr="00F25E40" w:rsidRDefault="00097463">
      <w:pPr>
        <w:rPr>
          <w:b/>
        </w:rPr>
      </w:pPr>
      <w:r>
        <w:rPr>
          <w:b/>
        </w:rPr>
        <w:t>Var femte svensk är öppen</w:t>
      </w:r>
      <w:r w:rsidR="00F25E40" w:rsidRPr="00F25E40">
        <w:rPr>
          <w:b/>
        </w:rPr>
        <w:t xml:space="preserve"> </w:t>
      </w:r>
      <w:r w:rsidR="00A01794">
        <w:rPr>
          <w:b/>
        </w:rPr>
        <w:t>för</w:t>
      </w:r>
      <w:r w:rsidR="00F25E40" w:rsidRPr="00F25E40">
        <w:rPr>
          <w:b/>
        </w:rPr>
        <w:t xml:space="preserve"> att</w:t>
      </w:r>
      <w:r>
        <w:rPr>
          <w:b/>
        </w:rPr>
        <w:t xml:space="preserve"> dela sin bil med andra. De kan både tänka sig </w:t>
      </w:r>
      <w:r w:rsidR="00A01794">
        <w:rPr>
          <w:b/>
        </w:rPr>
        <w:t xml:space="preserve">att </w:t>
      </w:r>
      <w:r>
        <w:rPr>
          <w:b/>
        </w:rPr>
        <w:t>samäga sin</w:t>
      </w:r>
      <w:r w:rsidR="00F25E40" w:rsidRPr="00F25E40">
        <w:rPr>
          <w:b/>
        </w:rPr>
        <w:t xml:space="preserve"> bil med någon annan utanför hushållet</w:t>
      </w:r>
      <w:r>
        <w:rPr>
          <w:b/>
        </w:rPr>
        <w:t xml:space="preserve"> liksom hyra ut sin bil</w:t>
      </w:r>
      <w:r w:rsidR="00F25E40" w:rsidRPr="00F25E40">
        <w:rPr>
          <w:b/>
        </w:rPr>
        <w:t>. Det visar en Sifo-undersökning beställd av bilauktionssajten KVD.</w:t>
      </w:r>
    </w:p>
    <w:p w:rsidR="00AC171F" w:rsidRPr="00AC171F" w:rsidRDefault="00F25E40" w:rsidP="00F25E40">
      <w:r>
        <w:t xml:space="preserve">Enligt undersökningen säger 24 procent </w:t>
      </w:r>
      <w:r w:rsidR="00A340BD">
        <w:t xml:space="preserve">att </w:t>
      </w:r>
      <w:r>
        <w:t>de kan tänka sig att äga en bil tillsammans med någon utanför familjen, nära vän eller en granne</w:t>
      </w:r>
      <w:r w:rsidR="00A340BD">
        <w:t xml:space="preserve"> eller att de i dagsläget redan gör det</w:t>
      </w:r>
      <w:r>
        <w:t xml:space="preserve">. </w:t>
      </w:r>
      <w:r w:rsidR="00A340BD">
        <w:t>Kvinnor</w:t>
      </w:r>
      <w:r>
        <w:t xml:space="preserve"> är något mer </w:t>
      </w:r>
      <w:r w:rsidR="00A340BD">
        <w:t>positiva än män</w:t>
      </w:r>
      <w:r w:rsidR="00544AE1">
        <w:t>nen</w:t>
      </w:r>
      <w:r>
        <w:t xml:space="preserve">. Av </w:t>
      </w:r>
      <w:r w:rsidR="00A340BD">
        <w:t>kvinnorna säger 28 procent ja mot 22</w:t>
      </w:r>
      <w:r w:rsidR="006C3B07">
        <w:t xml:space="preserve"> procent av männen</w:t>
      </w:r>
      <w:r>
        <w:t xml:space="preserve">. </w:t>
      </w:r>
      <w:r w:rsidR="00A340BD">
        <w:t>12</w:t>
      </w:r>
      <w:r>
        <w:t xml:space="preserve"> procent uppger att de inte vet.</w:t>
      </w:r>
      <w:r w:rsidR="00AC171F">
        <w:t xml:space="preserve"> </w:t>
      </w:r>
      <w:r w:rsidR="00AC171F">
        <w:rPr>
          <w:rFonts w:cstheme="minorHAnsi"/>
        </w:rPr>
        <w:t>I samma undersökning uppger även 22 procent att de är positiva till att hyra ut sin privata bil till andra.</w:t>
      </w:r>
    </w:p>
    <w:p w:rsidR="00AC171F" w:rsidRDefault="00097463" w:rsidP="00F25E40">
      <w:r>
        <w:t>–</w:t>
      </w:r>
      <w:r w:rsidR="00A01794">
        <w:t xml:space="preserve"> I</w:t>
      </w:r>
      <w:r>
        <w:t>ntresset för den så kallade delningsekonomin är stort även när det gäller bilen. F</w:t>
      </w:r>
      <w:r w:rsidR="006C3B07">
        <w:t>ördelar</w:t>
      </w:r>
      <w:r>
        <w:t>na är många</w:t>
      </w:r>
      <w:r w:rsidR="00A01794">
        <w:t xml:space="preserve"> som lägre kostnader när bilen</w:t>
      </w:r>
      <w:r w:rsidR="006C3B07">
        <w:t xml:space="preserve"> delas med</w:t>
      </w:r>
      <w:r w:rsidR="008677DC">
        <w:t xml:space="preserve"> flera, färre bilar på vä</w:t>
      </w:r>
      <w:r w:rsidR="000F42C4">
        <w:t>garna vilket</w:t>
      </w:r>
      <w:r w:rsidR="008677DC">
        <w:t xml:space="preserve"> i längden</w:t>
      </w:r>
      <w:r w:rsidR="000F42C4">
        <w:t xml:space="preserve"> ger</w:t>
      </w:r>
      <w:r w:rsidR="008677DC">
        <w:t xml:space="preserve"> mindr</w:t>
      </w:r>
      <w:r>
        <w:t>e köer och bättre miljö</w:t>
      </w:r>
      <w:r w:rsidR="008677DC">
        <w:t xml:space="preserve">. </w:t>
      </w:r>
      <w:r w:rsidR="00AC171F">
        <w:t xml:space="preserve">Det är dock viktigt att komma ihåg att </w:t>
      </w:r>
      <w:r w:rsidR="00AC171F" w:rsidRPr="00AC171F">
        <w:t>samäga en bil ställer höga krav och har många fallgropar</w:t>
      </w:r>
      <w:r w:rsidR="00AC171F">
        <w:t xml:space="preserve">. </w:t>
      </w:r>
      <w:r>
        <w:t xml:space="preserve">Det </w:t>
      </w:r>
      <w:r w:rsidR="00AC171F" w:rsidRPr="00AC171F">
        <w:t>krävs samförstånd och tydlighet, gärna i avtalsform, om vad som gäll</w:t>
      </w:r>
      <w:r w:rsidR="00A01794">
        <w:t xml:space="preserve">er kring nyttjandet, underhåll och </w:t>
      </w:r>
      <w:r w:rsidR="00AC171F" w:rsidRPr="00AC171F">
        <w:t xml:space="preserve">vad som händer om någon orsakar en skada </w:t>
      </w:r>
      <w:r>
        <w:t>mm</w:t>
      </w:r>
      <w:r w:rsidR="008677DC">
        <w:t xml:space="preserve">, kommenterar Benny Karlsson, marknadschef på KVD.   </w:t>
      </w:r>
    </w:p>
    <w:p w:rsidR="00F25E40" w:rsidRDefault="005C48DA" w:rsidP="00F25E40">
      <w:r w:rsidRPr="005C48DA">
        <w:t xml:space="preserve">Svaranden </w:t>
      </w:r>
      <w:r>
        <w:t xml:space="preserve">i </w:t>
      </w:r>
      <w:r w:rsidRPr="005C48DA">
        <w:t xml:space="preserve">storstäderna är mer </w:t>
      </w:r>
      <w:r>
        <w:t>positiva</w:t>
      </w:r>
      <w:r w:rsidR="002C6D63">
        <w:t xml:space="preserve"> till att samäga sin bil</w:t>
      </w:r>
      <w:r w:rsidRPr="005C48DA">
        <w:t xml:space="preserve">. Där säger </w:t>
      </w:r>
      <w:r>
        <w:t>29</w:t>
      </w:r>
      <w:r w:rsidRPr="005C48DA">
        <w:t xml:space="preserve"> procent </w:t>
      </w:r>
      <w:r>
        <w:t>att de kan tänka sig att</w:t>
      </w:r>
      <w:r w:rsidRPr="005C48DA">
        <w:t xml:space="preserve"> dela ägandet av bilen. I </w:t>
      </w:r>
      <w:r>
        <w:t>övriga delar av landet är motsvarade siffra 22 procent. I Malmö</w:t>
      </w:r>
      <w:r w:rsidRPr="005C48DA">
        <w:t xml:space="preserve"> är man mest positiv till att äga bilen tillsammans.</w:t>
      </w:r>
    </w:p>
    <w:p w:rsidR="005C48DA" w:rsidRDefault="008677DC">
      <w:r>
        <w:t xml:space="preserve">- </w:t>
      </w:r>
      <w:r w:rsidR="005C48DA" w:rsidRPr="005C48DA">
        <w:t xml:space="preserve">En förutsättning för att ett samägande ska fungera är att parterna inte har behov av sin bil dagligen, för att till exempel ta sig till och från arbetet, eller att de inte bor för långt ifrån varandra. Därför är det vanligare med samägande i storstäder där kommunikationerna är bra och fler bor nära varandra, kommenterar Benny Karlsson, marknadschef på KVD.    </w:t>
      </w:r>
      <w:r w:rsidR="005C48DA">
        <w:br/>
      </w:r>
    </w:p>
    <w:p w:rsidR="005C48DA" w:rsidRPr="005C48DA" w:rsidRDefault="005C48DA" w:rsidP="005C48DA">
      <w:pPr>
        <w:rPr>
          <w:b/>
          <w:bCs/>
        </w:rPr>
      </w:pPr>
      <w:r w:rsidRPr="005C48DA">
        <w:rPr>
          <w:b/>
          <w:bCs/>
        </w:rPr>
        <w:t>Om undersökningen</w:t>
      </w:r>
      <w:r>
        <w:rPr>
          <w:b/>
          <w:bCs/>
        </w:rPr>
        <w:br/>
      </w:r>
      <w:proofErr w:type="spellStart"/>
      <w:r w:rsidRPr="005C48DA">
        <w:rPr>
          <w:i/>
          <w:iCs/>
        </w:rPr>
        <w:t>Undersökningen</w:t>
      </w:r>
      <w:proofErr w:type="spellEnd"/>
      <w:r w:rsidRPr="005C48DA">
        <w:rPr>
          <w:i/>
          <w:iCs/>
        </w:rPr>
        <w:t xml:space="preserve"> genomfördes i TNS Sifos webbpanel under perioden 14–17 mars 2017. Totalt intervjuades 1103 personer i åldern 15-79 år.</w:t>
      </w:r>
      <w:r w:rsidR="00A76832">
        <w:rPr>
          <w:i/>
          <w:iCs/>
        </w:rPr>
        <w:t xml:space="preserve"> </w:t>
      </w:r>
      <w:r w:rsidRPr="005C48DA">
        <w:rPr>
          <w:i/>
          <w:iCs/>
        </w:rPr>
        <w:t>Webbpanelen är riksrepresentativt rekryterad utifrån slumpmässiga urval. Det förekommer ingen självrekrytering i Sifos webbpanel.</w:t>
      </w:r>
    </w:p>
    <w:p w:rsidR="005C48DA" w:rsidRDefault="00A76832">
      <w:r>
        <w:rPr>
          <w:noProof/>
          <w:lang w:eastAsia="sv-SE"/>
        </w:rPr>
        <w:lastRenderedPageBreak/>
        <w:drawing>
          <wp:inline distT="0" distB="0" distL="0" distR="0" wp14:anchorId="5955CDF7" wp14:editId="78E0462A">
            <wp:extent cx="5314950" cy="2997200"/>
            <wp:effectExtent l="0" t="0" r="0" b="1270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C48DA" w:rsidRPr="002C6D63" w:rsidRDefault="005C48DA" w:rsidP="002C6D63">
      <w:pPr>
        <w:rPr>
          <w:rFonts w:ascii="Open Sans" w:hAnsi="Open Sans" w:cs="Open Sans"/>
          <w:i/>
        </w:rPr>
      </w:pPr>
      <w:r>
        <w:rPr>
          <w:rFonts w:ascii="Open Sans" w:hAnsi="Open Sans" w:cs="Open Sans"/>
          <w:i/>
        </w:rPr>
        <w:t>Fråga</w:t>
      </w:r>
      <w:r w:rsidRPr="005D32E2">
        <w:rPr>
          <w:rFonts w:ascii="Open Sans" w:hAnsi="Open Sans" w:cs="Open Sans"/>
          <w:i/>
        </w:rPr>
        <w:t xml:space="preserve">: Kan du tänka dig köpa en bil tillsammans med en person som du inte delar hushåll med såsom din familj, grannar, vänner </w:t>
      </w:r>
      <w:proofErr w:type="spellStart"/>
      <w:r w:rsidRPr="005D32E2">
        <w:rPr>
          <w:rFonts w:ascii="Open Sans" w:hAnsi="Open Sans" w:cs="Open Sans"/>
          <w:i/>
        </w:rPr>
        <w:t>etc</w:t>
      </w:r>
      <w:proofErr w:type="spellEnd"/>
      <w:r w:rsidRPr="005D32E2">
        <w:rPr>
          <w:rFonts w:ascii="Open Sans" w:hAnsi="Open Sans" w:cs="Open Sans"/>
          <w:i/>
        </w:rPr>
        <w:t>?</w:t>
      </w:r>
    </w:p>
    <w:p w:rsidR="00A01794" w:rsidRDefault="00A01794" w:rsidP="005C48DA">
      <w:pPr>
        <w:pStyle w:val="Normalwebb"/>
        <w:spacing w:line="360" w:lineRule="auto"/>
        <w:rPr>
          <w:rStyle w:val="Betoning"/>
          <w:rFonts w:ascii="Open Sans" w:eastAsiaTheme="majorEastAsia" w:hAnsi="Open Sans" w:cs="Open Sans"/>
          <w:b/>
          <w:color w:val="333333"/>
          <w:sz w:val="22"/>
          <w:szCs w:val="22"/>
        </w:rPr>
      </w:pPr>
      <w:r>
        <w:rPr>
          <w:noProof/>
        </w:rPr>
        <w:drawing>
          <wp:inline distT="0" distB="0" distL="0" distR="0" wp14:anchorId="60BE75A5" wp14:editId="6CA45F40">
            <wp:extent cx="5054600" cy="2743200"/>
            <wp:effectExtent l="0" t="0" r="1270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Style w:val="Betoning"/>
          <w:rFonts w:ascii="Open Sans" w:eastAsiaTheme="majorEastAsia" w:hAnsi="Open Sans" w:cs="Open Sans"/>
          <w:b/>
          <w:color w:val="333333"/>
          <w:sz w:val="22"/>
          <w:szCs w:val="22"/>
        </w:rPr>
        <w:br/>
      </w:r>
      <w:r w:rsidRPr="00A01794">
        <w:rPr>
          <w:rStyle w:val="Betoning"/>
          <w:rFonts w:ascii="Open Sans" w:eastAsiaTheme="majorEastAsia" w:hAnsi="Open Sans" w:cs="Open Sans"/>
          <w:color w:val="333333"/>
          <w:sz w:val="22"/>
          <w:szCs w:val="22"/>
        </w:rPr>
        <w:t>Fråga: Kan du tänka dig hyra ut din privata bil?</w:t>
      </w:r>
    </w:p>
    <w:p w:rsidR="005C48DA" w:rsidRPr="005C48DA" w:rsidRDefault="005C48DA" w:rsidP="005C48DA">
      <w:pPr>
        <w:pStyle w:val="Normalwebb"/>
        <w:spacing w:line="360" w:lineRule="auto"/>
        <w:rPr>
          <w:rFonts w:ascii="Open Sans" w:eastAsiaTheme="majorEastAsia" w:hAnsi="Open Sans" w:cs="Open Sans"/>
          <w:b/>
          <w:i/>
          <w:iCs/>
          <w:color w:val="333333"/>
          <w:sz w:val="22"/>
          <w:szCs w:val="22"/>
        </w:rPr>
      </w:pPr>
      <w:r w:rsidRPr="00463510">
        <w:rPr>
          <w:rStyle w:val="Betoning"/>
          <w:rFonts w:ascii="Open Sans" w:eastAsiaTheme="majorEastAsia" w:hAnsi="Open Sans" w:cs="Open Sans"/>
          <w:b/>
          <w:color w:val="333333"/>
          <w:sz w:val="22"/>
          <w:szCs w:val="22"/>
        </w:rPr>
        <w:t>För mer information och bilder, vänligen kontakta:</w:t>
      </w:r>
      <w:r>
        <w:rPr>
          <w:rStyle w:val="Betoning"/>
          <w:rFonts w:ascii="Open Sans" w:eastAsiaTheme="majorEastAsia" w:hAnsi="Open Sans" w:cs="Open Sans"/>
          <w:b/>
          <w:color w:val="333333"/>
          <w:sz w:val="22"/>
          <w:szCs w:val="22"/>
        </w:rPr>
        <w:br/>
      </w:r>
      <w:r w:rsidRPr="00463510">
        <w:rPr>
          <w:rStyle w:val="Betoning"/>
          <w:rFonts w:ascii="Open Sans" w:eastAsiaTheme="majorEastAsia" w:hAnsi="Open Sans" w:cs="Open Sans"/>
          <w:color w:val="333333"/>
          <w:sz w:val="22"/>
          <w:szCs w:val="22"/>
        </w:rPr>
        <w:t xml:space="preserve">Benny Karlsson, </w:t>
      </w:r>
      <w:r>
        <w:rPr>
          <w:rStyle w:val="Betoning"/>
          <w:rFonts w:ascii="Open Sans" w:eastAsiaTheme="majorEastAsia" w:hAnsi="Open Sans" w:cs="Open Sans"/>
          <w:color w:val="333333"/>
          <w:sz w:val="22"/>
          <w:szCs w:val="22"/>
        </w:rPr>
        <w:t xml:space="preserve">marknadschef </w:t>
      </w:r>
      <w:r w:rsidRPr="00463510">
        <w:rPr>
          <w:rStyle w:val="Betoning"/>
          <w:rFonts w:ascii="Open Sans" w:eastAsiaTheme="majorEastAsia" w:hAnsi="Open Sans" w:cs="Open Sans"/>
          <w:color w:val="333333"/>
          <w:sz w:val="22"/>
          <w:szCs w:val="22"/>
        </w:rPr>
        <w:t xml:space="preserve">KVD, </w:t>
      </w:r>
      <w:r w:rsidRPr="00463510">
        <w:rPr>
          <w:rFonts w:ascii="Open Sans" w:hAnsi="Open Sans" w:cs="Open Sans"/>
          <w:i/>
          <w:color w:val="1D1D1B"/>
          <w:sz w:val="22"/>
          <w:szCs w:val="22"/>
        </w:rPr>
        <w:t>010-167 31 62</w:t>
      </w:r>
      <w:r w:rsidRPr="00463510">
        <w:rPr>
          <w:rFonts w:ascii="Open Sans" w:hAnsi="Open Sans" w:cs="Open Sans"/>
          <w:color w:val="1D1D1B"/>
          <w:sz w:val="22"/>
          <w:szCs w:val="22"/>
        </w:rPr>
        <w:t xml:space="preserve"> </w:t>
      </w:r>
      <w:r w:rsidRPr="00463510">
        <w:rPr>
          <w:rStyle w:val="Betoning"/>
          <w:rFonts w:ascii="Open Sans" w:eastAsiaTheme="majorEastAsia" w:hAnsi="Open Sans" w:cs="Open Sans"/>
          <w:color w:val="333333"/>
          <w:sz w:val="22"/>
          <w:szCs w:val="22"/>
        </w:rPr>
        <w:t xml:space="preserve">eller </w:t>
      </w:r>
      <w:hyperlink r:id="rId7" w:history="1">
        <w:r w:rsidRPr="00463510">
          <w:rPr>
            <w:rStyle w:val="Hyperlnk"/>
            <w:rFonts w:ascii="Open Sans" w:eastAsiaTheme="majorEastAsia" w:hAnsi="Open Sans" w:cs="Open Sans"/>
            <w:sz w:val="22"/>
            <w:szCs w:val="22"/>
          </w:rPr>
          <w:t>benny.karlsson@kvd.se</w:t>
        </w:r>
      </w:hyperlink>
    </w:p>
    <w:p w:rsidR="005C48DA" w:rsidRPr="006A3A31" w:rsidRDefault="005C48DA" w:rsidP="005C48DA">
      <w:pPr>
        <w:rPr>
          <w:rFonts w:ascii="Open Sans" w:hAnsi="Open Sans" w:cs="Open Sans"/>
          <w:b/>
          <w:lang w:eastAsia="sv-SE"/>
        </w:rPr>
      </w:pPr>
      <w:r w:rsidRPr="006A3A31">
        <w:rPr>
          <w:rFonts w:ascii="Open Sans" w:hAnsi="Open Sans" w:cs="Open Sans"/>
          <w:b/>
          <w:lang w:eastAsia="sv-SE"/>
        </w:rPr>
        <w:t>Om KVD</w:t>
      </w:r>
    </w:p>
    <w:p w:rsidR="005C48DA" w:rsidRPr="008538DE" w:rsidRDefault="005C48DA">
      <w:pPr>
        <w:rPr>
          <w:rFonts w:ascii="Open Sans" w:hAnsi="Open Sans" w:cs="Open Sans"/>
          <w:lang w:eastAsia="sv-SE"/>
        </w:rPr>
      </w:pPr>
      <w:r w:rsidRPr="006A3A31">
        <w:rPr>
          <w:rFonts w:ascii="Open Sans" w:hAnsi="Open Sans" w:cs="Open Sans"/>
          <w:lang w:eastAsia="sv-SE"/>
        </w:rPr>
        <w:t>KVD är Sveriges största marknadsplats för personbilar</w:t>
      </w:r>
      <w:r>
        <w:rPr>
          <w:rFonts w:ascii="Open Sans" w:hAnsi="Open Sans" w:cs="Open Sans"/>
          <w:lang w:eastAsia="sv-SE"/>
        </w:rPr>
        <w:t xml:space="preserve">. </w:t>
      </w:r>
      <w:r w:rsidRPr="006A3A31">
        <w:rPr>
          <w:rFonts w:ascii="Open Sans" w:hAnsi="Open Sans" w:cs="Open Sans"/>
          <w:lang w:eastAsia="sv-SE"/>
        </w:rPr>
        <w:t>Våra kunder är företag, myndigheter och privatpersoner. Vi testar, v</w:t>
      </w:r>
      <w:r>
        <w:rPr>
          <w:rFonts w:ascii="Open Sans" w:hAnsi="Open Sans" w:cs="Open Sans"/>
          <w:lang w:eastAsia="sv-SE"/>
        </w:rPr>
        <w:t xml:space="preserve">ärderar och beskriver grundligt </w:t>
      </w:r>
      <w:r w:rsidRPr="006A3A31">
        <w:rPr>
          <w:rFonts w:ascii="Open Sans" w:hAnsi="Open Sans" w:cs="Open Sans"/>
          <w:lang w:eastAsia="sv-SE"/>
        </w:rPr>
        <w:t>våra auktionsobjekt innan vi lägger upp dem till försäljning på kvd.se</w:t>
      </w:r>
      <w:r w:rsidRPr="006A3A31">
        <w:rPr>
          <w:rFonts w:ascii="Open Sans" w:hAnsi="Open Sans" w:cs="Open Sans"/>
          <w:color w:val="0000FF"/>
          <w:lang w:eastAsia="sv-SE"/>
        </w:rPr>
        <w:t xml:space="preserve">. </w:t>
      </w:r>
      <w:r>
        <w:rPr>
          <w:rFonts w:ascii="Open Sans" w:hAnsi="Open Sans" w:cs="Open Sans"/>
          <w:lang w:eastAsia="sv-SE"/>
        </w:rPr>
        <w:t xml:space="preserve">I KVD-koncernen ingår även </w:t>
      </w:r>
      <w:r w:rsidRPr="006A3A31">
        <w:rPr>
          <w:rFonts w:ascii="Open Sans" w:hAnsi="Open Sans" w:cs="Open Sans"/>
          <w:lang w:eastAsia="sv-SE"/>
        </w:rPr>
        <w:t xml:space="preserve">Sveriges ledande bilvärderingsbolag Bilpriser med värderingsportalen bilpriser.se.  </w:t>
      </w:r>
      <w:bookmarkStart w:id="0" w:name="_GoBack"/>
      <w:bookmarkEnd w:id="0"/>
    </w:p>
    <w:sectPr w:rsidR="005C48DA" w:rsidRPr="00853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1652"/>
    <w:multiLevelType w:val="hybridMultilevel"/>
    <w:tmpl w:val="2D0CA496"/>
    <w:lvl w:ilvl="0" w:tplc="BF2EEB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D3203"/>
    <w:multiLevelType w:val="multilevel"/>
    <w:tmpl w:val="D54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E11566"/>
    <w:multiLevelType w:val="hybridMultilevel"/>
    <w:tmpl w:val="5ED6971A"/>
    <w:lvl w:ilvl="0" w:tplc="11925A9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48"/>
    <w:rsid w:val="00097463"/>
    <w:rsid w:val="000F42C4"/>
    <w:rsid w:val="0027718B"/>
    <w:rsid w:val="00283248"/>
    <w:rsid w:val="00290375"/>
    <w:rsid w:val="002C6D63"/>
    <w:rsid w:val="00544AE1"/>
    <w:rsid w:val="005C48DA"/>
    <w:rsid w:val="006C3B07"/>
    <w:rsid w:val="008538DE"/>
    <w:rsid w:val="008677DC"/>
    <w:rsid w:val="00A01794"/>
    <w:rsid w:val="00A340BD"/>
    <w:rsid w:val="00A76832"/>
    <w:rsid w:val="00AA797A"/>
    <w:rsid w:val="00AC171F"/>
    <w:rsid w:val="00BF60D6"/>
    <w:rsid w:val="00DA18A0"/>
    <w:rsid w:val="00ED7D38"/>
    <w:rsid w:val="00F25E40"/>
    <w:rsid w:val="00F74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84179-10F6-4CD6-8320-1F64EA77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D3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C3B07"/>
    <w:pPr>
      <w:ind w:left="720"/>
      <w:contextualSpacing/>
    </w:pPr>
  </w:style>
  <w:style w:type="paragraph" w:styleId="Normalwebb">
    <w:name w:val="Normal (Web)"/>
    <w:basedOn w:val="Normal"/>
    <w:uiPriority w:val="99"/>
    <w:unhideWhenUsed/>
    <w:rsid w:val="00AA797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AA797A"/>
  </w:style>
  <w:style w:type="character" w:styleId="Hyperlnk">
    <w:name w:val="Hyperlink"/>
    <w:basedOn w:val="Standardstycketeckensnitt"/>
    <w:uiPriority w:val="99"/>
    <w:semiHidden/>
    <w:unhideWhenUsed/>
    <w:rsid w:val="00AA797A"/>
    <w:rPr>
      <w:color w:val="0000FF"/>
      <w:u w:val="single"/>
    </w:rPr>
  </w:style>
  <w:style w:type="paragraph" w:styleId="Oformateradtext">
    <w:name w:val="Plain Text"/>
    <w:basedOn w:val="Normal"/>
    <w:link w:val="OformateradtextChar"/>
    <w:uiPriority w:val="99"/>
    <w:semiHidden/>
    <w:unhideWhenUsed/>
    <w:rsid w:val="005C48DA"/>
    <w:pPr>
      <w:spacing w:after="0" w:line="240" w:lineRule="auto"/>
    </w:pPr>
    <w:rPr>
      <w:rFonts w:ascii="Calibri" w:hAnsi="Calibri" w:cs="Times New Roman"/>
      <w:lang w:eastAsia="sv-SE"/>
    </w:rPr>
  </w:style>
  <w:style w:type="character" w:customStyle="1" w:styleId="OformateradtextChar">
    <w:name w:val="Oformaterad text Char"/>
    <w:basedOn w:val="Standardstycketeckensnitt"/>
    <w:link w:val="Oformateradtext"/>
    <w:uiPriority w:val="99"/>
    <w:semiHidden/>
    <w:rsid w:val="005C48DA"/>
    <w:rPr>
      <w:rFonts w:ascii="Calibri" w:hAnsi="Calibri" w:cs="Times New Roman"/>
      <w:lang w:eastAsia="sv-SE"/>
    </w:rPr>
  </w:style>
  <w:style w:type="character" w:styleId="Betoning">
    <w:name w:val="Emphasis"/>
    <w:basedOn w:val="Standardstycketeckensnitt"/>
    <w:uiPriority w:val="20"/>
    <w:qFormat/>
    <w:rsid w:val="005C48DA"/>
    <w:rPr>
      <w:i/>
      <w:iCs/>
    </w:rPr>
  </w:style>
  <w:style w:type="character" w:styleId="Kommentarsreferens">
    <w:name w:val="annotation reference"/>
    <w:basedOn w:val="Standardstycketeckensnitt"/>
    <w:uiPriority w:val="99"/>
    <w:semiHidden/>
    <w:unhideWhenUsed/>
    <w:rsid w:val="005C48DA"/>
    <w:rPr>
      <w:sz w:val="16"/>
      <w:szCs w:val="16"/>
    </w:rPr>
  </w:style>
  <w:style w:type="paragraph" w:styleId="Kommentarer">
    <w:name w:val="annotation text"/>
    <w:basedOn w:val="Normal"/>
    <w:link w:val="KommentarerChar"/>
    <w:uiPriority w:val="99"/>
    <w:semiHidden/>
    <w:unhideWhenUsed/>
    <w:rsid w:val="005C48DA"/>
    <w:pPr>
      <w:spacing w:line="240" w:lineRule="auto"/>
    </w:pPr>
    <w:rPr>
      <w:sz w:val="20"/>
      <w:szCs w:val="20"/>
    </w:rPr>
  </w:style>
  <w:style w:type="character" w:customStyle="1" w:styleId="KommentarerChar">
    <w:name w:val="Kommentarer Char"/>
    <w:basedOn w:val="Standardstycketeckensnitt"/>
    <w:link w:val="Kommentarer"/>
    <w:uiPriority w:val="99"/>
    <w:semiHidden/>
    <w:rsid w:val="005C48DA"/>
    <w:rPr>
      <w:sz w:val="20"/>
      <w:szCs w:val="20"/>
    </w:rPr>
  </w:style>
  <w:style w:type="paragraph" w:styleId="Ballongtext">
    <w:name w:val="Balloon Text"/>
    <w:basedOn w:val="Normal"/>
    <w:link w:val="BallongtextChar"/>
    <w:uiPriority w:val="99"/>
    <w:semiHidden/>
    <w:unhideWhenUsed/>
    <w:rsid w:val="005C48D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C4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5133">
      <w:bodyDiv w:val="1"/>
      <w:marLeft w:val="0"/>
      <w:marRight w:val="0"/>
      <w:marTop w:val="0"/>
      <w:marBottom w:val="0"/>
      <w:divBdr>
        <w:top w:val="none" w:sz="0" w:space="0" w:color="auto"/>
        <w:left w:val="none" w:sz="0" w:space="0" w:color="auto"/>
        <w:bottom w:val="none" w:sz="0" w:space="0" w:color="auto"/>
        <w:right w:val="none" w:sz="0" w:space="0" w:color="auto"/>
      </w:divBdr>
    </w:div>
    <w:div w:id="7762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ny.karlsson@kv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akim.goding\Desktop\KvD\Bi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akim.goding\Desktop\KvD\Bil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968792679792916E-2"/>
          <c:y val="4.4785668586052464E-2"/>
          <c:w val="0.53281994866153282"/>
          <c:h val="0.92962252079334617"/>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solidFill>
                <a:schemeClr val="accent2">
                  <a:lumMod val="40000"/>
                  <a:lumOff val="60000"/>
                </a:schemeClr>
              </a:solidFill>
              <a:ln w="19050">
                <a:solidFill>
                  <a:schemeClr val="lt1"/>
                </a:solidFill>
              </a:ln>
              <a:effectLst/>
            </c:spPr>
          </c:dPt>
          <c:dPt>
            <c:idx val="4"/>
            <c:bubble3D val="0"/>
            <c:spPr>
              <a:solidFill>
                <a:srgbClr val="FFC000"/>
              </a:soli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v-SE"/>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Sheet1!$B$4:$B$10</c:f>
              <c:strCache>
                <c:ptCount val="7"/>
                <c:pt idx="0">
                  <c:v>Ja, jag har redan en bil med någon annan</c:v>
                </c:pt>
                <c:pt idx="1">
                  <c:v>Ja, jag har ägt en bil med någon annan och jag kan tänka mig göra det igen</c:v>
                </c:pt>
                <c:pt idx="2">
                  <c:v>Ja, jag kan tänka mig göra det men har aldrig gjort det</c:v>
                </c:pt>
                <c:pt idx="3">
                  <c:v>Nej, jag har ägt en bil med någon annan och tänker inte göra om det</c:v>
                </c:pt>
                <c:pt idx="4">
                  <c:v>Nej, jag har aldrig ägt en bil med någon annan och det är otänkbart för mig</c:v>
                </c:pt>
                <c:pt idx="5">
                  <c:v>Nej, jag har ingen bil och tänker inte köpa någon heller</c:v>
                </c:pt>
                <c:pt idx="6">
                  <c:v>Vet ej</c:v>
                </c:pt>
              </c:strCache>
            </c:strRef>
          </c:cat>
          <c:val>
            <c:numRef>
              <c:f>Sheet1!$C$4:$C$10</c:f>
              <c:numCache>
                <c:formatCode>0%</c:formatCode>
                <c:ptCount val="7"/>
                <c:pt idx="0">
                  <c:v>0.02</c:v>
                </c:pt>
                <c:pt idx="1">
                  <c:v>0.01</c:v>
                </c:pt>
                <c:pt idx="2">
                  <c:v>0.21</c:v>
                </c:pt>
                <c:pt idx="3">
                  <c:v>0.02</c:v>
                </c:pt>
                <c:pt idx="4">
                  <c:v>0.49</c:v>
                </c:pt>
                <c:pt idx="5">
                  <c:v>0.12</c:v>
                </c:pt>
                <c:pt idx="6">
                  <c:v>0.12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30654863794201"/>
          <c:y val="7.1424714767796882E-2"/>
          <c:w val="0.33084873086516359"/>
          <c:h val="0.8626464700387029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v-SE"/>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v-SE"/>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Sheet1!$B$12:$B$17</c:f>
              <c:strCache>
                <c:ptCount val="6"/>
                <c:pt idx="0">
                  <c:v>Ja, jag har gjort det och kan tänka mig göra om det</c:v>
                </c:pt>
                <c:pt idx="1">
                  <c:v>Ja, jag kan tänka mig det men har aldrig gjort det</c:v>
                </c:pt>
                <c:pt idx="2">
                  <c:v>Nej, jag har gjort det och tänker inte göra om det</c:v>
                </c:pt>
                <c:pt idx="3">
                  <c:v>Nej, det är inget jag kan tänka mig</c:v>
                </c:pt>
                <c:pt idx="4">
                  <c:v>Nej, för jag har ingen bil</c:v>
                </c:pt>
                <c:pt idx="5">
                  <c:v>Vet ej</c:v>
                </c:pt>
              </c:strCache>
            </c:strRef>
          </c:cat>
          <c:val>
            <c:numRef>
              <c:f>Sheet1!$C$12:$C$17</c:f>
              <c:numCache>
                <c:formatCode>0%</c:formatCode>
                <c:ptCount val="6"/>
                <c:pt idx="0">
                  <c:v>0.02</c:v>
                </c:pt>
                <c:pt idx="1">
                  <c:v>0.2</c:v>
                </c:pt>
                <c:pt idx="2">
                  <c:v>0.01</c:v>
                </c:pt>
                <c:pt idx="3">
                  <c:v>0.56000000000000005</c:v>
                </c:pt>
                <c:pt idx="4">
                  <c:v>0.18</c:v>
                </c:pt>
                <c:pt idx="5">
                  <c:v>0.05</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v-SE"/>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2395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Addtech AB</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Goding</dc:creator>
  <cp:keywords/>
  <dc:description/>
  <cp:lastModifiedBy>Joakim Goding</cp:lastModifiedBy>
  <cp:revision>3</cp:revision>
  <dcterms:created xsi:type="dcterms:W3CDTF">2017-03-22T16:29:00Z</dcterms:created>
  <dcterms:modified xsi:type="dcterms:W3CDTF">2017-03-22T16:30:00Z</dcterms:modified>
</cp:coreProperties>
</file>