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EB4D1" w14:textId="42C13F17" w:rsidR="00303941" w:rsidRPr="00CA51C6" w:rsidRDefault="00CA51C6" w:rsidP="009961E5">
      <w:pPr>
        <w:shd w:val="clear" w:color="auto" w:fill="FFFFFF"/>
        <w:spacing w:line="240" w:lineRule="auto"/>
        <w:rPr>
          <w:rFonts w:eastAsia="Times New Roman" w:cstheme="minorHAnsi"/>
          <w:b/>
          <w:color w:val="333333"/>
          <w:spacing w:val="13"/>
          <w:sz w:val="28"/>
          <w:szCs w:val="28"/>
          <w:lang w:eastAsia="da-DK"/>
        </w:rPr>
      </w:pPr>
      <w:r>
        <w:rPr>
          <w:rFonts w:eastAsia="Times New Roman" w:cstheme="minorHAnsi"/>
          <w:b/>
          <w:color w:val="333333"/>
          <w:spacing w:val="13"/>
          <w:sz w:val="28"/>
          <w:szCs w:val="28"/>
          <w:lang w:eastAsia="da-DK"/>
        </w:rPr>
        <w:t xml:space="preserve">Renz elektroniske postkasseanlæg </w:t>
      </w:r>
      <w:r w:rsidR="00F24FB2" w:rsidRPr="00CA51C6">
        <w:rPr>
          <w:rFonts w:eastAsia="Times New Roman" w:cstheme="minorHAnsi"/>
          <w:b/>
          <w:color w:val="333333"/>
          <w:spacing w:val="13"/>
          <w:sz w:val="28"/>
          <w:szCs w:val="28"/>
          <w:lang w:eastAsia="da-DK"/>
        </w:rPr>
        <w:t xml:space="preserve">er en </w:t>
      </w:r>
      <w:r w:rsidR="00303941" w:rsidRPr="00CA51C6">
        <w:rPr>
          <w:rFonts w:eastAsia="Times New Roman" w:cstheme="minorHAnsi"/>
          <w:b/>
          <w:color w:val="333333"/>
          <w:spacing w:val="13"/>
          <w:sz w:val="28"/>
          <w:szCs w:val="28"/>
          <w:lang w:eastAsia="da-DK"/>
        </w:rPr>
        <w:t>del</w:t>
      </w:r>
      <w:bookmarkStart w:id="0" w:name="_GoBack"/>
      <w:bookmarkEnd w:id="0"/>
      <w:r w:rsidR="00303941" w:rsidRPr="00CA51C6">
        <w:rPr>
          <w:rFonts w:eastAsia="Times New Roman" w:cstheme="minorHAnsi"/>
          <w:b/>
          <w:color w:val="333333"/>
          <w:spacing w:val="13"/>
          <w:sz w:val="28"/>
          <w:szCs w:val="28"/>
          <w:lang w:eastAsia="da-DK"/>
        </w:rPr>
        <w:t xml:space="preserve"> af Gellerupparkens forvandling</w:t>
      </w:r>
    </w:p>
    <w:p w14:paraId="26EBAAAA" w14:textId="77777777" w:rsidR="009961E5" w:rsidRPr="00CA51C6" w:rsidRDefault="009961E5" w:rsidP="009961E5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lang w:eastAsia="da-DK"/>
        </w:rPr>
      </w:pPr>
    </w:p>
    <w:p w14:paraId="39FF1573" w14:textId="56F348D3" w:rsidR="00C40B29" w:rsidRPr="00CA51C6" w:rsidRDefault="00D550A0" w:rsidP="009961E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da-DK"/>
        </w:rPr>
      </w:pPr>
      <w:r w:rsidRPr="00CA51C6">
        <w:rPr>
          <w:rFonts w:eastAsia="Times New Roman" w:cstheme="minorHAnsi"/>
          <w:color w:val="222222"/>
          <w:sz w:val="24"/>
          <w:szCs w:val="24"/>
          <w:lang w:eastAsia="da-DK"/>
        </w:rPr>
        <w:t>Der er et stykke</w:t>
      </w:r>
      <w:r w:rsidR="00FA67DE" w:rsidRPr="00CA51C6">
        <w:rPr>
          <w:rFonts w:eastAsia="Times New Roman" w:cstheme="minorHAnsi"/>
          <w:color w:val="222222"/>
          <w:sz w:val="24"/>
          <w:szCs w:val="24"/>
          <w:lang w:eastAsia="da-DK"/>
        </w:rPr>
        <w:t xml:space="preserve"> vej endnu, før renoveringen af Gellerupparken er kommet </w:t>
      </w:r>
      <w:r w:rsidR="006C4854" w:rsidRPr="00CA51C6">
        <w:rPr>
          <w:rFonts w:eastAsia="Times New Roman" w:cstheme="minorHAnsi"/>
          <w:color w:val="222222"/>
          <w:sz w:val="24"/>
          <w:szCs w:val="24"/>
          <w:lang w:eastAsia="da-DK"/>
        </w:rPr>
        <w:t xml:space="preserve">fuldstændig </w:t>
      </w:r>
      <w:r w:rsidR="00FA67DE" w:rsidRPr="00CA51C6">
        <w:rPr>
          <w:rFonts w:eastAsia="Times New Roman" w:cstheme="minorHAnsi"/>
          <w:color w:val="222222"/>
          <w:sz w:val="24"/>
          <w:szCs w:val="24"/>
          <w:lang w:eastAsia="da-DK"/>
        </w:rPr>
        <w:t>i mål. Faktisk skal vi helt frem til 2030</w:t>
      </w:r>
      <w:r w:rsidR="006C4854" w:rsidRPr="00CA51C6">
        <w:rPr>
          <w:rFonts w:eastAsia="Times New Roman" w:cstheme="minorHAnsi"/>
          <w:color w:val="222222"/>
          <w:sz w:val="24"/>
          <w:szCs w:val="24"/>
          <w:lang w:eastAsia="da-DK"/>
        </w:rPr>
        <w:t>,</w:t>
      </w:r>
      <w:r w:rsidR="00FA67DE" w:rsidRPr="00CA51C6">
        <w:rPr>
          <w:rFonts w:eastAsia="Times New Roman" w:cstheme="minorHAnsi"/>
          <w:color w:val="222222"/>
          <w:sz w:val="24"/>
          <w:szCs w:val="24"/>
          <w:lang w:eastAsia="da-DK"/>
        </w:rPr>
        <w:t xml:space="preserve"> før alle fire </w:t>
      </w:r>
      <w:r w:rsidR="00480270" w:rsidRPr="00CA51C6">
        <w:rPr>
          <w:rFonts w:eastAsia="Times New Roman" w:cstheme="minorHAnsi"/>
          <w:color w:val="222222"/>
          <w:sz w:val="24"/>
          <w:szCs w:val="24"/>
          <w:lang w:eastAsia="da-DK"/>
        </w:rPr>
        <w:t>bolig</w:t>
      </w:r>
      <w:r w:rsidR="00FA67DE" w:rsidRPr="00CA51C6">
        <w:rPr>
          <w:rFonts w:eastAsia="Times New Roman" w:cstheme="minorHAnsi"/>
          <w:color w:val="222222"/>
          <w:sz w:val="24"/>
          <w:szCs w:val="24"/>
          <w:lang w:eastAsia="da-DK"/>
        </w:rPr>
        <w:t xml:space="preserve">blokke er renoveret. Men Blok 4 er udnævnt som </w:t>
      </w:r>
      <w:r w:rsidR="00A9256E" w:rsidRPr="00CA51C6">
        <w:rPr>
          <w:rFonts w:eastAsia="Times New Roman" w:cstheme="minorHAnsi"/>
          <w:color w:val="222222"/>
          <w:sz w:val="24"/>
          <w:szCs w:val="24"/>
          <w:lang w:eastAsia="da-DK"/>
        </w:rPr>
        <w:t xml:space="preserve">et af </w:t>
      </w:r>
      <w:r w:rsidR="00FA67DE" w:rsidRPr="00CA51C6">
        <w:rPr>
          <w:rFonts w:eastAsia="Times New Roman" w:cstheme="minorHAnsi"/>
          <w:color w:val="222222"/>
          <w:sz w:val="24"/>
          <w:szCs w:val="24"/>
          <w:lang w:eastAsia="da-DK"/>
        </w:rPr>
        <w:t>pilotprojekt</w:t>
      </w:r>
      <w:r w:rsidR="00A9256E" w:rsidRPr="00CA51C6">
        <w:rPr>
          <w:rFonts w:eastAsia="Times New Roman" w:cstheme="minorHAnsi"/>
          <w:color w:val="222222"/>
          <w:sz w:val="24"/>
          <w:szCs w:val="24"/>
          <w:lang w:eastAsia="da-DK"/>
        </w:rPr>
        <w:t>erne</w:t>
      </w:r>
      <w:r w:rsidR="006C4854" w:rsidRPr="00CA51C6">
        <w:rPr>
          <w:rFonts w:eastAsia="Times New Roman" w:cstheme="minorHAnsi"/>
          <w:color w:val="222222"/>
          <w:sz w:val="24"/>
          <w:szCs w:val="24"/>
          <w:lang w:eastAsia="da-DK"/>
        </w:rPr>
        <w:t xml:space="preserve"> i renoveringen</w:t>
      </w:r>
      <w:r w:rsidR="007952B8" w:rsidRPr="00CA51C6">
        <w:rPr>
          <w:rFonts w:eastAsia="Times New Roman" w:cstheme="minorHAnsi"/>
          <w:color w:val="222222"/>
          <w:sz w:val="24"/>
          <w:szCs w:val="24"/>
          <w:lang w:eastAsia="da-DK"/>
        </w:rPr>
        <w:t xml:space="preserve"> </w:t>
      </w:r>
      <w:r w:rsidR="007952B8" w:rsidRPr="00CA51C6">
        <w:rPr>
          <w:rFonts w:eastAsia="Times New Roman" w:cstheme="minorHAnsi"/>
          <w:sz w:val="24"/>
          <w:szCs w:val="24"/>
          <w:lang w:eastAsia="da-DK"/>
        </w:rPr>
        <w:t>af de</w:t>
      </w:r>
      <w:r w:rsidR="00852C7F" w:rsidRPr="00CA51C6">
        <w:rPr>
          <w:rFonts w:eastAsia="Times New Roman" w:cstheme="minorHAnsi"/>
          <w:sz w:val="24"/>
          <w:szCs w:val="24"/>
          <w:lang w:eastAsia="da-DK"/>
        </w:rPr>
        <w:t xml:space="preserve"> </w:t>
      </w:r>
      <w:r w:rsidR="00F03671" w:rsidRPr="00CA51C6">
        <w:rPr>
          <w:rFonts w:eastAsia="Times New Roman" w:cstheme="minorHAnsi"/>
          <w:sz w:val="24"/>
          <w:szCs w:val="24"/>
          <w:lang w:eastAsia="da-DK"/>
        </w:rPr>
        <w:t xml:space="preserve">50 år gamle </w:t>
      </w:r>
      <w:r w:rsidR="00852C7F" w:rsidRPr="00CA51C6">
        <w:rPr>
          <w:rFonts w:eastAsia="Times New Roman" w:cstheme="minorHAnsi"/>
          <w:sz w:val="24"/>
          <w:szCs w:val="24"/>
          <w:lang w:eastAsia="da-DK"/>
        </w:rPr>
        <w:t>slidte boligblok</w:t>
      </w:r>
      <w:r w:rsidR="007952B8" w:rsidRPr="00CA51C6">
        <w:rPr>
          <w:rFonts w:eastAsia="Times New Roman" w:cstheme="minorHAnsi"/>
          <w:sz w:val="24"/>
          <w:szCs w:val="24"/>
          <w:lang w:eastAsia="da-DK"/>
        </w:rPr>
        <w:t>ke</w:t>
      </w:r>
      <w:r w:rsidR="00050C9A" w:rsidRPr="00CA51C6">
        <w:rPr>
          <w:rFonts w:eastAsia="Times New Roman" w:cstheme="minorHAnsi"/>
          <w:sz w:val="24"/>
          <w:szCs w:val="24"/>
          <w:lang w:eastAsia="da-DK"/>
        </w:rPr>
        <w:t xml:space="preserve">, og </w:t>
      </w:r>
      <w:r w:rsidR="00050C9A" w:rsidRPr="00CA51C6">
        <w:rPr>
          <w:rFonts w:eastAsia="Times New Roman" w:cstheme="minorHAnsi"/>
          <w:color w:val="222222"/>
          <w:sz w:val="24"/>
          <w:szCs w:val="24"/>
          <w:lang w:eastAsia="da-DK"/>
        </w:rPr>
        <w:t xml:space="preserve">her bliver forandringen markant. </w:t>
      </w:r>
    </w:p>
    <w:p w14:paraId="6693EE26" w14:textId="77777777" w:rsidR="00BB714A" w:rsidRPr="00CA51C6" w:rsidRDefault="00BB714A" w:rsidP="009961E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da-DK"/>
        </w:rPr>
      </w:pPr>
    </w:p>
    <w:p w14:paraId="6FA8A338" w14:textId="566D14C7" w:rsidR="00C40B29" w:rsidRPr="00CA51C6" w:rsidRDefault="00C40B29" w:rsidP="00C40B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da-DK"/>
        </w:rPr>
      </w:pPr>
      <w:r w:rsidRPr="00CA51C6">
        <w:rPr>
          <w:rFonts w:eastAsia="Times New Roman" w:cstheme="minorHAnsi"/>
          <w:color w:val="222222"/>
          <w:sz w:val="24"/>
          <w:szCs w:val="24"/>
          <w:lang w:eastAsia="da-DK"/>
        </w:rPr>
        <w:t>B</w:t>
      </w:r>
      <w:r w:rsidR="00050C9A" w:rsidRPr="00CA51C6">
        <w:rPr>
          <w:rFonts w:eastAsia="Times New Roman" w:cstheme="minorHAnsi"/>
          <w:color w:val="222222"/>
          <w:sz w:val="24"/>
          <w:szCs w:val="24"/>
          <w:lang w:eastAsia="da-DK"/>
        </w:rPr>
        <w:t>ulldozer</w:t>
      </w:r>
      <w:r w:rsidR="00F031CD" w:rsidRPr="00CA51C6">
        <w:rPr>
          <w:rFonts w:eastAsia="Times New Roman" w:cstheme="minorHAnsi"/>
          <w:color w:val="222222"/>
          <w:sz w:val="24"/>
          <w:szCs w:val="24"/>
          <w:lang w:eastAsia="da-DK"/>
        </w:rPr>
        <w:t>e og arkitekter laver</w:t>
      </w:r>
      <w:r w:rsidRPr="00CA51C6">
        <w:rPr>
          <w:rFonts w:eastAsia="Times New Roman" w:cstheme="minorHAnsi"/>
          <w:color w:val="222222"/>
          <w:sz w:val="24"/>
          <w:szCs w:val="24"/>
          <w:lang w:eastAsia="da-DK"/>
        </w:rPr>
        <w:t xml:space="preserve"> nemlig</w:t>
      </w:r>
      <w:r w:rsidR="00F031CD" w:rsidRPr="00CA51C6">
        <w:rPr>
          <w:rFonts w:eastAsia="Times New Roman" w:cstheme="minorHAnsi"/>
          <w:color w:val="222222"/>
          <w:sz w:val="24"/>
          <w:szCs w:val="24"/>
          <w:lang w:eastAsia="da-DK"/>
        </w:rPr>
        <w:t xml:space="preserve"> et Triumfbuelignende</w:t>
      </w:r>
      <w:r w:rsidR="00050C9A" w:rsidRPr="00CA51C6">
        <w:rPr>
          <w:rFonts w:eastAsia="Times New Roman" w:cstheme="minorHAnsi"/>
          <w:color w:val="222222"/>
          <w:sz w:val="24"/>
          <w:szCs w:val="24"/>
          <w:lang w:eastAsia="da-DK"/>
        </w:rPr>
        <w:t xml:space="preserve"> hul i blokke</w:t>
      </w:r>
      <w:r w:rsidR="00F031CD" w:rsidRPr="00CA51C6">
        <w:rPr>
          <w:rFonts w:eastAsia="Times New Roman" w:cstheme="minorHAnsi"/>
          <w:color w:val="222222"/>
          <w:sz w:val="24"/>
          <w:szCs w:val="24"/>
          <w:lang w:eastAsia="da-DK"/>
        </w:rPr>
        <w:t xml:space="preserve">n for bogstaveligt talt at etablere en ny vej </w:t>
      </w:r>
      <w:r w:rsidR="006D7E58" w:rsidRPr="00CA51C6">
        <w:rPr>
          <w:rFonts w:eastAsia="Times New Roman" w:cstheme="minorHAnsi"/>
          <w:sz w:val="24"/>
          <w:szCs w:val="24"/>
          <w:lang w:eastAsia="da-DK"/>
        </w:rPr>
        <w:t>ind og ud ad</w:t>
      </w:r>
      <w:r w:rsidR="00F031CD" w:rsidRPr="00CA51C6">
        <w:rPr>
          <w:rFonts w:eastAsia="Times New Roman" w:cstheme="minorHAnsi"/>
          <w:sz w:val="24"/>
          <w:szCs w:val="24"/>
          <w:lang w:eastAsia="da-DK"/>
        </w:rPr>
        <w:t xml:space="preserve"> </w:t>
      </w:r>
      <w:r w:rsidRPr="00CA51C6">
        <w:rPr>
          <w:rFonts w:eastAsia="Times New Roman" w:cstheme="minorHAnsi"/>
          <w:sz w:val="24"/>
          <w:szCs w:val="24"/>
          <w:lang w:eastAsia="da-DK"/>
        </w:rPr>
        <w:t xml:space="preserve">Gellerupparken </w:t>
      </w:r>
      <w:r w:rsidRPr="00CA51C6">
        <w:rPr>
          <w:rFonts w:eastAsia="Times New Roman" w:cstheme="minorHAnsi"/>
          <w:color w:val="222222"/>
          <w:sz w:val="24"/>
          <w:szCs w:val="24"/>
          <w:lang w:eastAsia="da-DK"/>
        </w:rPr>
        <w:t>─ og i</w:t>
      </w:r>
      <w:r w:rsidR="00A9256E" w:rsidRPr="00CA51C6">
        <w:rPr>
          <w:rFonts w:eastAsia="Times New Roman" w:cstheme="minorHAnsi"/>
          <w:color w:val="222222"/>
          <w:sz w:val="24"/>
          <w:szCs w:val="24"/>
          <w:lang w:eastAsia="da-DK"/>
        </w:rPr>
        <w:t xml:space="preserve"> selve portåbningen </w:t>
      </w:r>
      <w:r w:rsidRPr="00CA51C6">
        <w:rPr>
          <w:rFonts w:eastAsia="Times New Roman" w:cstheme="minorHAnsi"/>
          <w:color w:val="222222"/>
          <w:sz w:val="24"/>
          <w:szCs w:val="24"/>
          <w:lang w:eastAsia="da-DK"/>
        </w:rPr>
        <w:t xml:space="preserve">bygger man ni </w:t>
      </w:r>
      <w:r w:rsidR="00C36953" w:rsidRPr="00CA51C6">
        <w:rPr>
          <w:rFonts w:eastAsia="Times New Roman" w:cstheme="minorHAnsi"/>
          <w:color w:val="222222"/>
          <w:sz w:val="24"/>
          <w:szCs w:val="24"/>
          <w:lang w:eastAsia="da-DK"/>
        </w:rPr>
        <w:t xml:space="preserve">helt </w:t>
      </w:r>
      <w:r w:rsidRPr="00CA51C6">
        <w:rPr>
          <w:rFonts w:eastAsia="Times New Roman" w:cstheme="minorHAnsi"/>
          <w:color w:val="222222"/>
          <w:sz w:val="24"/>
          <w:szCs w:val="24"/>
          <w:lang w:eastAsia="da-DK"/>
        </w:rPr>
        <w:t>nye boliger. D</w:t>
      </w:r>
      <w:r w:rsidR="00A9256E" w:rsidRPr="00CA51C6">
        <w:rPr>
          <w:rFonts w:eastAsia="Times New Roman" w:cstheme="minorHAnsi"/>
          <w:color w:val="222222"/>
          <w:sz w:val="24"/>
          <w:szCs w:val="24"/>
          <w:lang w:eastAsia="da-DK"/>
        </w:rPr>
        <w:t>e øvrige 101 boliger kan</w:t>
      </w:r>
      <w:r w:rsidRPr="00CA51C6">
        <w:rPr>
          <w:rFonts w:eastAsia="Times New Roman" w:cstheme="minorHAnsi"/>
          <w:color w:val="222222"/>
          <w:sz w:val="24"/>
          <w:szCs w:val="24"/>
          <w:lang w:eastAsia="da-DK"/>
        </w:rPr>
        <w:t xml:space="preserve"> </w:t>
      </w:r>
      <w:r w:rsidR="00C36953" w:rsidRPr="00CA51C6">
        <w:rPr>
          <w:rFonts w:eastAsia="Times New Roman" w:cstheme="minorHAnsi"/>
          <w:color w:val="222222"/>
          <w:sz w:val="24"/>
          <w:szCs w:val="24"/>
          <w:lang w:eastAsia="da-DK"/>
        </w:rPr>
        <w:t xml:space="preserve">både </w:t>
      </w:r>
      <w:r w:rsidR="00A9256E" w:rsidRPr="00CA51C6">
        <w:rPr>
          <w:rFonts w:eastAsia="Times New Roman" w:cstheme="minorHAnsi"/>
          <w:color w:val="222222"/>
          <w:sz w:val="24"/>
          <w:szCs w:val="24"/>
          <w:lang w:eastAsia="da-DK"/>
        </w:rPr>
        <w:t>se frem til basale forbedringer og til at få opfyldt nutidige krav til komfort, indeklima og energiforbrug.</w:t>
      </w:r>
      <w:r w:rsidR="008B370D" w:rsidRPr="00CA51C6">
        <w:rPr>
          <w:rFonts w:eastAsia="Times New Roman" w:cstheme="minorHAnsi"/>
          <w:color w:val="222222"/>
          <w:sz w:val="24"/>
          <w:szCs w:val="24"/>
          <w:lang w:eastAsia="da-DK"/>
        </w:rPr>
        <w:t xml:space="preserve"> Renoveringen omfatter også en ny klimaskærm og afvekslende facader</w:t>
      </w:r>
      <w:r w:rsidRPr="00CA51C6">
        <w:rPr>
          <w:rFonts w:eastAsia="Times New Roman" w:cstheme="minorHAnsi"/>
          <w:color w:val="222222"/>
          <w:sz w:val="24"/>
          <w:szCs w:val="24"/>
          <w:lang w:eastAsia="da-DK"/>
        </w:rPr>
        <w:t>,</w:t>
      </w:r>
      <w:r w:rsidR="008B370D" w:rsidRPr="00CA51C6">
        <w:rPr>
          <w:rFonts w:eastAsia="Times New Roman" w:cstheme="minorHAnsi"/>
          <w:color w:val="222222"/>
          <w:sz w:val="24"/>
          <w:szCs w:val="24"/>
          <w:lang w:eastAsia="da-DK"/>
        </w:rPr>
        <w:t xml:space="preserve"> ligesom opgange og udearealer bliver opdateret.</w:t>
      </w:r>
    </w:p>
    <w:p w14:paraId="338A8F2F" w14:textId="77777777" w:rsidR="00C40B29" w:rsidRPr="00CA51C6" w:rsidRDefault="00C40B29" w:rsidP="00C40B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da-DK"/>
        </w:rPr>
      </w:pPr>
    </w:p>
    <w:p w14:paraId="65A3D105" w14:textId="77777777" w:rsidR="00167957" w:rsidRPr="00CA51C6" w:rsidRDefault="00167957" w:rsidP="00C40B29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4"/>
          <w:szCs w:val="24"/>
        </w:rPr>
      </w:pPr>
      <w:r w:rsidRPr="00CA51C6">
        <w:rPr>
          <w:rFonts w:eastAsia="Times New Roman" w:cstheme="minorHAnsi"/>
          <w:b/>
          <w:color w:val="222222"/>
          <w:sz w:val="24"/>
          <w:szCs w:val="24"/>
        </w:rPr>
        <w:t>Bolig med post og visioner</w:t>
      </w:r>
    </w:p>
    <w:p w14:paraId="58968994" w14:textId="45A0967C" w:rsidR="00C40B29" w:rsidRPr="00CA51C6" w:rsidRDefault="003E0038" w:rsidP="00C40B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CA51C6">
        <w:rPr>
          <w:rFonts w:eastAsia="Times New Roman" w:cstheme="minorHAnsi"/>
          <w:color w:val="222222"/>
          <w:sz w:val="24"/>
          <w:szCs w:val="24"/>
        </w:rPr>
        <w:t xml:space="preserve">Gellerupparken udtrykte visionære ideer og stort mod, da den </w:t>
      </w:r>
      <w:r w:rsidR="0079443F" w:rsidRPr="00CA51C6">
        <w:rPr>
          <w:rFonts w:eastAsia="Times New Roman" w:cstheme="minorHAnsi"/>
          <w:color w:val="222222"/>
          <w:sz w:val="24"/>
          <w:szCs w:val="24"/>
        </w:rPr>
        <w:t>skød</w:t>
      </w:r>
      <w:r w:rsidRPr="00CA51C6">
        <w:rPr>
          <w:rFonts w:eastAsia="Times New Roman" w:cstheme="minorHAnsi"/>
          <w:color w:val="222222"/>
          <w:sz w:val="24"/>
          <w:szCs w:val="24"/>
        </w:rPr>
        <w:t xml:space="preserve"> op omkring 1970. Da det i 2009 blev lovpligtigt for etageejendomme at </w:t>
      </w:r>
      <w:r w:rsidR="008010BB" w:rsidRPr="00CA51C6">
        <w:rPr>
          <w:rFonts w:eastAsia="Times New Roman" w:cstheme="minorHAnsi"/>
          <w:color w:val="222222"/>
          <w:sz w:val="24"/>
          <w:szCs w:val="24"/>
        </w:rPr>
        <w:t xml:space="preserve">have postkassen ved hoveddøren, var Gellerupparken også blandt de få modige, der turde vælge </w:t>
      </w:r>
      <w:r w:rsidR="000351F0" w:rsidRPr="00CA51C6">
        <w:rPr>
          <w:rFonts w:eastAsia="Times New Roman" w:cstheme="minorHAnsi"/>
          <w:color w:val="222222"/>
          <w:sz w:val="24"/>
          <w:szCs w:val="24"/>
        </w:rPr>
        <w:t>individuelle farver til deres postkasse</w:t>
      </w:r>
      <w:r w:rsidR="00767784" w:rsidRPr="00CA51C6">
        <w:rPr>
          <w:rFonts w:eastAsia="Times New Roman" w:cstheme="minorHAnsi"/>
          <w:color w:val="222222"/>
          <w:sz w:val="24"/>
          <w:szCs w:val="24"/>
        </w:rPr>
        <w:t>anlæg</w:t>
      </w:r>
      <w:r w:rsidR="000351F0" w:rsidRPr="00CA51C6">
        <w:rPr>
          <w:rFonts w:eastAsia="Times New Roman" w:cstheme="minorHAnsi"/>
          <w:color w:val="222222"/>
          <w:sz w:val="24"/>
          <w:szCs w:val="24"/>
        </w:rPr>
        <w:t xml:space="preserve"> fra Renz</w:t>
      </w:r>
      <w:r w:rsidR="008010BB" w:rsidRPr="00CA51C6"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5A1670">
        <w:rPr>
          <w:rFonts w:eastAsia="Times New Roman" w:cstheme="minorHAnsi"/>
          <w:color w:val="222222"/>
          <w:sz w:val="24"/>
          <w:szCs w:val="24"/>
        </w:rPr>
        <w:t>Nu er det ikke</w:t>
      </w:r>
      <w:r w:rsidR="00303941" w:rsidRPr="00CA51C6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8010BB" w:rsidRPr="00CA51C6">
        <w:rPr>
          <w:rFonts w:eastAsia="Times New Roman" w:cstheme="minorHAnsi"/>
          <w:color w:val="222222"/>
          <w:sz w:val="24"/>
          <w:szCs w:val="24"/>
        </w:rPr>
        <w:t xml:space="preserve">mod </w:t>
      </w:r>
      <w:r w:rsidR="004B4D72" w:rsidRPr="00CA51C6">
        <w:rPr>
          <w:rFonts w:eastAsia="Times New Roman" w:cstheme="minorHAnsi"/>
          <w:color w:val="222222"/>
          <w:sz w:val="24"/>
          <w:szCs w:val="24"/>
        </w:rPr>
        <w:t>─</w:t>
      </w:r>
      <w:r w:rsidR="00303941" w:rsidRPr="00CA51C6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5A1670">
        <w:rPr>
          <w:rFonts w:eastAsia="Times New Roman" w:cstheme="minorHAnsi"/>
          <w:color w:val="222222"/>
          <w:sz w:val="24"/>
          <w:szCs w:val="24"/>
        </w:rPr>
        <w:t>men</w:t>
      </w:r>
      <w:r w:rsidR="008010BB" w:rsidRPr="00CA51C6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B06325" w:rsidRPr="00CA51C6">
        <w:rPr>
          <w:rFonts w:eastAsia="Times New Roman" w:cstheme="minorHAnsi"/>
          <w:color w:val="222222"/>
          <w:sz w:val="24"/>
          <w:szCs w:val="24"/>
        </w:rPr>
        <w:t>bare</w:t>
      </w:r>
      <w:r w:rsidR="008010BB" w:rsidRPr="00CA51C6">
        <w:rPr>
          <w:rFonts w:eastAsia="Times New Roman" w:cstheme="minorHAnsi"/>
          <w:color w:val="222222"/>
          <w:sz w:val="24"/>
          <w:szCs w:val="24"/>
        </w:rPr>
        <w:t xml:space="preserve"> høje krav til kvalitet, fremtidssikring og bekvemmelighed, der </w:t>
      </w:r>
      <w:r w:rsidR="005A1670">
        <w:rPr>
          <w:rFonts w:eastAsia="Times New Roman" w:cstheme="minorHAnsi"/>
          <w:color w:val="222222"/>
          <w:sz w:val="24"/>
          <w:szCs w:val="24"/>
        </w:rPr>
        <w:t>f</w:t>
      </w:r>
      <w:r w:rsidR="00B06325" w:rsidRPr="00CA51C6">
        <w:rPr>
          <w:rFonts w:eastAsia="Times New Roman" w:cstheme="minorHAnsi"/>
          <w:color w:val="222222"/>
          <w:sz w:val="24"/>
          <w:szCs w:val="24"/>
        </w:rPr>
        <w:t>orklare</w:t>
      </w:r>
      <w:r w:rsidR="005A1670">
        <w:rPr>
          <w:rFonts w:eastAsia="Times New Roman" w:cstheme="minorHAnsi"/>
          <w:color w:val="222222"/>
          <w:sz w:val="24"/>
          <w:szCs w:val="24"/>
        </w:rPr>
        <w:t>r</w:t>
      </w:r>
      <w:r w:rsidR="00B06325" w:rsidRPr="00CA51C6">
        <w:rPr>
          <w:rFonts w:eastAsia="Times New Roman" w:cstheme="minorHAnsi"/>
          <w:color w:val="222222"/>
          <w:sz w:val="24"/>
          <w:szCs w:val="24"/>
        </w:rPr>
        <w:t>, hvorfor</w:t>
      </w:r>
      <w:r w:rsidR="008010BB" w:rsidRPr="00CA51C6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5A1670">
        <w:rPr>
          <w:rFonts w:eastAsia="Times New Roman" w:cstheme="minorHAnsi"/>
          <w:color w:val="222222"/>
          <w:sz w:val="24"/>
          <w:szCs w:val="24"/>
        </w:rPr>
        <w:t>Gellerupparken</w:t>
      </w:r>
      <w:r w:rsidR="008010BB" w:rsidRPr="00CA51C6">
        <w:rPr>
          <w:rFonts w:eastAsia="Times New Roman" w:cstheme="minorHAnsi"/>
          <w:color w:val="222222"/>
          <w:sz w:val="24"/>
          <w:szCs w:val="24"/>
        </w:rPr>
        <w:t xml:space="preserve"> har valgt det elektroniske </w:t>
      </w:r>
      <w:proofErr w:type="spellStart"/>
      <w:r w:rsidR="008010BB" w:rsidRPr="00CA51C6">
        <w:rPr>
          <w:rFonts w:eastAsia="Times New Roman" w:cstheme="minorHAnsi"/>
          <w:color w:val="222222"/>
          <w:sz w:val="24"/>
          <w:szCs w:val="24"/>
        </w:rPr>
        <w:t>myRENZbox</w:t>
      </w:r>
      <w:proofErr w:type="spellEnd"/>
      <w:r w:rsidR="008010BB" w:rsidRPr="00CA51C6">
        <w:rPr>
          <w:rFonts w:eastAsia="Times New Roman" w:cstheme="minorHAnsi"/>
          <w:color w:val="222222"/>
          <w:sz w:val="24"/>
          <w:szCs w:val="24"/>
        </w:rPr>
        <w:t xml:space="preserve"> e-Line postkasseanlæg</w:t>
      </w:r>
      <w:r w:rsidR="005A1670">
        <w:rPr>
          <w:rFonts w:eastAsia="Times New Roman" w:cstheme="minorHAnsi"/>
          <w:color w:val="222222"/>
          <w:sz w:val="24"/>
          <w:szCs w:val="24"/>
        </w:rPr>
        <w:t>.</w:t>
      </w:r>
      <w:r w:rsidR="00B06325" w:rsidRPr="00CA51C6">
        <w:rPr>
          <w:rFonts w:eastAsia="Times New Roman" w:cstheme="minorHAnsi"/>
          <w:color w:val="222222"/>
          <w:sz w:val="24"/>
          <w:szCs w:val="24"/>
        </w:rPr>
        <w:t xml:space="preserve"> Renz</w:t>
      </w:r>
      <w:r w:rsidR="00CA51C6" w:rsidRPr="00CA51C6">
        <w:rPr>
          <w:rFonts w:eastAsia="Times New Roman" w:cstheme="minorHAnsi"/>
          <w:color w:val="222222"/>
          <w:sz w:val="24"/>
          <w:szCs w:val="24"/>
        </w:rPr>
        <w:t xml:space="preserve"> har leveret både en</w:t>
      </w:r>
      <w:r w:rsidR="00B06325" w:rsidRPr="00CA51C6">
        <w:rPr>
          <w:rFonts w:eastAsia="Times New Roman" w:cstheme="minorHAnsi"/>
          <w:color w:val="222222"/>
          <w:sz w:val="24"/>
          <w:szCs w:val="24"/>
        </w:rPr>
        <w:t xml:space="preserve"> model monteret på </w:t>
      </w:r>
      <w:r w:rsidR="00CA51C6" w:rsidRPr="00CA51C6">
        <w:rPr>
          <w:rFonts w:eastAsia="Times New Roman" w:cstheme="minorHAnsi"/>
          <w:color w:val="222222"/>
          <w:sz w:val="24"/>
          <w:szCs w:val="24"/>
        </w:rPr>
        <w:t>væggen</w:t>
      </w:r>
      <w:r w:rsidR="00B06325" w:rsidRPr="00CA51C6">
        <w:rPr>
          <w:rFonts w:eastAsia="Times New Roman" w:cstheme="minorHAnsi"/>
          <w:color w:val="222222"/>
          <w:sz w:val="24"/>
          <w:szCs w:val="24"/>
        </w:rPr>
        <w:t xml:space="preserve"> og et smalt postkasseanlæg, der bliver indbygget i væg</w:t>
      </w:r>
      <w:r w:rsidR="0079443F" w:rsidRPr="00CA51C6">
        <w:rPr>
          <w:rFonts w:eastAsia="Times New Roman" w:cstheme="minorHAnsi"/>
          <w:color w:val="222222"/>
          <w:sz w:val="24"/>
          <w:szCs w:val="24"/>
        </w:rPr>
        <w:t>gen</w:t>
      </w:r>
      <w:r w:rsidR="00B06325" w:rsidRPr="00CA51C6">
        <w:rPr>
          <w:rFonts w:eastAsia="Times New Roman" w:cstheme="minorHAnsi"/>
          <w:color w:val="222222"/>
          <w:sz w:val="24"/>
          <w:szCs w:val="24"/>
        </w:rPr>
        <w:t>. Anlægget skal beboerne betjene med den nøglebrik, der også lukker dem ind i opgangen og deres egen lejlighed</w:t>
      </w:r>
      <w:r w:rsidR="005053F3" w:rsidRPr="00CA51C6">
        <w:rPr>
          <w:rFonts w:eastAsia="Times New Roman" w:cstheme="minorHAnsi"/>
          <w:color w:val="222222"/>
          <w:sz w:val="24"/>
          <w:szCs w:val="24"/>
        </w:rPr>
        <w:t xml:space="preserve"> – men ikke andres selvfølgelig</w:t>
      </w:r>
      <w:r w:rsidR="00B06325" w:rsidRPr="00CA51C6">
        <w:rPr>
          <w:rFonts w:eastAsia="Times New Roman" w:cstheme="minorHAnsi"/>
          <w:color w:val="222222"/>
          <w:sz w:val="24"/>
          <w:szCs w:val="24"/>
        </w:rPr>
        <w:t>.</w:t>
      </w:r>
      <w:r w:rsidR="005053F3" w:rsidRPr="00CA51C6">
        <w:rPr>
          <w:rFonts w:eastAsia="Times New Roman" w:cstheme="minorHAnsi"/>
          <w:color w:val="222222"/>
          <w:sz w:val="24"/>
          <w:szCs w:val="24"/>
        </w:rPr>
        <w:t xml:space="preserve"> Postkassen er også designet, så man ikke kan få en hånd ind og fjerne noget fra postkassen.</w:t>
      </w:r>
      <w:r w:rsidR="00B06325" w:rsidRPr="00CA51C6">
        <w:rPr>
          <w:rFonts w:eastAsia="Times New Roman" w:cstheme="minorHAnsi"/>
          <w:color w:val="222222"/>
          <w:sz w:val="24"/>
          <w:szCs w:val="24"/>
        </w:rPr>
        <w:t xml:space="preserve"> </w:t>
      </w:r>
    </w:p>
    <w:p w14:paraId="2228C7A9" w14:textId="77777777" w:rsidR="00C40B29" w:rsidRPr="00CA51C6" w:rsidRDefault="00C40B29" w:rsidP="00C40B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11807085" w14:textId="3E2902A1" w:rsidR="00167957" w:rsidRPr="00CA51C6" w:rsidRDefault="00167957" w:rsidP="00C40B29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CA51C6">
        <w:rPr>
          <w:rFonts w:eastAsia="Times New Roman" w:cstheme="minorHAnsi"/>
          <w:b/>
          <w:sz w:val="24"/>
          <w:szCs w:val="24"/>
        </w:rPr>
        <w:t>Nemmere hverdag med e-line</w:t>
      </w:r>
      <w:r w:rsidR="005963FE" w:rsidRPr="00CA51C6">
        <w:rPr>
          <w:rFonts w:eastAsia="Times New Roman" w:cstheme="minorHAnsi"/>
          <w:b/>
          <w:sz w:val="24"/>
          <w:szCs w:val="24"/>
        </w:rPr>
        <w:t xml:space="preserve"> postkasseanlæg</w:t>
      </w:r>
    </w:p>
    <w:p w14:paraId="076954CB" w14:textId="05CCBDA6" w:rsidR="00C40B29" w:rsidRPr="00CA51C6" w:rsidRDefault="00B06325" w:rsidP="00C40B29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CA51C6">
        <w:rPr>
          <w:rFonts w:eastAsia="Times New Roman" w:cstheme="minorHAnsi"/>
          <w:sz w:val="24"/>
          <w:szCs w:val="24"/>
        </w:rPr>
        <w:t xml:space="preserve">Renz e-line, som postkasseanlægget hedder, kan integreres op mod adgangssystemer som </w:t>
      </w:r>
      <w:proofErr w:type="spellStart"/>
      <w:r w:rsidRPr="00CA51C6">
        <w:rPr>
          <w:rFonts w:eastAsia="Times New Roman" w:cstheme="minorHAnsi"/>
          <w:sz w:val="24"/>
          <w:szCs w:val="24"/>
        </w:rPr>
        <w:t>Aptus</w:t>
      </w:r>
      <w:proofErr w:type="spellEnd"/>
      <w:r w:rsidRPr="00CA51C6">
        <w:rPr>
          <w:rFonts w:eastAsia="Times New Roman" w:cstheme="minorHAnsi"/>
          <w:sz w:val="24"/>
          <w:szCs w:val="24"/>
        </w:rPr>
        <w:t xml:space="preserve">, Salto, Ruko </w:t>
      </w:r>
      <w:proofErr w:type="spellStart"/>
      <w:r w:rsidRPr="00CA51C6">
        <w:rPr>
          <w:rFonts w:eastAsia="Times New Roman" w:cstheme="minorHAnsi"/>
          <w:sz w:val="24"/>
          <w:szCs w:val="24"/>
        </w:rPr>
        <w:t>SmartAir</w:t>
      </w:r>
      <w:proofErr w:type="spellEnd"/>
      <w:r w:rsidRPr="00CA51C6">
        <w:rPr>
          <w:rFonts w:eastAsia="Times New Roman" w:cstheme="minorHAnsi"/>
          <w:sz w:val="24"/>
          <w:szCs w:val="24"/>
        </w:rPr>
        <w:t xml:space="preserve"> mv. </w:t>
      </w:r>
      <w:r w:rsidR="00F24FB2" w:rsidRPr="00CA51C6">
        <w:rPr>
          <w:rFonts w:eastAsia="Times New Roman" w:cstheme="minorHAnsi"/>
          <w:sz w:val="24"/>
          <w:szCs w:val="24"/>
        </w:rPr>
        <w:t>D</w:t>
      </w:r>
      <w:r w:rsidRPr="00CA51C6">
        <w:rPr>
          <w:rFonts w:eastAsia="Times New Roman" w:cstheme="minorHAnsi"/>
          <w:sz w:val="24"/>
          <w:szCs w:val="24"/>
        </w:rPr>
        <w:t xml:space="preserve">et elektroniske postkasseanlæg </w:t>
      </w:r>
      <w:r w:rsidR="00F24FB2" w:rsidRPr="00CA51C6">
        <w:rPr>
          <w:rFonts w:eastAsia="Times New Roman" w:cstheme="minorHAnsi"/>
          <w:sz w:val="24"/>
          <w:szCs w:val="24"/>
        </w:rPr>
        <w:t>har</w:t>
      </w:r>
      <w:r w:rsidRPr="00CA51C6">
        <w:rPr>
          <w:rFonts w:eastAsia="Times New Roman" w:cstheme="minorHAnsi"/>
          <w:sz w:val="24"/>
          <w:szCs w:val="24"/>
        </w:rPr>
        <w:t xml:space="preserve"> </w:t>
      </w:r>
      <w:r w:rsidR="005963FE" w:rsidRPr="00CA51C6">
        <w:rPr>
          <w:rFonts w:eastAsia="Times New Roman" w:cstheme="minorHAnsi"/>
          <w:sz w:val="24"/>
          <w:szCs w:val="24"/>
        </w:rPr>
        <w:t xml:space="preserve">digitale navneskilte og </w:t>
      </w:r>
      <w:r w:rsidRPr="00CA51C6">
        <w:rPr>
          <w:rFonts w:eastAsia="Times New Roman" w:cstheme="minorHAnsi"/>
          <w:sz w:val="24"/>
          <w:szCs w:val="24"/>
        </w:rPr>
        <w:t>en dynamisk beboeroversigt på styreenheden, hvor</w:t>
      </w:r>
      <w:r w:rsidR="005963FE" w:rsidRPr="00CA51C6">
        <w:rPr>
          <w:rFonts w:eastAsia="Times New Roman" w:cstheme="minorHAnsi"/>
          <w:sz w:val="24"/>
          <w:szCs w:val="24"/>
        </w:rPr>
        <w:t>for</w:t>
      </w:r>
      <w:r w:rsidRPr="00CA51C6">
        <w:rPr>
          <w:rFonts w:eastAsia="Times New Roman" w:cstheme="minorHAnsi"/>
          <w:sz w:val="24"/>
          <w:szCs w:val="24"/>
        </w:rPr>
        <w:t xml:space="preserve"> det er </w:t>
      </w:r>
      <w:r w:rsidR="00303941" w:rsidRPr="00CA51C6">
        <w:rPr>
          <w:rFonts w:eastAsia="Times New Roman" w:cstheme="minorHAnsi"/>
          <w:sz w:val="24"/>
          <w:szCs w:val="24"/>
        </w:rPr>
        <w:t>let</w:t>
      </w:r>
      <w:r w:rsidRPr="00CA51C6">
        <w:rPr>
          <w:rFonts w:eastAsia="Times New Roman" w:cstheme="minorHAnsi"/>
          <w:sz w:val="24"/>
          <w:szCs w:val="24"/>
        </w:rPr>
        <w:t xml:space="preserve"> at ændre navne, fordi det foregår centralt på pc, tablet eller smartphone.</w:t>
      </w:r>
      <w:r w:rsidR="0079443F" w:rsidRPr="00CA51C6">
        <w:rPr>
          <w:rFonts w:eastAsia="Times New Roman" w:cstheme="minorHAnsi"/>
          <w:sz w:val="24"/>
          <w:szCs w:val="24"/>
        </w:rPr>
        <w:t xml:space="preserve"> Derfor er der både fordele for ejendomsadministrationen og beboerne med anlægget fra Renz. Hverdagen bliver </w:t>
      </w:r>
      <w:r w:rsidR="005053F3" w:rsidRPr="00CA51C6">
        <w:rPr>
          <w:rFonts w:eastAsia="Times New Roman" w:cstheme="minorHAnsi"/>
          <w:sz w:val="24"/>
          <w:szCs w:val="24"/>
        </w:rPr>
        <w:t xml:space="preserve">nemlig </w:t>
      </w:r>
      <w:r w:rsidR="0079443F" w:rsidRPr="00CA51C6">
        <w:rPr>
          <w:rFonts w:eastAsia="Times New Roman" w:cstheme="minorHAnsi"/>
          <w:sz w:val="24"/>
          <w:szCs w:val="24"/>
        </w:rPr>
        <w:t xml:space="preserve">nemmere, fordi nøglebrikken til postkasseanlægget kan kobles sammen med de andre styresystemer, der ellers er i ejendommen. </w:t>
      </w:r>
    </w:p>
    <w:p w14:paraId="6EE6A53E" w14:textId="77777777" w:rsidR="00303941" w:rsidRPr="00CA51C6" w:rsidRDefault="00303941" w:rsidP="00C40B29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15E2FE4" w14:textId="77777777" w:rsidR="0079443F" w:rsidRPr="00CA51C6" w:rsidRDefault="0079443F" w:rsidP="00C40B2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da-DK"/>
        </w:rPr>
      </w:pPr>
      <w:r w:rsidRPr="00CA51C6">
        <w:rPr>
          <w:rFonts w:eastAsia="Times New Roman" w:cstheme="minorHAnsi"/>
          <w:sz w:val="24"/>
          <w:szCs w:val="24"/>
        </w:rPr>
        <w:t>Ønsker man det, kan man når som helst udbygge postkasseanlægget med et pakkepostanlæg, der giver modtagerne mulighed for både at modtage og sende pakker.</w:t>
      </w:r>
    </w:p>
    <w:p w14:paraId="355FF4C0" w14:textId="77777777" w:rsidR="008B370D" w:rsidRPr="00CA51C6" w:rsidRDefault="008B370D" w:rsidP="009961E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da-DK"/>
        </w:rPr>
      </w:pPr>
    </w:p>
    <w:p w14:paraId="3D3D490F" w14:textId="77777777" w:rsidR="008B370D" w:rsidRDefault="008B370D" w:rsidP="008B370D">
      <w:pPr>
        <w:shd w:val="clear" w:color="auto" w:fill="FFFFFF"/>
        <w:spacing w:after="0" w:line="240" w:lineRule="auto"/>
        <w:ind w:left="1304"/>
        <w:rPr>
          <w:rFonts w:ascii="Calibri" w:eastAsia="Times New Roman" w:hAnsi="Calibri" w:cs="Calibri"/>
          <w:color w:val="222222"/>
          <w:lang w:eastAsia="da-DK"/>
        </w:rPr>
      </w:pPr>
    </w:p>
    <w:sectPr w:rsidR="008B370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rling-Roman">
    <w:altName w:val="Berling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ax-Bold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40076"/>
    <w:multiLevelType w:val="multilevel"/>
    <w:tmpl w:val="BE8E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E5"/>
    <w:rsid w:val="000351F0"/>
    <w:rsid w:val="00050C9A"/>
    <w:rsid w:val="00167957"/>
    <w:rsid w:val="001C77E5"/>
    <w:rsid w:val="00303941"/>
    <w:rsid w:val="003E0038"/>
    <w:rsid w:val="00480270"/>
    <w:rsid w:val="004B4D72"/>
    <w:rsid w:val="004E4366"/>
    <w:rsid w:val="005053F3"/>
    <w:rsid w:val="00585311"/>
    <w:rsid w:val="005963FE"/>
    <w:rsid w:val="005A1670"/>
    <w:rsid w:val="005C73D2"/>
    <w:rsid w:val="006B2598"/>
    <w:rsid w:val="006C4854"/>
    <w:rsid w:val="006D7E58"/>
    <w:rsid w:val="006E6AE5"/>
    <w:rsid w:val="00767784"/>
    <w:rsid w:val="0079443F"/>
    <w:rsid w:val="007952B8"/>
    <w:rsid w:val="008010BB"/>
    <w:rsid w:val="00852C7F"/>
    <w:rsid w:val="008B370D"/>
    <w:rsid w:val="008D2138"/>
    <w:rsid w:val="009209E0"/>
    <w:rsid w:val="009961E5"/>
    <w:rsid w:val="00A5123D"/>
    <w:rsid w:val="00A9256E"/>
    <w:rsid w:val="00AC0A79"/>
    <w:rsid w:val="00B06325"/>
    <w:rsid w:val="00BB714A"/>
    <w:rsid w:val="00C36953"/>
    <w:rsid w:val="00C40B29"/>
    <w:rsid w:val="00CA51C6"/>
    <w:rsid w:val="00D07BB0"/>
    <w:rsid w:val="00D550A0"/>
    <w:rsid w:val="00DE59A8"/>
    <w:rsid w:val="00DE5CC3"/>
    <w:rsid w:val="00F031CD"/>
    <w:rsid w:val="00F03671"/>
    <w:rsid w:val="00F24FB2"/>
    <w:rsid w:val="00F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0F54"/>
  <w15:chartTrackingRefBased/>
  <w15:docId w15:val="{5F0AAE70-5923-482A-A32C-5BE7445C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9961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9961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9961E5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961E5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996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brd1">
    <w:name w:val="brød1"/>
    <w:basedOn w:val="Normal"/>
    <w:next w:val="brd2"/>
    <w:uiPriority w:val="99"/>
    <w:rsid w:val="0079443F"/>
    <w:pPr>
      <w:widowControl w:val="0"/>
      <w:autoSpaceDE w:val="0"/>
      <w:autoSpaceDN w:val="0"/>
      <w:adjustRightInd w:val="0"/>
      <w:spacing w:after="0" w:line="220" w:lineRule="atLeast"/>
      <w:textAlignment w:val="baseline"/>
    </w:pPr>
    <w:rPr>
      <w:rFonts w:ascii="Berling-Roman" w:eastAsiaTheme="minorEastAsia" w:hAnsi="Berling-Roman" w:cs="Berling-Roman"/>
      <w:color w:val="000000"/>
      <w:spacing w:val="5"/>
      <w:sz w:val="18"/>
      <w:szCs w:val="18"/>
      <w:lang w:eastAsia="da-DK"/>
    </w:rPr>
  </w:style>
  <w:style w:type="paragraph" w:customStyle="1" w:styleId="brd2">
    <w:name w:val="brød2"/>
    <w:basedOn w:val="Normal"/>
    <w:uiPriority w:val="99"/>
    <w:rsid w:val="0079443F"/>
    <w:pPr>
      <w:widowControl w:val="0"/>
      <w:autoSpaceDE w:val="0"/>
      <w:autoSpaceDN w:val="0"/>
      <w:adjustRightInd w:val="0"/>
      <w:spacing w:after="0" w:line="220" w:lineRule="atLeast"/>
      <w:ind w:firstLine="170"/>
      <w:textAlignment w:val="baseline"/>
    </w:pPr>
    <w:rPr>
      <w:rFonts w:ascii="Berling-Roman" w:eastAsiaTheme="minorEastAsia" w:hAnsi="Berling-Roman" w:cs="Berling-Roman"/>
      <w:color w:val="000000"/>
      <w:spacing w:val="5"/>
      <w:sz w:val="18"/>
      <w:szCs w:val="18"/>
      <w:lang w:eastAsia="da-DK"/>
    </w:rPr>
  </w:style>
  <w:style w:type="paragraph" w:customStyle="1" w:styleId="mellem1">
    <w:name w:val="mellem1"/>
    <w:basedOn w:val="Normal"/>
    <w:uiPriority w:val="99"/>
    <w:rsid w:val="0079443F"/>
    <w:pPr>
      <w:widowControl w:val="0"/>
      <w:suppressAutoHyphens/>
      <w:autoSpaceDE w:val="0"/>
      <w:autoSpaceDN w:val="0"/>
      <w:adjustRightInd w:val="0"/>
      <w:spacing w:before="170" w:after="0" w:line="220" w:lineRule="atLeast"/>
      <w:textAlignment w:val="baseline"/>
    </w:pPr>
    <w:rPr>
      <w:rFonts w:ascii="Dax-Bold" w:eastAsiaTheme="minorEastAsia" w:hAnsi="Dax-Bold" w:cs="Dax-Bold"/>
      <w:b/>
      <w:bCs/>
      <w:color w:val="000000"/>
      <w:spacing w:val="6"/>
      <w:sz w:val="24"/>
      <w:szCs w:val="24"/>
      <w:lang w:eastAsia="da-DK"/>
    </w:rPr>
  </w:style>
  <w:style w:type="paragraph" w:customStyle="1" w:styleId="under">
    <w:name w:val="under"/>
    <w:basedOn w:val="Normal"/>
    <w:uiPriority w:val="99"/>
    <w:rsid w:val="0079443F"/>
    <w:pPr>
      <w:widowControl w:val="0"/>
      <w:suppressAutoHyphens/>
      <w:autoSpaceDE w:val="0"/>
      <w:autoSpaceDN w:val="0"/>
      <w:adjustRightInd w:val="0"/>
      <w:spacing w:before="170" w:after="57" w:line="340" w:lineRule="atLeast"/>
      <w:ind w:left="170" w:right="170"/>
      <w:textAlignment w:val="baseline"/>
    </w:pPr>
    <w:rPr>
      <w:rFonts w:ascii="Dax-Bold" w:eastAsiaTheme="minorEastAsia" w:hAnsi="Dax-Bold" w:cs="Dax-Bold"/>
      <w:b/>
      <w:bCs/>
      <w:color w:val="000000"/>
      <w:spacing w:val="8"/>
      <w:sz w:val="30"/>
      <w:szCs w:val="3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24FB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24FB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24FB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24FB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24FB2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24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24FB2"/>
    <w:rPr>
      <w:rFonts w:ascii="Segoe UI" w:hAnsi="Segoe UI" w:cs="Segoe UI"/>
      <w:sz w:val="18"/>
      <w:szCs w:val="18"/>
    </w:rPr>
  </w:style>
  <w:style w:type="character" w:styleId="Fremhv">
    <w:name w:val="Emphasis"/>
    <w:basedOn w:val="Standardskrifttypeiafsnit"/>
    <w:uiPriority w:val="20"/>
    <w:qFormat/>
    <w:rsid w:val="00BB714A"/>
    <w:rPr>
      <w:i/>
      <w:iCs/>
    </w:rPr>
  </w:style>
  <w:style w:type="character" w:styleId="Strk">
    <w:name w:val="Strong"/>
    <w:basedOn w:val="Standardskrifttypeiafsnit"/>
    <w:uiPriority w:val="22"/>
    <w:qFormat/>
    <w:rsid w:val="00BB714A"/>
    <w:rPr>
      <w:b/>
      <w:bCs/>
    </w:rPr>
  </w:style>
  <w:style w:type="paragraph" w:styleId="Korrektur">
    <w:name w:val="Revision"/>
    <w:hidden/>
    <w:uiPriority w:val="99"/>
    <w:semiHidden/>
    <w:rsid w:val="006B2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4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94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2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232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0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1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772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38502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119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37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3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7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87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85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71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7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4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653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04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27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01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005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453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22992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320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887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D7BE-CB47-4566-B7AB-B45540699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8986D025.dotm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!Gitte</dc:creator>
  <cp:keywords/>
  <dc:description/>
  <cp:lastModifiedBy>Christina Kragh</cp:lastModifiedBy>
  <cp:revision>2</cp:revision>
  <cp:lastPrinted>2019-10-02T10:39:00Z</cp:lastPrinted>
  <dcterms:created xsi:type="dcterms:W3CDTF">2019-10-02T10:39:00Z</dcterms:created>
  <dcterms:modified xsi:type="dcterms:W3CDTF">2019-10-02T10:39:00Z</dcterms:modified>
</cp:coreProperties>
</file>