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1B" w:rsidRPr="00E2509C" w:rsidRDefault="00A63C5C" w:rsidP="00E2509C">
      <w:pPr>
        <w:ind w:left="709" w:right="425"/>
        <w:rPr>
          <w:rFonts w:cstheme="minorHAnsi"/>
          <w:color w:val="000000"/>
          <w:spacing w:val="-2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C7486" w:rsidRPr="003C7486">
        <w:rPr>
          <w:rFonts w:cstheme="minorHAnsi"/>
          <w:color w:val="000000"/>
          <w:spacing w:val="-2"/>
        </w:rPr>
        <w:t xml:space="preserve">Pressmeddelande </w:t>
      </w:r>
      <w:r w:rsidR="00EB30CB">
        <w:rPr>
          <w:rFonts w:cstheme="minorHAnsi"/>
          <w:color w:val="000000"/>
          <w:spacing w:val="-2"/>
        </w:rPr>
        <w:t xml:space="preserve">den </w:t>
      </w:r>
      <w:r w:rsidR="0059660E">
        <w:rPr>
          <w:rFonts w:cstheme="minorHAnsi"/>
          <w:color w:val="000000"/>
          <w:spacing w:val="-2"/>
        </w:rPr>
        <w:t>20</w:t>
      </w:r>
      <w:r w:rsidR="00631314">
        <w:rPr>
          <w:rFonts w:cstheme="minorHAnsi"/>
          <w:color w:val="000000"/>
          <w:spacing w:val="-2"/>
        </w:rPr>
        <w:t xml:space="preserve"> nov </w:t>
      </w:r>
      <w:r w:rsidR="003C7486" w:rsidRPr="003C7486">
        <w:rPr>
          <w:rFonts w:cstheme="minorHAnsi"/>
          <w:color w:val="000000"/>
          <w:spacing w:val="-2"/>
        </w:rPr>
        <w:t>201</w:t>
      </w:r>
      <w:r w:rsidR="00B5040B">
        <w:rPr>
          <w:rFonts w:cstheme="minorHAnsi"/>
          <w:color w:val="000000"/>
          <w:spacing w:val="-2"/>
        </w:rPr>
        <w:t>7</w:t>
      </w:r>
      <w:r w:rsidR="00631314">
        <w:rPr>
          <w:rFonts w:cstheme="minorHAnsi"/>
          <w:color w:val="000000"/>
          <w:spacing w:val="-2"/>
        </w:rPr>
        <w:br/>
      </w:r>
    </w:p>
    <w:p w:rsidR="000E02D2" w:rsidRPr="0059660E" w:rsidRDefault="0059660E" w:rsidP="000E02D2">
      <w:pPr>
        <w:pStyle w:val="Kommentarer"/>
        <w:ind w:left="709"/>
        <w:rPr>
          <w:rFonts w:cstheme="minorHAnsi"/>
          <w:b/>
          <w:bCs/>
          <w:color w:val="000000"/>
          <w:spacing w:val="-2"/>
        </w:rPr>
      </w:pPr>
      <w:bookmarkStart w:id="0" w:name="_GoBack"/>
      <w:bookmarkEnd w:id="0"/>
      <w:r w:rsidRPr="0059660E">
        <w:rPr>
          <w:rFonts w:cstheme="minorHAnsi"/>
          <w:b/>
          <w:bCs/>
          <w:color w:val="000000"/>
          <w:spacing w:val="-2"/>
          <w:sz w:val="36"/>
          <w:szCs w:val="36"/>
        </w:rPr>
        <w:t>Hur upphandlar man för skolutveckling?</w:t>
      </w:r>
    </w:p>
    <w:p w:rsidR="00E514E9" w:rsidRDefault="00F56680" w:rsidP="00D74703">
      <w:pPr>
        <w:ind w:left="709"/>
        <w:rPr>
          <w:rFonts w:cstheme="minorHAnsi"/>
          <w:bCs/>
          <w:color w:val="000000"/>
          <w:spacing w:val="-2"/>
        </w:rPr>
      </w:pPr>
      <w:r w:rsidRPr="00F56680">
        <w:rPr>
          <w:rFonts w:cstheme="minorHAnsi"/>
          <w:b/>
          <w:bCs/>
          <w:color w:val="000000"/>
          <w:spacing w:val="-2"/>
        </w:rPr>
        <w:t xml:space="preserve">Skolans </w:t>
      </w:r>
      <w:r w:rsidRPr="00890940">
        <w:rPr>
          <w:rFonts w:cstheme="minorHAnsi"/>
          <w:b/>
          <w:bCs/>
          <w:color w:val="000000"/>
          <w:spacing w:val="-2"/>
        </w:rPr>
        <w:t xml:space="preserve">digitalisering innebär stora investeringar. </w:t>
      </w:r>
      <w:r w:rsidR="00D74703" w:rsidRPr="00D74703">
        <w:rPr>
          <w:rFonts w:cstheme="minorHAnsi"/>
          <w:b/>
          <w:bCs/>
          <w:color w:val="000000"/>
          <w:spacing w:val="-2"/>
        </w:rPr>
        <w:t>Samtidigt är det en stor utmaning för verksamheten att agera beställare</w:t>
      </w:r>
      <w:r w:rsidR="00D74703" w:rsidRPr="00890940">
        <w:rPr>
          <w:rFonts w:cstheme="minorHAnsi"/>
          <w:b/>
          <w:bCs/>
          <w:color w:val="000000"/>
          <w:spacing w:val="-2"/>
        </w:rPr>
        <w:t xml:space="preserve"> </w:t>
      </w:r>
      <w:r w:rsidR="00D74703">
        <w:rPr>
          <w:rFonts w:cstheme="minorHAnsi"/>
          <w:b/>
          <w:bCs/>
          <w:color w:val="000000"/>
          <w:spacing w:val="-2"/>
        </w:rPr>
        <w:t xml:space="preserve">i olika upphandlingar. </w:t>
      </w:r>
      <w:r w:rsidR="008A520D" w:rsidRPr="00890940">
        <w:rPr>
          <w:rFonts w:cstheme="minorHAnsi"/>
          <w:b/>
          <w:bCs/>
          <w:color w:val="000000"/>
          <w:spacing w:val="-2"/>
        </w:rPr>
        <w:t xml:space="preserve">Nu </w:t>
      </w:r>
      <w:r w:rsidRPr="00890940">
        <w:rPr>
          <w:rFonts w:cstheme="minorHAnsi"/>
          <w:b/>
          <w:bCs/>
          <w:color w:val="000000"/>
          <w:spacing w:val="-2"/>
        </w:rPr>
        <w:t>kommer</w:t>
      </w:r>
      <w:r w:rsidR="008A520D" w:rsidRPr="00890940">
        <w:rPr>
          <w:rFonts w:cstheme="minorHAnsi"/>
          <w:b/>
          <w:bCs/>
          <w:color w:val="000000"/>
          <w:spacing w:val="-2"/>
        </w:rPr>
        <w:t xml:space="preserve"> boken </w:t>
      </w:r>
      <w:r w:rsidR="00890940">
        <w:rPr>
          <w:rFonts w:cstheme="minorHAnsi"/>
          <w:b/>
          <w:bCs/>
          <w:color w:val="000000"/>
          <w:spacing w:val="-2"/>
        </w:rPr>
        <w:t>”</w:t>
      </w:r>
      <w:r w:rsidRPr="00890940">
        <w:rPr>
          <w:rFonts w:cstheme="minorHAnsi"/>
          <w:b/>
          <w:bCs/>
          <w:color w:val="000000"/>
          <w:spacing w:val="-2"/>
        </w:rPr>
        <w:t>Upphandla för utveckling</w:t>
      </w:r>
      <w:r w:rsidR="00890940">
        <w:rPr>
          <w:rFonts w:cstheme="minorHAnsi"/>
          <w:b/>
          <w:bCs/>
          <w:color w:val="000000"/>
          <w:spacing w:val="-2"/>
        </w:rPr>
        <w:t>"</w:t>
      </w:r>
      <w:r w:rsidRPr="00890940">
        <w:rPr>
          <w:rFonts w:cstheme="minorHAnsi"/>
          <w:b/>
          <w:bCs/>
          <w:color w:val="000000"/>
          <w:spacing w:val="-2"/>
        </w:rPr>
        <w:t>, ett konkret verktyg i upphandlingsprocessen med ett tydligt fokus på skolutvecklingsfrågor.</w:t>
      </w:r>
    </w:p>
    <w:p w:rsidR="005C30D3" w:rsidRPr="00E51FA6" w:rsidRDefault="005C30D3" w:rsidP="005C30D3">
      <w:pPr>
        <w:shd w:val="clear" w:color="auto" w:fill="FFFFFF"/>
        <w:spacing w:after="0" w:line="240" w:lineRule="auto"/>
        <w:ind w:left="709"/>
        <w:rPr>
          <w:rFonts w:cstheme="minorHAnsi"/>
          <w:bCs/>
          <w:color w:val="000000"/>
          <w:spacing w:val="-2"/>
        </w:rPr>
      </w:pPr>
      <w:r w:rsidRPr="008A520D">
        <w:rPr>
          <w:rFonts w:cstheme="minorHAnsi"/>
          <w:bCs/>
          <w:color w:val="000000"/>
          <w:spacing w:val="-2"/>
        </w:rPr>
        <w:t>–</w:t>
      </w:r>
      <w:r>
        <w:rPr>
          <w:rFonts w:cstheme="minorHAnsi"/>
          <w:bCs/>
          <w:color w:val="000000"/>
          <w:spacing w:val="-2"/>
        </w:rPr>
        <w:t xml:space="preserve"> U</w:t>
      </w:r>
      <w:r w:rsidRPr="00E51FA6">
        <w:rPr>
          <w:rFonts w:cstheme="minorHAnsi"/>
          <w:bCs/>
          <w:color w:val="000000"/>
          <w:spacing w:val="-2"/>
        </w:rPr>
        <w:t xml:space="preserve">pphandlingar till digital skola är till allra största del en verksamhetsfråga. Därför ska verksamheten äga och leda hela upphandlingsprocessen. Med den här boken hoppas jag kunna stärka och </w:t>
      </w:r>
      <w:r w:rsidR="00E51FA6">
        <w:rPr>
          <w:rFonts w:cstheme="minorHAnsi"/>
          <w:bCs/>
          <w:color w:val="000000"/>
          <w:spacing w:val="-2"/>
        </w:rPr>
        <w:t>uppmuntra</w:t>
      </w:r>
      <w:r w:rsidRPr="00E51FA6">
        <w:rPr>
          <w:rFonts w:cstheme="minorHAnsi"/>
          <w:bCs/>
          <w:color w:val="000000"/>
          <w:spacing w:val="-2"/>
        </w:rPr>
        <w:t xml:space="preserve"> fler att lyfta frågan på agendan och driva den framåt, säger bokens författare Kristina Björn.</w:t>
      </w:r>
    </w:p>
    <w:p w:rsidR="00DC66CC" w:rsidRDefault="00E51FA6" w:rsidP="00E51FA6">
      <w:pPr>
        <w:pStyle w:val="Kommentarer"/>
        <w:ind w:left="709"/>
        <w:rPr>
          <w:rFonts w:cstheme="minorHAnsi"/>
          <w:b/>
          <w:bCs/>
          <w:color w:val="000000"/>
          <w:spacing w:val="-2"/>
          <w:sz w:val="22"/>
          <w:szCs w:val="22"/>
        </w:rPr>
      </w:pPr>
      <w:r>
        <w:rPr>
          <w:rFonts w:cstheme="minorHAnsi"/>
          <w:b/>
          <w:bCs/>
          <w:color w:val="000000"/>
          <w:spacing w:val="-2"/>
          <w:sz w:val="22"/>
          <w:szCs w:val="22"/>
        </w:rPr>
        <w:br/>
      </w:r>
      <w:r w:rsidR="00DC66CC">
        <w:rPr>
          <w:rFonts w:ascii="Calibri" w:hAnsi="Calibri" w:cs="Calibri"/>
          <w:b/>
          <w:bCs/>
          <w:color w:val="222222"/>
          <w:spacing w:val="-2"/>
          <w:sz w:val="22"/>
          <w:szCs w:val="22"/>
          <w:shd w:val="clear" w:color="auto" w:fill="FFFFFF"/>
        </w:rPr>
        <w:t>Projektledare för Falkenbergs digitaliseringssatsning</w:t>
      </w:r>
      <w:r w:rsidR="00DC66CC">
        <w:rPr>
          <w:rFonts w:ascii="Calibri" w:hAnsi="Calibri" w:cs="Calibri"/>
          <w:b/>
          <w:bCs/>
          <w:color w:val="222222"/>
          <w:spacing w:val="-2"/>
          <w:sz w:val="22"/>
          <w:szCs w:val="22"/>
          <w:shd w:val="clear" w:color="auto" w:fill="FFFFFF"/>
        </w:rPr>
        <w:br/>
      </w:r>
      <w:r w:rsidR="00DC66CC">
        <w:rPr>
          <w:rFonts w:ascii="Calibri" w:hAnsi="Calibri" w:cs="Calibri"/>
          <w:color w:val="222222"/>
          <w:spacing w:val="-2"/>
          <w:sz w:val="22"/>
          <w:szCs w:val="22"/>
          <w:shd w:val="clear" w:color="auto" w:fill="FFFFFF"/>
        </w:rPr>
        <w:t>Kristina Björn har arbetat länge med strategiskt ledarskap av skolans digitalisering, såväl med skolhuvudmän som med leverantörer. Som IT-strateg för Falkenbergs skolor ansvarade hon för flera upphandlingar för verksamhetens räkning. </w:t>
      </w:r>
    </w:p>
    <w:p w:rsidR="0072444D" w:rsidRPr="00890940" w:rsidRDefault="0072444D" w:rsidP="00890940">
      <w:pPr>
        <w:shd w:val="clear" w:color="auto" w:fill="FFFFFF"/>
        <w:spacing w:after="0" w:line="240" w:lineRule="auto"/>
        <w:ind w:left="709"/>
        <w:rPr>
          <w:rFonts w:cstheme="minorHAnsi"/>
          <w:bCs/>
          <w:color w:val="000000"/>
          <w:spacing w:val="-2"/>
        </w:rPr>
      </w:pPr>
      <w:r w:rsidRPr="008A520D">
        <w:rPr>
          <w:rFonts w:cstheme="minorHAnsi"/>
          <w:bCs/>
          <w:color w:val="000000"/>
          <w:spacing w:val="-2"/>
        </w:rPr>
        <w:t xml:space="preserve">– </w:t>
      </w:r>
      <w:r w:rsidR="005C30D3">
        <w:rPr>
          <w:rFonts w:cstheme="minorHAnsi"/>
          <w:bCs/>
          <w:color w:val="000000"/>
          <w:spacing w:val="-2"/>
        </w:rPr>
        <w:t>U</w:t>
      </w:r>
      <w:r w:rsidR="005C30D3" w:rsidRPr="0072444D">
        <w:rPr>
          <w:rFonts w:cstheme="minorHAnsi"/>
          <w:bCs/>
          <w:color w:val="000000"/>
          <w:spacing w:val="-2"/>
        </w:rPr>
        <w:t>nder årens lopp</w:t>
      </w:r>
      <w:r w:rsidR="005C30D3">
        <w:rPr>
          <w:rFonts w:cstheme="minorHAnsi"/>
          <w:bCs/>
          <w:color w:val="000000"/>
          <w:spacing w:val="-2"/>
        </w:rPr>
        <w:t xml:space="preserve"> har j</w:t>
      </w:r>
      <w:r w:rsidRPr="0072444D">
        <w:rPr>
          <w:rFonts w:cstheme="minorHAnsi"/>
          <w:bCs/>
          <w:color w:val="000000"/>
          <w:spacing w:val="-2"/>
        </w:rPr>
        <w:t>ag haft förmånen att fördjupa mina kunskaper om upphandling med skolutveckling som utgångspunkt. De</w:t>
      </w:r>
      <w:r>
        <w:rPr>
          <w:rFonts w:cstheme="minorHAnsi"/>
          <w:bCs/>
          <w:color w:val="000000"/>
          <w:spacing w:val="-2"/>
        </w:rPr>
        <w:t>t</w:t>
      </w:r>
      <w:r w:rsidRPr="0072444D">
        <w:rPr>
          <w:rFonts w:cstheme="minorHAnsi"/>
          <w:bCs/>
          <w:color w:val="000000"/>
          <w:spacing w:val="-2"/>
        </w:rPr>
        <w:t xml:space="preserve"> vill jag </w:t>
      </w:r>
      <w:r w:rsidR="00E51FA6">
        <w:rPr>
          <w:rFonts w:cstheme="minorHAnsi"/>
          <w:bCs/>
          <w:color w:val="000000"/>
          <w:spacing w:val="-2"/>
        </w:rPr>
        <w:t xml:space="preserve">nu </w:t>
      </w:r>
      <w:r w:rsidRPr="0072444D">
        <w:rPr>
          <w:rFonts w:cstheme="minorHAnsi"/>
          <w:bCs/>
          <w:color w:val="000000"/>
          <w:spacing w:val="-2"/>
        </w:rPr>
        <w:t xml:space="preserve">dela med mig av till de som arbetar med att genomföra upphandlingar till digital skola. </w:t>
      </w:r>
      <w:r w:rsidRPr="00D74703">
        <w:rPr>
          <w:rFonts w:cstheme="minorHAnsi"/>
          <w:bCs/>
          <w:color w:val="000000"/>
          <w:spacing w:val="-2"/>
        </w:rPr>
        <w:t>Det är ett utmanande uppdrag och jag önskar att jag själv hade haft tillgång till en bok som den</w:t>
      </w:r>
      <w:r w:rsidR="00D74703">
        <w:rPr>
          <w:rFonts w:cstheme="minorHAnsi"/>
          <w:bCs/>
          <w:color w:val="000000"/>
          <w:spacing w:val="-2"/>
        </w:rPr>
        <w:t xml:space="preserve"> här</w:t>
      </w:r>
      <w:r w:rsidRPr="00D74703">
        <w:rPr>
          <w:rFonts w:cstheme="minorHAnsi"/>
          <w:bCs/>
          <w:color w:val="000000"/>
          <w:spacing w:val="-2"/>
        </w:rPr>
        <w:t xml:space="preserve"> i min roll som IT-strateg</w:t>
      </w:r>
      <w:r w:rsidR="00890940" w:rsidRPr="00D74703">
        <w:rPr>
          <w:rFonts w:cstheme="minorHAnsi"/>
          <w:bCs/>
          <w:color w:val="000000"/>
          <w:spacing w:val="-2"/>
        </w:rPr>
        <w:t>,</w:t>
      </w:r>
      <w:r w:rsidR="00890940" w:rsidRPr="00890940">
        <w:rPr>
          <w:rFonts w:cstheme="minorHAnsi"/>
          <w:bCs/>
          <w:color w:val="000000"/>
          <w:spacing w:val="-2"/>
        </w:rPr>
        <w:t xml:space="preserve"> </w:t>
      </w:r>
      <w:r w:rsidR="00890940" w:rsidRPr="00E51FA6">
        <w:rPr>
          <w:rFonts w:cstheme="minorHAnsi"/>
          <w:bCs/>
          <w:color w:val="000000"/>
          <w:spacing w:val="-2"/>
        </w:rPr>
        <w:t xml:space="preserve">säger </w:t>
      </w:r>
      <w:r w:rsidR="00890940">
        <w:rPr>
          <w:rFonts w:cstheme="minorHAnsi"/>
          <w:bCs/>
          <w:color w:val="000000"/>
          <w:spacing w:val="-2"/>
        </w:rPr>
        <w:t>Kristina Björn.</w:t>
      </w:r>
    </w:p>
    <w:p w:rsidR="0072444D" w:rsidRDefault="0072444D" w:rsidP="0072444D">
      <w:pPr>
        <w:shd w:val="clear" w:color="auto" w:fill="FFFFFF"/>
        <w:spacing w:after="0" w:line="240" w:lineRule="auto"/>
        <w:ind w:left="709" w:firstLine="6"/>
        <w:rPr>
          <w:rFonts w:cstheme="minorHAnsi"/>
          <w:bCs/>
          <w:color w:val="000000"/>
          <w:spacing w:val="-2"/>
        </w:rPr>
      </w:pPr>
    </w:p>
    <w:p w:rsidR="00E51FA6" w:rsidRPr="00E51FA6" w:rsidRDefault="00E51FA6" w:rsidP="005C30D3">
      <w:pPr>
        <w:shd w:val="clear" w:color="auto" w:fill="FFFFFF"/>
        <w:spacing w:after="0" w:line="240" w:lineRule="auto"/>
        <w:ind w:left="709"/>
        <w:rPr>
          <w:rFonts w:cstheme="minorHAnsi"/>
          <w:b/>
          <w:bCs/>
          <w:color w:val="000000"/>
          <w:spacing w:val="-2"/>
        </w:rPr>
      </w:pPr>
      <w:r w:rsidRPr="00E51FA6">
        <w:rPr>
          <w:rFonts w:cstheme="minorHAnsi"/>
          <w:b/>
          <w:bCs/>
          <w:color w:val="000000"/>
          <w:spacing w:val="-2"/>
        </w:rPr>
        <w:t>Måste förstå varandras utmaningar</w:t>
      </w:r>
    </w:p>
    <w:p w:rsidR="00A22F49" w:rsidRPr="00890940" w:rsidRDefault="00AC0C0A" w:rsidP="00890940">
      <w:pPr>
        <w:shd w:val="clear" w:color="auto" w:fill="FFFFFF"/>
        <w:spacing w:after="0" w:line="240" w:lineRule="auto"/>
        <w:ind w:left="709"/>
        <w:rPr>
          <w:rFonts w:cstheme="minorHAnsi"/>
          <w:bCs/>
          <w:color w:val="000000"/>
          <w:spacing w:val="-2"/>
        </w:rPr>
      </w:pPr>
      <w:r w:rsidRPr="00E51FA6">
        <w:rPr>
          <w:rFonts w:cstheme="minorHAnsi"/>
          <w:bCs/>
          <w:color w:val="000000"/>
          <w:spacing w:val="-2"/>
        </w:rPr>
        <w:t xml:space="preserve">En stor del av </w:t>
      </w:r>
      <w:r w:rsidR="00D74703" w:rsidRPr="00D74703">
        <w:rPr>
          <w:rFonts w:cstheme="minorHAnsi"/>
          <w:bCs/>
          <w:i/>
          <w:color w:val="000000"/>
          <w:spacing w:val="-2"/>
        </w:rPr>
        <w:t xml:space="preserve">Upphandla för utveckling </w:t>
      </w:r>
      <w:r w:rsidRPr="00E51FA6">
        <w:rPr>
          <w:rFonts w:cstheme="minorHAnsi"/>
          <w:bCs/>
          <w:color w:val="000000"/>
          <w:spacing w:val="-2"/>
        </w:rPr>
        <w:t>beskriver hur man arbetar med upphandlingsprocessen rent konkret.</w:t>
      </w:r>
      <w:r w:rsidRPr="00E51FA6">
        <w:rPr>
          <w:rFonts w:cstheme="minorHAnsi"/>
          <w:bCs/>
          <w:color w:val="000000"/>
          <w:spacing w:val="-2"/>
        </w:rPr>
        <w:br/>
      </w:r>
      <w:r w:rsidR="005C30D3" w:rsidRPr="00E51FA6">
        <w:rPr>
          <w:rFonts w:cstheme="minorHAnsi"/>
          <w:bCs/>
          <w:color w:val="000000"/>
          <w:spacing w:val="-2"/>
        </w:rPr>
        <w:br/>
      </w:r>
      <w:r w:rsidRPr="00E51FA6">
        <w:rPr>
          <w:rFonts w:cstheme="minorHAnsi"/>
          <w:bCs/>
          <w:color w:val="000000"/>
          <w:spacing w:val="-2"/>
        </w:rPr>
        <w:t xml:space="preserve"> </w:t>
      </w:r>
      <w:r w:rsidRPr="008A520D">
        <w:rPr>
          <w:rFonts w:cstheme="minorHAnsi"/>
          <w:bCs/>
          <w:color w:val="000000"/>
          <w:spacing w:val="-2"/>
        </w:rPr>
        <w:t>–</w:t>
      </w:r>
      <w:r>
        <w:rPr>
          <w:rFonts w:cstheme="minorHAnsi"/>
          <w:bCs/>
          <w:color w:val="000000"/>
          <w:spacing w:val="-2"/>
        </w:rPr>
        <w:t xml:space="preserve"> J</w:t>
      </w:r>
      <w:r w:rsidRPr="00E51FA6">
        <w:rPr>
          <w:rFonts w:cstheme="minorHAnsi"/>
          <w:bCs/>
          <w:color w:val="000000"/>
          <w:spacing w:val="-2"/>
        </w:rPr>
        <w:t>ag ser ett stort behov av att bransch och köpare ges möjlighet att bättre förstå varandras utmaningar. Skolans beställar- och upphandlingskompetens behöver bli bättre men branschens förståelse för den verksamhet de ska utveckla för och leverera till behöver också fördjupas och bli mer nyanserad</w:t>
      </w:r>
      <w:r w:rsidR="00890940">
        <w:rPr>
          <w:rFonts w:cstheme="minorHAnsi"/>
          <w:bCs/>
          <w:color w:val="000000"/>
          <w:spacing w:val="-2"/>
        </w:rPr>
        <w:t xml:space="preserve">, </w:t>
      </w:r>
      <w:r w:rsidR="00890940" w:rsidRPr="00E51FA6">
        <w:rPr>
          <w:rFonts w:cstheme="minorHAnsi"/>
          <w:bCs/>
          <w:color w:val="000000"/>
          <w:spacing w:val="-2"/>
        </w:rPr>
        <w:t xml:space="preserve">säger </w:t>
      </w:r>
      <w:r w:rsidR="00890940">
        <w:rPr>
          <w:rFonts w:cstheme="minorHAnsi"/>
          <w:bCs/>
          <w:color w:val="000000"/>
          <w:spacing w:val="-2"/>
        </w:rPr>
        <w:t>Kristina Björn</w:t>
      </w:r>
      <w:r w:rsidRPr="00E51FA6">
        <w:rPr>
          <w:rFonts w:cstheme="minorHAnsi"/>
          <w:bCs/>
          <w:color w:val="000000"/>
          <w:spacing w:val="-2"/>
        </w:rPr>
        <w:t xml:space="preserve">. </w:t>
      </w:r>
    </w:p>
    <w:p w:rsidR="00A22F49" w:rsidRDefault="00A22F49" w:rsidP="00AC0C0A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017100"/>
          <w:sz w:val="19"/>
          <w:szCs w:val="19"/>
          <w:lang w:eastAsia="sv-SE"/>
        </w:rPr>
      </w:pPr>
    </w:p>
    <w:p w:rsidR="00E51FA6" w:rsidRPr="00E51FA6" w:rsidRDefault="00E51FA6" w:rsidP="00AC0C0A">
      <w:pPr>
        <w:shd w:val="clear" w:color="auto" w:fill="FFFFFF"/>
        <w:spacing w:after="0" w:line="240" w:lineRule="auto"/>
        <w:ind w:left="709"/>
        <w:rPr>
          <w:rFonts w:cstheme="minorHAnsi"/>
          <w:b/>
          <w:bCs/>
          <w:color w:val="000000"/>
          <w:spacing w:val="-2"/>
        </w:rPr>
      </w:pPr>
      <w:r w:rsidRPr="00E51FA6">
        <w:rPr>
          <w:rFonts w:cstheme="minorHAnsi"/>
          <w:b/>
          <w:bCs/>
          <w:color w:val="000000"/>
          <w:spacing w:val="-2"/>
        </w:rPr>
        <w:t xml:space="preserve">Upphandling starkt styrmedel </w:t>
      </w:r>
    </w:p>
    <w:p w:rsidR="00E51FA6" w:rsidRDefault="00E51FA6" w:rsidP="00AC0C0A">
      <w:pPr>
        <w:shd w:val="clear" w:color="auto" w:fill="FFFFFF"/>
        <w:spacing w:after="0" w:line="240" w:lineRule="auto"/>
        <w:ind w:left="709"/>
        <w:rPr>
          <w:rFonts w:cstheme="minorHAnsi"/>
          <w:bCs/>
          <w:color w:val="000000"/>
          <w:spacing w:val="-2"/>
        </w:rPr>
      </w:pPr>
      <w:r w:rsidRPr="00E51FA6">
        <w:rPr>
          <w:rFonts w:cstheme="minorHAnsi"/>
          <w:bCs/>
          <w:color w:val="000000"/>
          <w:spacing w:val="-2"/>
        </w:rPr>
        <w:t>Boken vänder sig i huvudsak till skolledare, rektorer, IKT-pedagoger som har övergripande ansvar för skolans digitalisering. Det är också en bok för IT-strateger och upphandlingsansvariga som på ett eller annat sätt är inblandade i upphandlingsprocesser kring digitala pedagogiska verktyg i skolan.</w:t>
      </w:r>
    </w:p>
    <w:p w:rsidR="00E51FA6" w:rsidRPr="00E51FA6" w:rsidRDefault="00E51FA6" w:rsidP="00AC0C0A">
      <w:pPr>
        <w:shd w:val="clear" w:color="auto" w:fill="FFFFFF"/>
        <w:spacing w:after="0" w:line="240" w:lineRule="auto"/>
        <w:ind w:left="709"/>
        <w:rPr>
          <w:rFonts w:cstheme="minorHAnsi"/>
          <w:bCs/>
          <w:color w:val="000000"/>
          <w:spacing w:val="-2"/>
        </w:rPr>
      </w:pPr>
    </w:p>
    <w:p w:rsidR="00E51FA6" w:rsidRPr="00E51FA6" w:rsidRDefault="00E51FA6" w:rsidP="00E51FA6">
      <w:pPr>
        <w:shd w:val="clear" w:color="auto" w:fill="FFFFFF"/>
        <w:spacing w:after="0" w:line="240" w:lineRule="auto"/>
        <w:ind w:left="709"/>
        <w:rPr>
          <w:rFonts w:cstheme="minorHAnsi"/>
          <w:bCs/>
          <w:color w:val="000000"/>
          <w:spacing w:val="-2"/>
        </w:rPr>
      </w:pPr>
      <w:r w:rsidRPr="008A520D">
        <w:rPr>
          <w:rFonts w:cstheme="minorHAnsi"/>
          <w:bCs/>
          <w:color w:val="000000"/>
          <w:spacing w:val="-2"/>
        </w:rPr>
        <w:t>–</w:t>
      </w:r>
      <w:r>
        <w:rPr>
          <w:rFonts w:cstheme="minorHAnsi"/>
          <w:bCs/>
          <w:color w:val="000000"/>
          <w:spacing w:val="-2"/>
        </w:rPr>
        <w:t xml:space="preserve"> </w:t>
      </w:r>
      <w:r w:rsidRPr="00E51FA6">
        <w:rPr>
          <w:rFonts w:cstheme="minorHAnsi"/>
          <w:bCs/>
          <w:color w:val="000000"/>
          <w:spacing w:val="-2"/>
        </w:rPr>
        <w:t>Upphandling är ett område som i verksamhetsleden ofta uppfattas som komplicerat och långt ifrån skolutveckling. Tvärtom är det ett starkt styrmedel i en tid av digital transformation då stora investeringar dessutom krävs</w:t>
      </w:r>
      <w:r w:rsidR="00D74703">
        <w:rPr>
          <w:rFonts w:cstheme="minorHAnsi"/>
          <w:bCs/>
          <w:color w:val="000000"/>
          <w:spacing w:val="-2"/>
        </w:rPr>
        <w:t>,</w:t>
      </w:r>
      <w:r w:rsidR="00D74703" w:rsidRPr="00D74703">
        <w:rPr>
          <w:rFonts w:cstheme="minorHAnsi"/>
          <w:bCs/>
          <w:color w:val="000000"/>
          <w:spacing w:val="-2"/>
        </w:rPr>
        <w:t xml:space="preserve"> </w:t>
      </w:r>
      <w:r w:rsidR="00D74703" w:rsidRPr="00E51FA6">
        <w:rPr>
          <w:rFonts w:cstheme="minorHAnsi"/>
          <w:bCs/>
          <w:color w:val="000000"/>
          <w:spacing w:val="-2"/>
        </w:rPr>
        <w:t xml:space="preserve">säger </w:t>
      </w:r>
      <w:r w:rsidR="00D74703">
        <w:rPr>
          <w:rFonts w:cstheme="minorHAnsi"/>
          <w:bCs/>
          <w:color w:val="000000"/>
          <w:spacing w:val="-2"/>
        </w:rPr>
        <w:t>Kristina Björn</w:t>
      </w:r>
      <w:r w:rsidRPr="00E51FA6">
        <w:rPr>
          <w:rFonts w:cstheme="minorHAnsi"/>
          <w:bCs/>
          <w:color w:val="000000"/>
          <w:spacing w:val="-2"/>
        </w:rPr>
        <w:t>. </w:t>
      </w:r>
    </w:p>
    <w:p w:rsidR="0072444D" w:rsidRPr="00F56680" w:rsidRDefault="0072444D" w:rsidP="00AC0C0A">
      <w:pPr>
        <w:pStyle w:val="Kommentarer"/>
        <w:ind w:left="709"/>
        <w:rPr>
          <w:rFonts w:ascii="Arial" w:hAnsi="Arial" w:cs="Arial"/>
          <w:color w:val="262626"/>
          <w:sz w:val="23"/>
          <w:szCs w:val="23"/>
          <w:shd w:val="clear" w:color="auto" w:fill="FFFFFF"/>
        </w:rPr>
      </w:pPr>
    </w:p>
    <w:p w:rsidR="00F56680" w:rsidRPr="006656C1" w:rsidRDefault="00D74703" w:rsidP="006656C1">
      <w:pPr>
        <w:ind w:left="709"/>
        <w:rPr>
          <w:rFonts w:cstheme="minorHAnsi"/>
          <w:bCs/>
          <w:i/>
          <w:color w:val="000000"/>
          <w:spacing w:val="-2"/>
        </w:rPr>
      </w:pPr>
      <w:r w:rsidRPr="00D74703">
        <w:rPr>
          <w:rFonts w:cstheme="minorHAnsi"/>
          <w:i/>
          <w:color w:val="000000"/>
          <w:spacing w:val="-2"/>
        </w:rPr>
        <w:lastRenderedPageBreak/>
        <w:t>Upphandla för utveckling</w:t>
      </w:r>
      <w:r w:rsidRPr="00D74703">
        <w:rPr>
          <w:rFonts w:cstheme="minorHAnsi"/>
          <w:bCs/>
          <w:i/>
          <w:color w:val="000000"/>
          <w:spacing w:val="-2"/>
        </w:rPr>
        <w:t> är en bok i serien Digital skola – från vision till verklighet</w:t>
      </w:r>
      <w:r w:rsidRPr="009118C8">
        <w:rPr>
          <w:rFonts w:cstheme="minorHAnsi"/>
          <w:bCs/>
          <w:i/>
          <w:color w:val="000000"/>
          <w:spacing w:val="-2"/>
        </w:rPr>
        <w:t xml:space="preserve"> </w:t>
      </w:r>
      <w:r w:rsidR="006656C1">
        <w:rPr>
          <w:rFonts w:cstheme="minorHAnsi"/>
          <w:bCs/>
          <w:i/>
          <w:color w:val="000000"/>
          <w:spacing w:val="-2"/>
        </w:rPr>
        <w:t>h</w:t>
      </w:r>
      <w:r w:rsidR="005C63E8" w:rsidRPr="009118C8">
        <w:rPr>
          <w:rFonts w:cstheme="minorHAnsi"/>
          <w:bCs/>
          <w:i/>
          <w:color w:val="000000"/>
          <w:spacing w:val="-2"/>
        </w:rPr>
        <w:t>os Gleerup</w:t>
      </w:r>
      <w:r w:rsidR="009118C8" w:rsidRPr="009118C8">
        <w:rPr>
          <w:rFonts w:cstheme="minorHAnsi"/>
          <w:bCs/>
          <w:i/>
          <w:color w:val="000000"/>
          <w:spacing w:val="-2"/>
        </w:rPr>
        <w:t xml:space="preserve">s. </w:t>
      </w:r>
      <w:r w:rsidR="005C63E8" w:rsidRPr="009118C8">
        <w:rPr>
          <w:rFonts w:cstheme="minorHAnsi"/>
          <w:bCs/>
          <w:i/>
          <w:color w:val="000000"/>
          <w:spacing w:val="-2"/>
        </w:rPr>
        <w:t>Serien vill stimulera huvudmän, skolor, skolledare och lärare till att förverkliga möjligheterna i en digital skola</w:t>
      </w:r>
      <w:r w:rsidR="004569F7" w:rsidRPr="009118C8">
        <w:rPr>
          <w:rFonts w:cstheme="minorHAnsi"/>
          <w:bCs/>
          <w:i/>
          <w:color w:val="000000"/>
          <w:spacing w:val="-2"/>
        </w:rPr>
        <w:t>.</w:t>
      </w:r>
      <w:r w:rsidR="00E44429">
        <w:rPr>
          <w:rFonts w:cstheme="minorHAnsi"/>
          <w:bCs/>
          <w:i/>
          <w:color w:val="000000"/>
          <w:spacing w:val="-2"/>
        </w:rPr>
        <w:t xml:space="preserve"> Tidigare</w:t>
      </w:r>
      <w:r w:rsidR="006656C1">
        <w:rPr>
          <w:rFonts w:cstheme="minorHAnsi"/>
          <w:bCs/>
          <w:i/>
          <w:color w:val="000000"/>
          <w:spacing w:val="-2"/>
        </w:rPr>
        <w:t xml:space="preserve"> utgivna</w:t>
      </w:r>
      <w:r w:rsidR="00E44429">
        <w:rPr>
          <w:rFonts w:cstheme="minorHAnsi"/>
          <w:bCs/>
          <w:i/>
          <w:color w:val="000000"/>
          <w:spacing w:val="-2"/>
        </w:rPr>
        <w:t xml:space="preserve"> </w:t>
      </w:r>
      <w:r w:rsidR="006656C1">
        <w:rPr>
          <w:rFonts w:cstheme="minorHAnsi"/>
          <w:bCs/>
          <w:i/>
          <w:color w:val="000000"/>
          <w:spacing w:val="-2"/>
        </w:rPr>
        <w:t xml:space="preserve">titlar: </w:t>
      </w:r>
      <w:r w:rsidR="009118C8" w:rsidRPr="009118C8">
        <w:rPr>
          <w:rFonts w:cstheme="minorHAnsi"/>
          <w:bCs/>
          <w:i/>
          <w:color w:val="000000"/>
          <w:spacing w:val="-2"/>
        </w:rPr>
        <w:t>Att leda i förändring av Arja Holmstedt Svensson</w:t>
      </w:r>
      <w:r w:rsidR="006656C1">
        <w:rPr>
          <w:rFonts w:cstheme="minorHAnsi"/>
          <w:bCs/>
          <w:i/>
          <w:color w:val="000000"/>
          <w:spacing w:val="-2"/>
        </w:rPr>
        <w:t xml:space="preserve">, </w:t>
      </w:r>
      <w:r w:rsidR="006656C1">
        <w:rPr>
          <w:rFonts w:cstheme="minorHAnsi"/>
          <w:bCs/>
          <w:i/>
          <w:color w:val="000000"/>
          <w:spacing w:val="-2"/>
        </w:rPr>
        <w:br/>
      </w:r>
      <w:r w:rsidR="006656C1" w:rsidRPr="006656C1">
        <w:rPr>
          <w:rFonts w:cstheme="minorHAnsi"/>
          <w:i/>
          <w:color w:val="000000"/>
          <w:spacing w:val="-2"/>
        </w:rPr>
        <w:t xml:space="preserve">12 tankar om skolans digitalisering av Edward </w:t>
      </w:r>
      <w:proofErr w:type="spellStart"/>
      <w:r w:rsidR="006656C1" w:rsidRPr="006656C1">
        <w:rPr>
          <w:rFonts w:cstheme="minorHAnsi"/>
          <w:i/>
          <w:color w:val="000000"/>
          <w:spacing w:val="-2"/>
        </w:rPr>
        <w:t>Jensinger</w:t>
      </w:r>
      <w:proofErr w:type="spellEnd"/>
    </w:p>
    <w:p w:rsidR="00F56680" w:rsidRDefault="00F56680" w:rsidP="004569F7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eastAsiaTheme="minorHAnsi" w:hAnsiTheme="minorHAnsi" w:cstheme="minorHAnsi"/>
          <w:color w:val="000000"/>
          <w:spacing w:val="-2"/>
          <w:sz w:val="22"/>
          <w:szCs w:val="22"/>
          <w:lang w:eastAsia="en-US"/>
        </w:rPr>
      </w:pPr>
    </w:p>
    <w:p w:rsidR="008A520D" w:rsidRDefault="00A63C5C" w:rsidP="004569F7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  <w:r w:rsidRPr="008A520D">
        <w:rPr>
          <w:rFonts w:asciiTheme="minorHAnsi" w:eastAsiaTheme="minorHAnsi" w:hAnsiTheme="minorHAnsi" w:cstheme="minorHAnsi"/>
          <w:color w:val="000000"/>
          <w:spacing w:val="-2"/>
          <w:sz w:val="22"/>
          <w:szCs w:val="22"/>
          <w:lang w:eastAsia="en-US"/>
        </w:rPr>
        <w:t>Vill du veta mer?</w:t>
      </w:r>
      <w:r w:rsidR="00540FEC"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 xml:space="preserve"> </w:t>
      </w:r>
      <w:r w:rsidR="008803B3"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br/>
      </w:r>
      <w:r w:rsidR="00290477"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 xml:space="preserve">Elisabeth </w:t>
      </w:r>
      <w:proofErr w:type="spellStart"/>
      <w:r w:rsidR="00290477"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>Lennartsdotter</w:t>
      </w:r>
      <w:proofErr w:type="spellEnd"/>
      <w:r w:rsidR="00290477"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 xml:space="preserve">, Marknads- och försäljningschef </w:t>
      </w:r>
      <w:r w:rsidR="00290477"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br/>
        <w:t xml:space="preserve">040-20 98 69, </w:t>
      </w:r>
      <w:hyperlink r:id="rId8" w:history="1">
        <w:r w:rsidR="00290477" w:rsidRPr="008A520D">
          <w:rPr>
            <w:rFonts w:asciiTheme="minorHAnsi" w:eastAsiaTheme="minorHAnsi" w:hAnsiTheme="minorHAnsi" w:cstheme="minorHAnsi"/>
            <w:b w:val="0"/>
            <w:color w:val="000000"/>
            <w:spacing w:val="-2"/>
            <w:sz w:val="22"/>
            <w:szCs w:val="22"/>
            <w:lang w:eastAsia="en-US"/>
          </w:rPr>
          <w:t>elisabeth.lennartsdotter@gleerups.se</w:t>
        </w:r>
      </w:hyperlink>
      <w:r w:rsidR="00290477"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 xml:space="preserve"> </w:t>
      </w:r>
      <w:r w:rsidR="00290477"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br/>
      </w:r>
    </w:p>
    <w:p w:rsidR="00C16718" w:rsidRPr="004569F7" w:rsidRDefault="008A520D" w:rsidP="004569F7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  <w:r w:rsidRPr="008A520D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>Lotta</w:t>
      </w:r>
      <w:r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 xml:space="preserve"> Persson, </w:t>
      </w:r>
      <w:proofErr w:type="spellStart"/>
      <w:r w:rsidR="00E44429" w:rsidRPr="00E44429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>Processledare</w:t>
      </w:r>
      <w:proofErr w:type="spellEnd"/>
      <w:r w:rsidR="00E44429" w:rsidRPr="00E44429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 xml:space="preserve"> digital utveckling </w:t>
      </w:r>
      <w:r w:rsidR="00E44429" w:rsidRPr="00E44429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br/>
        <w:t>040-20 98 02</w:t>
      </w:r>
      <w:r w:rsidR="00E44429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 xml:space="preserve">, </w:t>
      </w:r>
      <w:hyperlink r:id="rId9" w:history="1">
        <w:r w:rsidR="00E44429" w:rsidRPr="00E44429">
          <w:rPr>
            <w:rFonts w:asciiTheme="minorHAnsi" w:eastAsiaTheme="minorHAnsi" w:hAnsiTheme="minorHAnsi" w:cstheme="minorHAnsi"/>
            <w:b w:val="0"/>
            <w:color w:val="000000"/>
            <w:spacing w:val="-2"/>
            <w:sz w:val="22"/>
            <w:szCs w:val="22"/>
            <w:lang w:eastAsia="en-US"/>
          </w:rPr>
          <w:t>lotta.persson@gleerups.se</w:t>
        </w:r>
      </w:hyperlink>
      <w:r w:rsidR="00E44429" w:rsidRPr="00E44429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t> </w:t>
      </w:r>
      <w:r w:rsidR="00E44429" w:rsidRPr="00E44429">
        <w:rPr>
          <w:rFonts w:asciiTheme="minorHAnsi" w:eastAsiaTheme="minorHAnsi" w:hAnsiTheme="minorHAnsi" w:cstheme="minorHAnsi"/>
          <w:b w:val="0"/>
          <w:color w:val="000000"/>
          <w:spacing w:val="-2"/>
          <w:sz w:val="22"/>
          <w:szCs w:val="22"/>
          <w:lang w:eastAsia="en-US"/>
        </w:rPr>
        <w:br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 w:rsidRP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br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t xml:space="preserve">Gleerups är en av Sveriges ledande aktörer för framgångsrikt lärande. Utifrån en stark pedagogisk plattform och </w:t>
      </w:r>
      <w:proofErr w:type="gramStart"/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t>ett</w:t>
      </w:r>
      <w:proofErr w:type="gramEnd"/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t xml:space="preserve"> tydligt användarfokus vill vi bidra till att bygga världens bästa skola och högskola.  Genom ett aktivt och nära samarbete med lärare, elever, skolledare och forskare utvecklar vi innovativa ver</w:t>
      </w:r>
      <w:r w:rsidR="008648E0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t>ktyg för framgångsrikt lärande.</w:t>
      </w:r>
    </w:p>
    <w:p w:rsidR="00105E0F" w:rsidRDefault="00105E0F" w:rsidP="00525CAE">
      <w:pPr>
        <w:spacing w:after="0" w:line="240" w:lineRule="auto"/>
        <w:ind w:left="709"/>
        <w:rPr>
          <w:rFonts w:cstheme="minorHAnsi"/>
          <w:color w:val="000000"/>
          <w:spacing w:val="-2"/>
        </w:rPr>
      </w:pPr>
    </w:p>
    <w:p w:rsidR="00E44429" w:rsidRDefault="00E44429" w:rsidP="00525CAE">
      <w:pPr>
        <w:spacing w:after="0" w:line="240" w:lineRule="auto"/>
        <w:ind w:left="709"/>
        <w:rPr>
          <w:rFonts w:cstheme="minorHAnsi"/>
          <w:color w:val="000000"/>
          <w:spacing w:val="-2"/>
        </w:rPr>
      </w:pPr>
    </w:p>
    <w:sectPr w:rsidR="00E44429" w:rsidSect="00721143">
      <w:headerReference w:type="default" r:id="rId10"/>
      <w:footerReference w:type="default" r:id="rId11"/>
      <w:pgSz w:w="11906" w:h="16838"/>
      <w:pgMar w:top="2127" w:right="1417" w:bottom="269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703" w:rsidRDefault="00D74703" w:rsidP="0028345E">
      <w:pPr>
        <w:spacing w:after="0" w:line="240" w:lineRule="auto"/>
      </w:pPr>
      <w:r>
        <w:separator/>
      </w:r>
    </w:p>
  </w:endnote>
  <w:endnote w:type="continuationSeparator" w:id="0">
    <w:p w:rsidR="00D74703" w:rsidRDefault="00D74703" w:rsidP="0028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zidenzGroteskBQ-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03" w:rsidRPr="00782BAB" w:rsidRDefault="00D74703">
    <w:pPr>
      <w:pStyle w:val="Sidfot"/>
      <w:rPr>
        <w:sz w:val="18"/>
        <w:szCs w:val="18"/>
      </w:rPr>
    </w:pPr>
    <w:r w:rsidRPr="00782BAB">
      <w:rPr>
        <w:sz w:val="18"/>
        <w:szCs w:val="18"/>
      </w:rPr>
      <w:t>Gleerups Utbildning AB, Hans Michelsensgatan 9, 211 20 Ma</w:t>
    </w:r>
    <w:r>
      <w:rPr>
        <w:sz w:val="18"/>
        <w:szCs w:val="18"/>
      </w:rPr>
      <w:t>l</w:t>
    </w:r>
    <w:r w:rsidRPr="00782BAB">
      <w:rPr>
        <w:sz w:val="18"/>
        <w:szCs w:val="18"/>
      </w:rPr>
      <w:t>mö</w:t>
    </w:r>
  </w:p>
  <w:p w:rsidR="00D74703" w:rsidRPr="00782BAB" w:rsidRDefault="00D74703">
    <w:pPr>
      <w:pStyle w:val="Sidfot"/>
      <w:rPr>
        <w:sz w:val="18"/>
        <w:szCs w:val="18"/>
      </w:rPr>
    </w:pPr>
    <w:r w:rsidRPr="00782BAB">
      <w:rPr>
        <w:sz w:val="18"/>
        <w:szCs w:val="18"/>
      </w:rPr>
      <w:t>Telefon 040-20 98 00, Fax 040-12 71 05</w:t>
    </w:r>
  </w:p>
  <w:p w:rsidR="00D74703" w:rsidRPr="00DB1CD5" w:rsidRDefault="00D74703">
    <w:pPr>
      <w:pStyle w:val="Sidfot"/>
      <w:rPr>
        <w:sz w:val="18"/>
        <w:szCs w:val="18"/>
      </w:rPr>
    </w:pPr>
    <w:r w:rsidRPr="00DB1CD5">
      <w:rPr>
        <w:sz w:val="18"/>
        <w:szCs w:val="18"/>
      </w:rPr>
      <w:t>E-post info@gleerups.se, www.gleerups.se</w:t>
    </w:r>
    <w:r w:rsidRPr="00DB1CD5">
      <w:rPr>
        <w:sz w:val="18"/>
        <w:szCs w:val="18"/>
      </w:rPr>
      <w:br/>
    </w:r>
    <w:proofErr w:type="spellStart"/>
    <w:r w:rsidRPr="00DB1CD5">
      <w:rPr>
        <w:sz w:val="18"/>
        <w:szCs w:val="18"/>
      </w:rPr>
      <w:t>Org</w:t>
    </w:r>
    <w:proofErr w:type="spellEnd"/>
    <w:r w:rsidRPr="00DB1CD5">
      <w:rPr>
        <w:sz w:val="18"/>
        <w:szCs w:val="18"/>
      </w:rPr>
      <w:t xml:space="preserve"> nr 556080-2133</w:t>
    </w:r>
  </w:p>
  <w:p w:rsidR="00D74703" w:rsidRPr="00DB1CD5" w:rsidRDefault="00D74703">
    <w:pPr>
      <w:pStyle w:val="Sidfo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703" w:rsidRDefault="00D74703" w:rsidP="0028345E">
      <w:pPr>
        <w:spacing w:after="0" w:line="240" w:lineRule="auto"/>
      </w:pPr>
      <w:r>
        <w:separator/>
      </w:r>
    </w:p>
  </w:footnote>
  <w:footnote w:type="continuationSeparator" w:id="0">
    <w:p w:rsidR="00D74703" w:rsidRDefault="00D74703" w:rsidP="0028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03" w:rsidRDefault="00D74703">
    <w:pPr>
      <w:pStyle w:val="Sidhuvud"/>
    </w:pPr>
  </w:p>
  <w:p w:rsidR="00D74703" w:rsidRDefault="00D74703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D6478E6" wp14:editId="327EC278">
          <wp:simplePos x="0" y="0"/>
          <wp:positionH relativeFrom="column">
            <wp:posOffset>1905</wp:posOffset>
          </wp:positionH>
          <wp:positionV relativeFrom="paragraph">
            <wp:posOffset>172720</wp:posOffset>
          </wp:positionV>
          <wp:extent cx="1087582" cy="498235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eerups_logo_black_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582" cy="49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A5C"/>
    <w:multiLevelType w:val="hybridMultilevel"/>
    <w:tmpl w:val="6B6EDF88"/>
    <w:lvl w:ilvl="0" w:tplc="13608CD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83891"/>
    <w:multiLevelType w:val="hybridMultilevel"/>
    <w:tmpl w:val="E07C774C"/>
    <w:lvl w:ilvl="0" w:tplc="6868FE7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262626"/>
        <w:sz w:val="23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5E"/>
    <w:rsid w:val="00020319"/>
    <w:rsid w:val="00077293"/>
    <w:rsid w:val="000810F0"/>
    <w:rsid w:val="00095587"/>
    <w:rsid w:val="000A1090"/>
    <w:rsid w:val="000B26FB"/>
    <w:rsid w:val="000D730A"/>
    <w:rsid w:val="000E02D2"/>
    <w:rsid w:val="000E26E0"/>
    <w:rsid w:val="000F5E7B"/>
    <w:rsid w:val="00105E0F"/>
    <w:rsid w:val="00106FA3"/>
    <w:rsid w:val="00122449"/>
    <w:rsid w:val="0013001B"/>
    <w:rsid w:val="001326EA"/>
    <w:rsid w:val="001434C5"/>
    <w:rsid w:val="0015249D"/>
    <w:rsid w:val="00157CC7"/>
    <w:rsid w:val="001B6531"/>
    <w:rsid w:val="00213A9B"/>
    <w:rsid w:val="00235593"/>
    <w:rsid w:val="0024730F"/>
    <w:rsid w:val="00257CF5"/>
    <w:rsid w:val="00273899"/>
    <w:rsid w:val="00281E3B"/>
    <w:rsid w:val="0028345E"/>
    <w:rsid w:val="00290477"/>
    <w:rsid w:val="002A0C2B"/>
    <w:rsid w:val="003032EA"/>
    <w:rsid w:val="00303496"/>
    <w:rsid w:val="00304C76"/>
    <w:rsid w:val="00352967"/>
    <w:rsid w:val="00362ED9"/>
    <w:rsid w:val="003727A4"/>
    <w:rsid w:val="00383D24"/>
    <w:rsid w:val="003A6929"/>
    <w:rsid w:val="003C57D1"/>
    <w:rsid w:val="003C7486"/>
    <w:rsid w:val="003E1791"/>
    <w:rsid w:val="00402719"/>
    <w:rsid w:val="00404678"/>
    <w:rsid w:val="004062DD"/>
    <w:rsid w:val="00421EC9"/>
    <w:rsid w:val="00422CD3"/>
    <w:rsid w:val="00445A8F"/>
    <w:rsid w:val="00447583"/>
    <w:rsid w:val="004540BD"/>
    <w:rsid w:val="004569F7"/>
    <w:rsid w:val="0045727E"/>
    <w:rsid w:val="00460F63"/>
    <w:rsid w:val="004A2EE5"/>
    <w:rsid w:val="004B6B32"/>
    <w:rsid w:val="004C7F85"/>
    <w:rsid w:val="004F4C88"/>
    <w:rsid w:val="005014C0"/>
    <w:rsid w:val="00501526"/>
    <w:rsid w:val="00514150"/>
    <w:rsid w:val="00516008"/>
    <w:rsid w:val="00525CAE"/>
    <w:rsid w:val="0052732C"/>
    <w:rsid w:val="00540FEC"/>
    <w:rsid w:val="00545102"/>
    <w:rsid w:val="005609B8"/>
    <w:rsid w:val="00594A6F"/>
    <w:rsid w:val="0059660E"/>
    <w:rsid w:val="005B093C"/>
    <w:rsid w:val="005B27D2"/>
    <w:rsid w:val="005C09FA"/>
    <w:rsid w:val="005C30D3"/>
    <w:rsid w:val="005C63E8"/>
    <w:rsid w:val="00625B68"/>
    <w:rsid w:val="006265C8"/>
    <w:rsid w:val="00631314"/>
    <w:rsid w:val="0063272E"/>
    <w:rsid w:val="006606C9"/>
    <w:rsid w:val="006656C1"/>
    <w:rsid w:val="0067450B"/>
    <w:rsid w:val="006B26F8"/>
    <w:rsid w:val="00703B77"/>
    <w:rsid w:val="00714A75"/>
    <w:rsid w:val="00721143"/>
    <w:rsid w:val="0072444D"/>
    <w:rsid w:val="00724E82"/>
    <w:rsid w:val="00725ABD"/>
    <w:rsid w:val="00736A24"/>
    <w:rsid w:val="00762F1F"/>
    <w:rsid w:val="00763493"/>
    <w:rsid w:val="00763F68"/>
    <w:rsid w:val="00782BAB"/>
    <w:rsid w:val="00795100"/>
    <w:rsid w:val="00795229"/>
    <w:rsid w:val="00795CAD"/>
    <w:rsid w:val="007A5072"/>
    <w:rsid w:val="007B5D11"/>
    <w:rsid w:val="007C03DD"/>
    <w:rsid w:val="00802123"/>
    <w:rsid w:val="008163DE"/>
    <w:rsid w:val="00843FAC"/>
    <w:rsid w:val="008648E0"/>
    <w:rsid w:val="00866303"/>
    <w:rsid w:val="008803B3"/>
    <w:rsid w:val="00890940"/>
    <w:rsid w:val="00897ADE"/>
    <w:rsid w:val="008A520D"/>
    <w:rsid w:val="008A6919"/>
    <w:rsid w:val="008B31A4"/>
    <w:rsid w:val="008D50D9"/>
    <w:rsid w:val="008D64C2"/>
    <w:rsid w:val="00906AB8"/>
    <w:rsid w:val="009118C8"/>
    <w:rsid w:val="00944239"/>
    <w:rsid w:val="00950CF1"/>
    <w:rsid w:val="00955B21"/>
    <w:rsid w:val="00977DDB"/>
    <w:rsid w:val="009E1640"/>
    <w:rsid w:val="00A22F49"/>
    <w:rsid w:val="00A63C5C"/>
    <w:rsid w:val="00A8362D"/>
    <w:rsid w:val="00A92E8E"/>
    <w:rsid w:val="00AA12F1"/>
    <w:rsid w:val="00AC0C0A"/>
    <w:rsid w:val="00AC6A91"/>
    <w:rsid w:val="00AC71BC"/>
    <w:rsid w:val="00AD0FEF"/>
    <w:rsid w:val="00AF0643"/>
    <w:rsid w:val="00B11065"/>
    <w:rsid w:val="00B231CF"/>
    <w:rsid w:val="00B5040B"/>
    <w:rsid w:val="00B648EB"/>
    <w:rsid w:val="00B819F7"/>
    <w:rsid w:val="00BB1D66"/>
    <w:rsid w:val="00BB2B4E"/>
    <w:rsid w:val="00BC32D6"/>
    <w:rsid w:val="00BD4762"/>
    <w:rsid w:val="00BF737D"/>
    <w:rsid w:val="00C10337"/>
    <w:rsid w:val="00C16718"/>
    <w:rsid w:val="00C27486"/>
    <w:rsid w:val="00C42044"/>
    <w:rsid w:val="00C50AF2"/>
    <w:rsid w:val="00CB07C1"/>
    <w:rsid w:val="00CD08B0"/>
    <w:rsid w:val="00CD33D6"/>
    <w:rsid w:val="00CE1417"/>
    <w:rsid w:val="00CE2D3D"/>
    <w:rsid w:val="00D14249"/>
    <w:rsid w:val="00D422A1"/>
    <w:rsid w:val="00D531D5"/>
    <w:rsid w:val="00D74703"/>
    <w:rsid w:val="00DB1CD5"/>
    <w:rsid w:val="00DC66CC"/>
    <w:rsid w:val="00DC6C61"/>
    <w:rsid w:val="00DD3A1B"/>
    <w:rsid w:val="00E11774"/>
    <w:rsid w:val="00E2509C"/>
    <w:rsid w:val="00E43086"/>
    <w:rsid w:val="00E44429"/>
    <w:rsid w:val="00E514E9"/>
    <w:rsid w:val="00E51FA6"/>
    <w:rsid w:val="00E80C82"/>
    <w:rsid w:val="00E970FF"/>
    <w:rsid w:val="00EB30CB"/>
    <w:rsid w:val="00EC07F5"/>
    <w:rsid w:val="00ED6E76"/>
    <w:rsid w:val="00EE2613"/>
    <w:rsid w:val="00EE5B7F"/>
    <w:rsid w:val="00F048D5"/>
    <w:rsid w:val="00F36D72"/>
    <w:rsid w:val="00F37932"/>
    <w:rsid w:val="00F448A4"/>
    <w:rsid w:val="00F46286"/>
    <w:rsid w:val="00F51099"/>
    <w:rsid w:val="00F56680"/>
    <w:rsid w:val="00F745DE"/>
    <w:rsid w:val="00F77E4D"/>
    <w:rsid w:val="00F80971"/>
    <w:rsid w:val="00F90D38"/>
    <w:rsid w:val="00FA1C0D"/>
    <w:rsid w:val="00FE7869"/>
    <w:rsid w:val="00F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3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4">
    <w:name w:val="heading 4"/>
    <w:basedOn w:val="Normal"/>
    <w:link w:val="Rubrik4Char"/>
    <w:uiPriority w:val="9"/>
    <w:qFormat/>
    <w:rsid w:val="004A2E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345E"/>
  </w:style>
  <w:style w:type="paragraph" w:styleId="Sidfot">
    <w:name w:val="footer"/>
    <w:basedOn w:val="Normal"/>
    <w:link w:val="Sidfot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345E"/>
  </w:style>
  <w:style w:type="paragraph" w:styleId="Ballongtext">
    <w:name w:val="Balloon Text"/>
    <w:basedOn w:val="Normal"/>
    <w:link w:val="BallongtextChar"/>
    <w:uiPriority w:val="99"/>
    <w:semiHidden/>
    <w:unhideWhenUsed/>
    <w:rsid w:val="0028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345E"/>
    <w:rPr>
      <w:rFonts w:ascii="Tahoma" w:hAnsi="Tahoma" w:cs="Tahoma"/>
      <w:sz w:val="16"/>
      <w:szCs w:val="16"/>
    </w:rPr>
  </w:style>
  <w:style w:type="paragraph" w:customStyle="1" w:styleId="BrdLight8">
    <w:name w:val="Bröd Light 8"/>
    <w:aliases w:val="5/10,5 (•Texter)"/>
    <w:basedOn w:val="Normal"/>
    <w:uiPriority w:val="99"/>
    <w:rsid w:val="00782BAB"/>
    <w:pPr>
      <w:tabs>
        <w:tab w:val="left" w:pos="113"/>
      </w:tabs>
      <w:autoSpaceDE w:val="0"/>
      <w:autoSpaceDN w:val="0"/>
      <w:adjustRightInd w:val="0"/>
      <w:spacing w:after="0" w:line="210" w:lineRule="atLeast"/>
      <w:textAlignment w:val="center"/>
    </w:pPr>
    <w:rPr>
      <w:rFonts w:ascii="AkzidenzGroteskBQ-Light" w:hAnsi="AkzidenzGroteskBQ-Light" w:cs="AkzidenzGroteskBQ-Light"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unhideWhenUsed/>
    <w:rsid w:val="00782BAB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8D50D9"/>
    <w:rPr>
      <w:color w:val="808080"/>
    </w:rPr>
  </w:style>
  <w:style w:type="paragraph" w:styleId="Normalwebb">
    <w:name w:val="Normal (Web)"/>
    <w:basedOn w:val="Normal"/>
    <w:uiPriority w:val="99"/>
    <w:unhideWhenUsed/>
    <w:rsid w:val="0027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273899"/>
    <w:rPr>
      <w:i/>
      <w:iCs/>
    </w:rPr>
  </w:style>
  <w:style w:type="paragraph" w:styleId="Liststycke">
    <w:name w:val="List Paragraph"/>
    <w:basedOn w:val="Normal"/>
    <w:uiPriority w:val="34"/>
    <w:qFormat/>
    <w:rsid w:val="00866303"/>
    <w:pPr>
      <w:suppressAutoHyphens/>
      <w:autoSpaceDN w:val="0"/>
      <w:spacing w:after="160" w:line="247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stycketeckensnitt"/>
    <w:rsid w:val="00E970FF"/>
  </w:style>
  <w:style w:type="character" w:customStyle="1" w:styleId="Rubrik4Char">
    <w:name w:val="Rubrik 4 Char"/>
    <w:basedOn w:val="Standardstycketeckensnitt"/>
    <w:link w:val="Rubrik4"/>
    <w:uiPriority w:val="9"/>
    <w:rsid w:val="004A2EE5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p3">
    <w:name w:val="p3"/>
    <w:basedOn w:val="Normal"/>
    <w:rsid w:val="004A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1">
    <w:name w:val="s1"/>
    <w:basedOn w:val="Standardstycketeckensnitt"/>
    <w:rsid w:val="004A2EE5"/>
  </w:style>
  <w:style w:type="character" w:styleId="Kommentarsreferens">
    <w:name w:val="annotation reference"/>
    <w:basedOn w:val="Standardstycketeckensnitt"/>
    <w:uiPriority w:val="99"/>
    <w:semiHidden/>
    <w:unhideWhenUsed/>
    <w:rsid w:val="00C2748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2748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2748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748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7486"/>
    <w:rPr>
      <w:b/>
      <w:bCs/>
      <w:sz w:val="20"/>
      <w:szCs w:val="20"/>
    </w:rPr>
  </w:style>
  <w:style w:type="character" w:styleId="Stark">
    <w:name w:val="Strong"/>
    <w:basedOn w:val="Standardstycketeckensnitt"/>
    <w:uiPriority w:val="22"/>
    <w:qFormat/>
    <w:rsid w:val="00FE7869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703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3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4">
    <w:name w:val="heading 4"/>
    <w:basedOn w:val="Normal"/>
    <w:link w:val="Rubrik4Char"/>
    <w:uiPriority w:val="9"/>
    <w:qFormat/>
    <w:rsid w:val="004A2E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345E"/>
  </w:style>
  <w:style w:type="paragraph" w:styleId="Sidfot">
    <w:name w:val="footer"/>
    <w:basedOn w:val="Normal"/>
    <w:link w:val="Sidfot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345E"/>
  </w:style>
  <w:style w:type="paragraph" w:styleId="Ballongtext">
    <w:name w:val="Balloon Text"/>
    <w:basedOn w:val="Normal"/>
    <w:link w:val="BallongtextChar"/>
    <w:uiPriority w:val="99"/>
    <w:semiHidden/>
    <w:unhideWhenUsed/>
    <w:rsid w:val="0028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345E"/>
    <w:rPr>
      <w:rFonts w:ascii="Tahoma" w:hAnsi="Tahoma" w:cs="Tahoma"/>
      <w:sz w:val="16"/>
      <w:szCs w:val="16"/>
    </w:rPr>
  </w:style>
  <w:style w:type="paragraph" w:customStyle="1" w:styleId="BrdLight8">
    <w:name w:val="Bröd Light 8"/>
    <w:aliases w:val="5/10,5 (•Texter)"/>
    <w:basedOn w:val="Normal"/>
    <w:uiPriority w:val="99"/>
    <w:rsid w:val="00782BAB"/>
    <w:pPr>
      <w:tabs>
        <w:tab w:val="left" w:pos="113"/>
      </w:tabs>
      <w:autoSpaceDE w:val="0"/>
      <w:autoSpaceDN w:val="0"/>
      <w:adjustRightInd w:val="0"/>
      <w:spacing w:after="0" w:line="210" w:lineRule="atLeast"/>
      <w:textAlignment w:val="center"/>
    </w:pPr>
    <w:rPr>
      <w:rFonts w:ascii="AkzidenzGroteskBQ-Light" w:hAnsi="AkzidenzGroteskBQ-Light" w:cs="AkzidenzGroteskBQ-Light"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unhideWhenUsed/>
    <w:rsid w:val="00782BAB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8D50D9"/>
    <w:rPr>
      <w:color w:val="808080"/>
    </w:rPr>
  </w:style>
  <w:style w:type="paragraph" w:styleId="Normalwebb">
    <w:name w:val="Normal (Web)"/>
    <w:basedOn w:val="Normal"/>
    <w:uiPriority w:val="99"/>
    <w:unhideWhenUsed/>
    <w:rsid w:val="0027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273899"/>
    <w:rPr>
      <w:i/>
      <w:iCs/>
    </w:rPr>
  </w:style>
  <w:style w:type="paragraph" w:styleId="Liststycke">
    <w:name w:val="List Paragraph"/>
    <w:basedOn w:val="Normal"/>
    <w:uiPriority w:val="34"/>
    <w:qFormat/>
    <w:rsid w:val="00866303"/>
    <w:pPr>
      <w:suppressAutoHyphens/>
      <w:autoSpaceDN w:val="0"/>
      <w:spacing w:after="160" w:line="247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stycketeckensnitt"/>
    <w:rsid w:val="00E970FF"/>
  </w:style>
  <w:style w:type="character" w:customStyle="1" w:styleId="Rubrik4Char">
    <w:name w:val="Rubrik 4 Char"/>
    <w:basedOn w:val="Standardstycketeckensnitt"/>
    <w:link w:val="Rubrik4"/>
    <w:uiPriority w:val="9"/>
    <w:rsid w:val="004A2EE5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p3">
    <w:name w:val="p3"/>
    <w:basedOn w:val="Normal"/>
    <w:rsid w:val="004A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1">
    <w:name w:val="s1"/>
    <w:basedOn w:val="Standardstycketeckensnitt"/>
    <w:rsid w:val="004A2EE5"/>
  </w:style>
  <w:style w:type="character" w:styleId="Kommentarsreferens">
    <w:name w:val="annotation reference"/>
    <w:basedOn w:val="Standardstycketeckensnitt"/>
    <w:uiPriority w:val="99"/>
    <w:semiHidden/>
    <w:unhideWhenUsed/>
    <w:rsid w:val="00C2748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2748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2748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748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7486"/>
    <w:rPr>
      <w:b/>
      <w:bCs/>
      <w:sz w:val="20"/>
      <w:szCs w:val="20"/>
    </w:rPr>
  </w:style>
  <w:style w:type="character" w:styleId="Stark">
    <w:name w:val="Strong"/>
    <w:basedOn w:val="Standardstycketeckensnitt"/>
    <w:uiPriority w:val="22"/>
    <w:qFormat/>
    <w:rsid w:val="00FE7869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703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77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01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5367">
          <w:marLeft w:val="0"/>
          <w:marRight w:val="0"/>
          <w:marTop w:val="300"/>
          <w:marBottom w:val="45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4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9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beth.lennartsdotter@gleerups.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tta.persson@gleerups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544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Berling Media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Gustavsson Elsa-Maria</dc:creator>
  <cp:lastModifiedBy>Lindkvist Charlotta</cp:lastModifiedBy>
  <cp:revision>8</cp:revision>
  <cp:lastPrinted>2017-01-17T15:51:00Z</cp:lastPrinted>
  <dcterms:created xsi:type="dcterms:W3CDTF">2017-11-16T15:59:00Z</dcterms:created>
  <dcterms:modified xsi:type="dcterms:W3CDTF">2017-11-20T07:12:00Z</dcterms:modified>
</cp:coreProperties>
</file>