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50AB3" w14:textId="595A002D" w:rsidR="003C5D37" w:rsidRPr="00ED7361" w:rsidRDefault="009035DD" w:rsidP="006215FB">
      <w:pPr>
        <w:pStyle w:val="Rubrik1"/>
        <w:rPr>
          <w:color w:val="000000" w:themeColor="text1"/>
        </w:rPr>
      </w:pPr>
      <w:r>
        <w:rPr>
          <w:color w:val="000000" w:themeColor="text1"/>
        </w:rPr>
        <w:t>P</w:t>
      </w:r>
      <w:r w:rsidR="00CE77BC" w:rsidRPr="00ED7361">
        <w:rPr>
          <w:color w:val="000000" w:themeColor="text1"/>
        </w:rPr>
        <w:t>ressmeddelande</w:t>
      </w:r>
      <w:r w:rsidR="00262D46">
        <w:rPr>
          <w:color w:val="000000" w:themeColor="text1"/>
        </w:rPr>
        <w:t xml:space="preserve">  </w:t>
      </w:r>
    </w:p>
    <w:p w14:paraId="2DFAE65C" w14:textId="56877686" w:rsidR="00187B65" w:rsidRPr="00130111" w:rsidRDefault="00187B65" w:rsidP="00187B65">
      <w:pPr>
        <w:pStyle w:val="Rubrik1"/>
        <w:rPr>
          <w:sz w:val="32"/>
        </w:rPr>
      </w:pPr>
      <w:r>
        <w:rPr>
          <w:sz w:val="32"/>
        </w:rPr>
        <w:t>Växa Sverige gör rekordresultat och</w:t>
      </w:r>
      <w:r w:rsidR="007F0640">
        <w:rPr>
          <w:sz w:val="32"/>
        </w:rPr>
        <w:t xml:space="preserve"> lämnar</w:t>
      </w:r>
      <w:r>
        <w:rPr>
          <w:sz w:val="32"/>
        </w:rPr>
        <w:t xml:space="preserve"> återbäring med 8,1 Mkr</w:t>
      </w:r>
      <w:bookmarkStart w:id="0" w:name="_GoBack"/>
      <w:bookmarkEnd w:id="0"/>
    </w:p>
    <w:p w14:paraId="79833CA8" w14:textId="41E389D0" w:rsidR="00847861" w:rsidRPr="00434CF2" w:rsidRDefault="00187B65" w:rsidP="00847861">
      <w:pPr>
        <w:rPr>
          <w:rFonts w:cstheme="minorHAnsi"/>
          <w:b/>
          <w:i/>
          <w:sz w:val="24"/>
          <w:szCs w:val="24"/>
        </w:rPr>
      </w:pPr>
      <w:r w:rsidRPr="00434CF2">
        <w:rPr>
          <w:rFonts w:cstheme="minorHAnsi"/>
          <w:b/>
          <w:i/>
          <w:sz w:val="24"/>
          <w:szCs w:val="24"/>
        </w:rPr>
        <w:t>Ett starkt Växa Sverige ger ett resultat på</w:t>
      </w:r>
      <w:r w:rsidR="00C5513C" w:rsidRPr="00434CF2">
        <w:rPr>
          <w:rFonts w:cstheme="minorHAnsi"/>
          <w:b/>
          <w:i/>
          <w:sz w:val="24"/>
          <w:szCs w:val="24"/>
        </w:rPr>
        <w:t xml:space="preserve"> 17,5</w:t>
      </w:r>
      <w:r w:rsidRPr="00434CF2">
        <w:rPr>
          <w:rFonts w:cstheme="minorHAnsi"/>
          <w:b/>
          <w:i/>
          <w:sz w:val="24"/>
          <w:szCs w:val="24"/>
        </w:rPr>
        <w:t xml:space="preserve"> Mkr</w:t>
      </w:r>
      <w:r w:rsidR="00C5513C" w:rsidRPr="00434CF2">
        <w:rPr>
          <w:rFonts w:cstheme="minorHAnsi"/>
          <w:b/>
          <w:i/>
          <w:sz w:val="24"/>
          <w:szCs w:val="24"/>
        </w:rPr>
        <w:t xml:space="preserve"> efter finansnetto</w:t>
      </w:r>
      <w:r w:rsidR="007F0640" w:rsidRPr="00434CF2">
        <w:rPr>
          <w:rFonts w:cstheme="minorHAnsi"/>
          <w:b/>
          <w:i/>
          <w:sz w:val="24"/>
          <w:szCs w:val="24"/>
        </w:rPr>
        <w:t xml:space="preserve"> - </w:t>
      </w:r>
      <w:r w:rsidR="00C5513C" w:rsidRPr="00434CF2">
        <w:rPr>
          <w:rFonts w:cstheme="minorHAnsi"/>
          <w:b/>
          <w:i/>
          <w:sz w:val="24"/>
          <w:szCs w:val="24"/>
        </w:rPr>
        <w:t xml:space="preserve">ett riktigt starkt resultat. </w:t>
      </w:r>
      <w:r w:rsidRPr="00434CF2">
        <w:rPr>
          <w:rFonts w:cstheme="minorHAnsi"/>
          <w:b/>
          <w:i/>
          <w:sz w:val="24"/>
          <w:szCs w:val="24"/>
        </w:rPr>
        <w:t>Styrelsen har nu beslutat att ge medlemmarna återbäring om totalt 8,1 Mkr.</w:t>
      </w:r>
    </w:p>
    <w:p w14:paraId="2EC7F4D0" w14:textId="77777777" w:rsidR="00847861" w:rsidRPr="00434CF2" w:rsidRDefault="00847861" w:rsidP="00847861">
      <w:pPr>
        <w:rPr>
          <w:rFonts w:cstheme="minorHAnsi"/>
          <w:b/>
          <w:i/>
          <w:sz w:val="24"/>
          <w:szCs w:val="24"/>
        </w:rPr>
      </w:pPr>
    </w:p>
    <w:p w14:paraId="3387FD36" w14:textId="6B0E293C" w:rsidR="005B4BE1" w:rsidRPr="00434CF2" w:rsidRDefault="00847861" w:rsidP="005B4BE1">
      <w:pPr>
        <w:autoSpaceDE w:val="0"/>
        <w:autoSpaceDN w:val="0"/>
        <w:rPr>
          <w:sz w:val="24"/>
          <w:szCs w:val="24"/>
        </w:rPr>
      </w:pPr>
      <w:r w:rsidRPr="00434CF2">
        <w:rPr>
          <w:sz w:val="24"/>
          <w:szCs w:val="24"/>
        </w:rPr>
        <w:t xml:space="preserve">År 2019 omsatte Växa Sverige 431 </w:t>
      </w:r>
      <w:r w:rsidR="009035DD" w:rsidRPr="00434CF2">
        <w:rPr>
          <w:sz w:val="24"/>
          <w:szCs w:val="24"/>
        </w:rPr>
        <w:t>Mkr</w:t>
      </w:r>
      <w:r w:rsidRPr="00434CF2">
        <w:rPr>
          <w:sz w:val="24"/>
          <w:szCs w:val="24"/>
        </w:rPr>
        <w:t>, vilket är en ökad omsättning med 7,7 procent jämfört med föregående år.</w:t>
      </w:r>
      <w:r w:rsidRPr="00434CF2">
        <w:rPr>
          <w:rFonts w:cstheme="minorHAnsi"/>
          <w:b/>
          <w:i/>
          <w:sz w:val="24"/>
          <w:szCs w:val="24"/>
        </w:rPr>
        <w:t xml:space="preserve"> </w:t>
      </w:r>
      <w:r w:rsidRPr="00434CF2">
        <w:rPr>
          <w:rFonts w:cstheme="minorHAnsi"/>
          <w:sz w:val="24"/>
          <w:szCs w:val="24"/>
        </w:rPr>
        <w:t xml:space="preserve">Ett </w:t>
      </w:r>
      <w:r w:rsidR="009035DD" w:rsidRPr="00434CF2">
        <w:rPr>
          <w:rFonts w:cstheme="minorHAnsi"/>
          <w:sz w:val="24"/>
          <w:szCs w:val="24"/>
        </w:rPr>
        <w:t xml:space="preserve">mer </w:t>
      </w:r>
      <w:r w:rsidRPr="00434CF2">
        <w:rPr>
          <w:rFonts w:cstheme="minorHAnsi"/>
          <w:sz w:val="24"/>
          <w:szCs w:val="24"/>
        </w:rPr>
        <w:t>effektiv</w:t>
      </w:r>
      <w:r w:rsidR="009035DD" w:rsidRPr="00434CF2">
        <w:rPr>
          <w:rFonts w:cstheme="minorHAnsi"/>
          <w:sz w:val="24"/>
          <w:szCs w:val="24"/>
        </w:rPr>
        <w:t xml:space="preserve">t </w:t>
      </w:r>
      <w:r w:rsidRPr="00434CF2">
        <w:rPr>
          <w:rFonts w:cstheme="minorHAnsi"/>
          <w:sz w:val="24"/>
          <w:szCs w:val="24"/>
        </w:rPr>
        <w:t>arbetssätt har frigjort</w:t>
      </w:r>
      <w:r w:rsidR="003B1854" w:rsidRPr="00434CF2">
        <w:rPr>
          <w:rFonts w:cstheme="minorHAnsi"/>
          <w:sz w:val="24"/>
          <w:szCs w:val="24"/>
        </w:rPr>
        <w:t xml:space="preserve"> </w:t>
      </w:r>
      <w:r w:rsidRPr="00434CF2">
        <w:rPr>
          <w:rFonts w:cstheme="minorHAnsi"/>
          <w:sz w:val="24"/>
          <w:szCs w:val="24"/>
        </w:rPr>
        <w:t xml:space="preserve">tid för </w:t>
      </w:r>
      <w:r w:rsidR="003B1854" w:rsidRPr="00434CF2">
        <w:rPr>
          <w:rFonts w:cstheme="minorHAnsi"/>
          <w:sz w:val="24"/>
          <w:szCs w:val="24"/>
        </w:rPr>
        <w:t xml:space="preserve">mer kunduppdrag </w:t>
      </w:r>
      <w:r w:rsidRPr="00434CF2">
        <w:rPr>
          <w:rFonts w:cstheme="minorHAnsi"/>
          <w:sz w:val="24"/>
          <w:szCs w:val="24"/>
        </w:rPr>
        <w:t xml:space="preserve">inom alla </w:t>
      </w:r>
      <w:r w:rsidR="003B1854" w:rsidRPr="00434CF2">
        <w:rPr>
          <w:rFonts w:cstheme="minorHAnsi"/>
          <w:sz w:val="24"/>
          <w:szCs w:val="24"/>
        </w:rPr>
        <w:t>affärsområden</w:t>
      </w:r>
      <w:r w:rsidR="006615E1" w:rsidRPr="00434CF2">
        <w:rPr>
          <w:rFonts w:cstheme="minorHAnsi"/>
          <w:sz w:val="24"/>
          <w:szCs w:val="24"/>
        </w:rPr>
        <w:t xml:space="preserve">. </w:t>
      </w:r>
      <w:r w:rsidR="00C5513C" w:rsidRPr="00434CF2">
        <w:rPr>
          <w:rFonts w:cstheme="minorHAnsi"/>
          <w:sz w:val="24"/>
          <w:szCs w:val="24"/>
        </w:rPr>
        <w:t>Rörelseresultatet på 16,2</w:t>
      </w:r>
      <w:r w:rsidR="00B75B45" w:rsidRPr="00434CF2">
        <w:rPr>
          <w:rFonts w:cstheme="minorHAnsi"/>
          <w:sz w:val="24"/>
          <w:szCs w:val="24"/>
        </w:rPr>
        <w:t xml:space="preserve"> </w:t>
      </w:r>
      <w:r w:rsidR="009035DD" w:rsidRPr="00434CF2">
        <w:rPr>
          <w:sz w:val="24"/>
          <w:szCs w:val="24"/>
        </w:rPr>
        <w:t>Mkr</w:t>
      </w:r>
      <w:r w:rsidR="00C5513C" w:rsidRPr="00434CF2">
        <w:rPr>
          <w:sz w:val="24"/>
          <w:szCs w:val="24"/>
        </w:rPr>
        <w:t xml:space="preserve"> är det högsta någonsin i Växa Sveriges historia. </w:t>
      </w:r>
      <w:r w:rsidR="005B4BE1" w:rsidRPr="00434CF2">
        <w:rPr>
          <w:sz w:val="24"/>
          <w:szCs w:val="24"/>
        </w:rPr>
        <w:t xml:space="preserve"> </w:t>
      </w:r>
    </w:p>
    <w:p w14:paraId="62E772F3" w14:textId="77777777" w:rsidR="009035DD" w:rsidRPr="00434CF2" w:rsidRDefault="009035DD" w:rsidP="00187B65">
      <w:pPr>
        <w:rPr>
          <w:sz w:val="24"/>
          <w:szCs w:val="24"/>
        </w:rPr>
      </w:pPr>
    </w:p>
    <w:p w14:paraId="5A0A0A56" w14:textId="748B2F97" w:rsidR="009035DD" w:rsidRPr="00434CF2" w:rsidRDefault="009035DD" w:rsidP="005B4BE1">
      <w:pPr>
        <w:autoSpaceDE w:val="0"/>
        <w:autoSpaceDN w:val="0"/>
        <w:rPr>
          <w:i/>
          <w:sz w:val="24"/>
          <w:szCs w:val="24"/>
        </w:rPr>
      </w:pPr>
      <w:r w:rsidRPr="00434CF2">
        <w:rPr>
          <w:sz w:val="24"/>
          <w:szCs w:val="24"/>
        </w:rPr>
        <w:t>-</w:t>
      </w:r>
      <w:r w:rsidRPr="00434CF2">
        <w:rPr>
          <w:i/>
          <w:sz w:val="24"/>
          <w:szCs w:val="24"/>
        </w:rPr>
        <w:t>Vi har haft stor efterfrågan på både produktionsrådgivningen</w:t>
      </w:r>
      <w:r w:rsidR="007F0640" w:rsidRPr="00434CF2">
        <w:rPr>
          <w:i/>
          <w:sz w:val="24"/>
          <w:szCs w:val="24"/>
        </w:rPr>
        <w:t>,</w:t>
      </w:r>
      <w:r w:rsidRPr="00434CF2">
        <w:rPr>
          <w:i/>
          <w:sz w:val="24"/>
          <w:szCs w:val="24"/>
        </w:rPr>
        <w:t xml:space="preserve"> med det subventionerade torkstödet</w:t>
      </w:r>
      <w:r w:rsidR="007F0640" w:rsidRPr="00434CF2">
        <w:rPr>
          <w:i/>
          <w:sz w:val="24"/>
          <w:szCs w:val="24"/>
        </w:rPr>
        <w:t xml:space="preserve">, </w:t>
      </w:r>
      <w:r w:rsidRPr="00434CF2">
        <w:rPr>
          <w:i/>
          <w:sz w:val="24"/>
          <w:szCs w:val="24"/>
        </w:rPr>
        <w:t xml:space="preserve">och </w:t>
      </w:r>
      <w:r w:rsidR="007F0640" w:rsidRPr="00434CF2">
        <w:rPr>
          <w:i/>
          <w:sz w:val="24"/>
          <w:szCs w:val="24"/>
        </w:rPr>
        <w:t xml:space="preserve">stor efterfrågan på </w:t>
      </w:r>
      <w:r w:rsidRPr="00434CF2">
        <w:rPr>
          <w:i/>
          <w:sz w:val="24"/>
          <w:szCs w:val="24"/>
        </w:rPr>
        <w:t xml:space="preserve">tjänsterna i alla avdelningar. </w:t>
      </w:r>
      <w:r w:rsidR="00592988" w:rsidRPr="00434CF2">
        <w:rPr>
          <w:i/>
          <w:sz w:val="24"/>
          <w:szCs w:val="24"/>
        </w:rPr>
        <w:t>Det är vår kunniga och engagerade personal, som brinner för våra kunders</w:t>
      </w:r>
      <w:r w:rsidR="00400FE6" w:rsidRPr="00434CF2">
        <w:rPr>
          <w:i/>
          <w:sz w:val="24"/>
          <w:szCs w:val="24"/>
        </w:rPr>
        <w:t xml:space="preserve"> </w:t>
      </w:r>
      <w:r w:rsidR="00592988" w:rsidRPr="00434CF2">
        <w:rPr>
          <w:i/>
          <w:sz w:val="24"/>
          <w:szCs w:val="24"/>
        </w:rPr>
        <w:t>och lantbruksföretagens utveckling</w:t>
      </w:r>
      <w:r w:rsidR="007F0640" w:rsidRPr="00434CF2">
        <w:rPr>
          <w:i/>
          <w:sz w:val="24"/>
          <w:szCs w:val="24"/>
        </w:rPr>
        <w:t xml:space="preserve">, som genom nära kundkontakt, </w:t>
      </w:r>
      <w:r w:rsidR="00400FE6" w:rsidRPr="00434CF2">
        <w:rPr>
          <w:i/>
          <w:sz w:val="24"/>
          <w:szCs w:val="24"/>
        </w:rPr>
        <w:t xml:space="preserve">bidragit till det starka resultatet. </w:t>
      </w:r>
      <w:r w:rsidR="005B4BE1" w:rsidRPr="00434CF2">
        <w:rPr>
          <w:i/>
          <w:sz w:val="24"/>
          <w:szCs w:val="24"/>
        </w:rPr>
        <w:t>En fastighetsförsäljning påverkar också resultatet positivt med 4,5 Mkr</w:t>
      </w:r>
      <w:r w:rsidR="00400FE6" w:rsidRPr="00434CF2">
        <w:rPr>
          <w:i/>
          <w:sz w:val="24"/>
          <w:szCs w:val="24"/>
        </w:rPr>
        <w:t xml:space="preserve">, </w:t>
      </w:r>
      <w:r w:rsidR="00400FE6" w:rsidRPr="00434CF2">
        <w:rPr>
          <w:sz w:val="24"/>
          <w:szCs w:val="24"/>
        </w:rPr>
        <w:t>säger Dorit Greve, vd Växa Sverige.</w:t>
      </w:r>
      <w:r w:rsidR="00400FE6" w:rsidRPr="00434CF2">
        <w:rPr>
          <w:i/>
          <w:sz w:val="24"/>
          <w:szCs w:val="24"/>
        </w:rPr>
        <w:t xml:space="preserve"> </w:t>
      </w:r>
    </w:p>
    <w:p w14:paraId="78E4F9CD" w14:textId="77777777" w:rsidR="009035DD" w:rsidRPr="00434CF2" w:rsidRDefault="009035DD" w:rsidP="004C0713">
      <w:pPr>
        <w:autoSpaceDE w:val="0"/>
        <w:autoSpaceDN w:val="0"/>
        <w:rPr>
          <w:color w:val="000000"/>
          <w:sz w:val="24"/>
          <w:szCs w:val="24"/>
        </w:rPr>
      </w:pPr>
    </w:p>
    <w:p w14:paraId="01DDB34E" w14:textId="01F8F85D" w:rsidR="006F3317" w:rsidRPr="00434CF2" w:rsidRDefault="006F3317" w:rsidP="006F3317">
      <w:pPr>
        <w:autoSpaceDE w:val="0"/>
        <w:autoSpaceDN w:val="0"/>
        <w:rPr>
          <w:rFonts w:ascii="Calibri-Italic" w:hAnsi="Calibri-Italic"/>
          <w:b/>
          <w:iCs/>
          <w:sz w:val="24"/>
          <w:szCs w:val="24"/>
        </w:rPr>
      </w:pPr>
      <w:r w:rsidRPr="00434CF2">
        <w:rPr>
          <w:rFonts w:ascii="Calibri-Italic" w:hAnsi="Calibri-Italic"/>
          <w:b/>
          <w:iCs/>
          <w:sz w:val="24"/>
          <w:szCs w:val="24"/>
        </w:rPr>
        <w:t xml:space="preserve">Det innovativa kunskapsföretaget som leder utvecklingen </w:t>
      </w:r>
      <w:r w:rsidR="009035DD" w:rsidRPr="00434CF2">
        <w:rPr>
          <w:rFonts w:ascii="Calibri-Italic" w:hAnsi="Calibri-Italic"/>
          <w:b/>
          <w:iCs/>
          <w:sz w:val="24"/>
          <w:szCs w:val="24"/>
        </w:rPr>
        <w:t>mot hållbar produktion</w:t>
      </w:r>
    </w:p>
    <w:p w14:paraId="02AAA9A6" w14:textId="696C3C6E" w:rsidR="006615E1" w:rsidRPr="00434CF2" w:rsidRDefault="009035DD" w:rsidP="006615E1">
      <w:pPr>
        <w:autoSpaceDE w:val="0"/>
        <w:autoSpaceDN w:val="0"/>
        <w:rPr>
          <w:color w:val="000000"/>
          <w:sz w:val="24"/>
          <w:szCs w:val="24"/>
        </w:rPr>
      </w:pPr>
      <w:r w:rsidRPr="00434CF2">
        <w:rPr>
          <w:color w:val="000000"/>
          <w:sz w:val="24"/>
          <w:szCs w:val="24"/>
        </w:rPr>
        <w:t>Under 2019 genomfördes en organisationsförändring som ger en mer effektiv och framtidsinriktad ledningsstruktur med färre chefer och mer regionalt fokus. Förändringen innebär också en större satsning på bygg- och växtodlingsrådgivnin</w:t>
      </w:r>
      <w:r w:rsidR="006615E1" w:rsidRPr="00434CF2">
        <w:rPr>
          <w:color w:val="000000"/>
          <w:sz w:val="24"/>
          <w:szCs w:val="24"/>
        </w:rPr>
        <w:t>g</w:t>
      </w:r>
      <w:r w:rsidR="007F0640" w:rsidRPr="00434CF2">
        <w:rPr>
          <w:color w:val="000000"/>
          <w:sz w:val="24"/>
          <w:szCs w:val="24"/>
        </w:rPr>
        <w:t xml:space="preserve"> </w:t>
      </w:r>
      <w:r w:rsidR="006615E1" w:rsidRPr="00434CF2">
        <w:rPr>
          <w:color w:val="000000"/>
          <w:sz w:val="24"/>
          <w:szCs w:val="24"/>
        </w:rPr>
        <w:t>som i sin tur är viktiga byggstenar i Växa</w:t>
      </w:r>
      <w:r w:rsidR="003B1854" w:rsidRPr="00434CF2">
        <w:rPr>
          <w:color w:val="000000"/>
          <w:sz w:val="24"/>
          <w:szCs w:val="24"/>
        </w:rPr>
        <w:t xml:space="preserve"> Sveriges </w:t>
      </w:r>
      <w:r w:rsidR="006615E1" w:rsidRPr="00434CF2">
        <w:rPr>
          <w:color w:val="000000"/>
          <w:sz w:val="24"/>
          <w:szCs w:val="24"/>
        </w:rPr>
        <w:t xml:space="preserve">hållbarhetsstrategi och -arbete. </w:t>
      </w:r>
    </w:p>
    <w:p w14:paraId="7E7B8889" w14:textId="77777777" w:rsidR="006615E1" w:rsidRPr="00434CF2" w:rsidRDefault="006615E1" w:rsidP="006615E1">
      <w:pPr>
        <w:autoSpaceDE w:val="0"/>
        <w:autoSpaceDN w:val="0"/>
        <w:rPr>
          <w:color w:val="000000"/>
          <w:sz w:val="24"/>
          <w:szCs w:val="24"/>
        </w:rPr>
      </w:pPr>
    </w:p>
    <w:p w14:paraId="7F7D1750" w14:textId="6B4E5305" w:rsidR="00847861" w:rsidRPr="00434CF2" w:rsidRDefault="006615E1" w:rsidP="00847861">
      <w:pPr>
        <w:autoSpaceDE w:val="0"/>
        <w:autoSpaceDN w:val="0"/>
        <w:rPr>
          <w:sz w:val="24"/>
          <w:szCs w:val="24"/>
        </w:rPr>
      </w:pPr>
      <w:r w:rsidRPr="00434CF2">
        <w:rPr>
          <w:color w:val="000000"/>
          <w:sz w:val="24"/>
          <w:szCs w:val="24"/>
        </w:rPr>
        <w:t>-</w:t>
      </w:r>
      <w:r w:rsidRPr="00434CF2">
        <w:rPr>
          <w:i/>
          <w:color w:val="000000"/>
          <w:sz w:val="24"/>
          <w:szCs w:val="24"/>
        </w:rPr>
        <w:t>V</w:t>
      </w:r>
      <w:r w:rsidR="006F3317" w:rsidRPr="00434CF2">
        <w:rPr>
          <w:i/>
          <w:sz w:val="24"/>
          <w:szCs w:val="24"/>
        </w:rPr>
        <w:t>äxa Sverige</w:t>
      </w:r>
      <w:r w:rsidR="007F0640" w:rsidRPr="00434CF2">
        <w:rPr>
          <w:i/>
          <w:sz w:val="24"/>
          <w:szCs w:val="24"/>
        </w:rPr>
        <w:t xml:space="preserve"> satsar framåt </w:t>
      </w:r>
      <w:r w:rsidR="006F3317" w:rsidRPr="00434CF2">
        <w:rPr>
          <w:i/>
          <w:sz w:val="24"/>
          <w:szCs w:val="24"/>
        </w:rPr>
        <w:t>genom at</w:t>
      </w:r>
      <w:r w:rsidRPr="00434CF2">
        <w:rPr>
          <w:i/>
          <w:sz w:val="24"/>
          <w:szCs w:val="24"/>
        </w:rPr>
        <w:t>t</w:t>
      </w:r>
      <w:r w:rsidR="005B4BE1" w:rsidRPr="00434CF2">
        <w:rPr>
          <w:i/>
          <w:sz w:val="24"/>
          <w:szCs w:val="24"/>
        </w:rPr>
        <w:t xml:space="preserve"> fortsätta</w:t>
      </w:r>
      <w:r w:rsidRPr="00434CF2">
        <w:rPr>
          <w:i/>
          <w:sz w:val="24"/>
          <w:szCs w:val="24"/>
        </w:rPr>
        <w:t xml:space="preserve"> b</w:t>
      </w:r>
      <w:r w:rsidR="006F3317" w:rsidRPr="00434CF2">
        <w:rPr>
          <w:i/>
          <w:sz w:val="24"/>
          <w:szCs w:val="24"/>
        </w:rPr>
        <w:t>ygga</w:t>
      </w:r>
      <w:r w:rsidR="007F0640" w:rsidRPr="00434CF2">
        <w:rPr>
          <w:i/>
          <w:sz w:val="24"/>
          <w:szCs w:val="24"/>
        </w:rPr>
        <w:t xml:space="preserve"> </w:t>
      </w:r>
      <w:r w:rsidR="006F3317" w:rsidRPr="00434CF2">
        <w:rPr>
          <w:i/>
          <w:sz w:val="24"/>
          <w:szCs w:val="24"/>
        </w:rPr>
        <w:t xml:space="preserve">förtroende och nära relationer, driva och skapa affärer samt </w:t>
      </w:r>
      <w:r w:rsidR="007F0640" w:rsidRPr="00434CF2">
        <w:rPr>
          <w:i/>
          <w:sz w:val="24"/>
          <w:szCs w:val="24"/>
        </w:rPr>
        <w:t>genom att f</w:t>
      </w:r>
      <w:r w:rsidR="006F3317" w:rsidRPr="00434CF2">
        <w:rPr>
          <w:i/>
          <w:sz w:val="24"/>
          <w:szCs w:val="24"/>
        </w:rPr>
        <w:t>okusera på resultat och ständig utveckling</w:t>
      </w:r>
      <w:r w:rsidR="005B4BE1" w:rsidRPr="00434CF2">
        <w:rPr>
          <w:i/>
          <w:sz w:val="24"/>
          <w:szCs w:val="24"/>
        </w:rPr>
        <w:t xml:space="preserve"> för våra lantbrukare. Vår ambition är att leda utvecklingen mot ett hållbart företagande för djur, människan, miljö och ekonomi</w:t>
      </w:r>
      <w:r w:rsidR="007F0640" w:rsidRPr="00434CF2">
        <w:rPr>
          <w:i/>
          <w:sz w:val="24"/>
          <w:szCs w:val="24"/>
        </w:rPr>
        <w:t xml:space="preserve">, </w:t>
      </w:r>
      <w:r w:rsidR="007F0640" w:rsidRPr="00434CF2">
        <w:rPr>
          <w:sz w:val="24"/>
          <w:szCs w:val="24"/>
        </w:rPr>
        <w:t>säger Dorit.</w:t>
      </w:r>
      <w:r w:rsidR="007F0640" w:rsidRPr="00434CF2">
        <w:rPr>
          <w:i/>
          <w:sz w:val="24"/>
          <w:szCs w:val="24"/>
        </w:rPr>
        <w:t xml:space="preserve"> </w:t>
      </w:r>
    </w:p>
    <w:p w14:paraId="6DC7E454" w14:textId="77777777" w:rsidR="00592988" w:rsidRPr="00434CF2" w:rsidRDefault="00592988" w:rsidP="00592988">
      <w:pPr>
        <w:rPr>
          <w:sz w:val="24"/>
          <w:szCs w:val="24"/>
        </w:rPr>
      </w:pPr>
    </w:p>
    <w:p w14:paraId="288F61CE" w14:textId="268C0797" w:rsidR="00592988" w:rsidRPr="00434CF2" w:rsidRDefault="00592988" w:rsidP="00592988">
      <w:pPr>
        <w:rPr>
          <w:b/>
          <w:sz w:val="24"/>
          <w:szCs w:val="24"/>
        </w:rPr>
      </w:pPr>
      <w:r w:rsidRPr="00434CF2">
        <w:rPr>
          <w:b/>
          <w:sz w:val="24"/>
          <w:szCs w:val="24"/>
        </w:rPr>
        <w:t xml:space="preserve">Lönsamhet som möjliggör satsningar för framtiden </w:t>
      </w:r>
    </w:p>
    <w:p w14:paraId="1FA7D5E8" w14:textId="47DA90F2" w:rsidR="00592988" w:rsidRPr="00434CF2" w:rsidRDefault="00262D46" w:rsidP="00592988">
      <w:pPr>
        <w:autoSpaceDE w:val="0"/>
        <w:autoSpaceDN w:val="0"/>
        <w:rPr>
          <w:sz w:val="24"/>
          <w:szCs w:val="24"/>
        </w:rPr>
      </w:pPr>
      <w:r w:rsidRPr="00434CF2">
        <w:rPr>
          <w:sz w:val="24"/>
          <w:szCs w:val="24"/>
        </w:rPr>
        <w:t>U</w:t>
      </w:r>
      <w:r w:rsidR="00592988" w:rsidRPr="00434CF2">
        <w:rPr>
          <w:sz w:val="24"/>
          <w:szCs w:val="24"/>
        </w:rPr>
        <w:t xml:space="preserve">tveckling och lansering av det nya managementsystemet </w:t>
      </w:r>
      <w:proofErr w:type="spellStart"/>
      <w:r w:rsidR="00592988" w:rsidRPr="00434CF2">
        <w:rPr>
          <w:sz w:val="24"/>
          <w:szCs w:val="24"/>
        </w:rPr>
        <w:t>MinGård</w:t>
      </w:r>
      <w:proofErr w:type="spellEnd"/>
      <w:r w:rsidR="00592988" w:rsidRPr="00434CF2">
        <w:rPr>
          <w:sz w:val="24"/>
          <w:szCs w:val="24"/>
        </w:rPr>
        <w:t xml:space="preserve"> har gjorts under året. Detta ger framtida möjligheter för förbättrad konkurrenskraft för svenska mjölk- och köttproducenter. </w:t>
      </w:r>
    </w:p>
    <w:p w14:paraId="04C5F65C" w14:textId="77777777" w:rsidR="00592988" w:rsidRPr="00434CF2" w:rsidRDefault="00592988" w:rsidP="00592988">
      <w:pPr>
        <w:autoSpaceDE w:val="0"/>
        <w:autoSpaceDN w:val="0"/>
        <w:rPr>
          <w:sz w:val="24"/>
          <w:szCs w:val="24"/>
        </w:rPr>
      </w:pPr>
    </w:p>
    <w:p w14:paraId="3988C911" w14:textId="2B41005D" w:rsidR="00592988" w:rsidRPr="00434CF2" w:rsidRDefault="00592988" w:rsidP="00592988">
      <w:pPr>
        <w:autoSpaceDE w:val="0"/>
        <w:autoSpaceDN w:val="0"/>
        <w:rPr>
          <w:color w:val="000000"/>
          <w:sz w:val="24"/>
          <w:szCs w:val="24"/>
        </w:rPr>
      </w:pPr>
      <w:r w:rsidRPr="00434CF2">
        <w:rPr>
          <w:sz w:val="24"/>
          <w:szCs w:val="24"/>
        </w:rPr>
        <w:t>-</w:t>
      </w:r>
      <w:r w:rsidRPr="00434CF2">
        <w:rPr>
          <w:i/>
          <w:sz w:val="24"/>
          <w:szCs w:val="24"/>
        </w:rPr>
        <w:t>Utvecklingen av digitala system är en d</w:t>
      </w:r>
      <w:r w:rsidRPr="00434CF2">
        <w:rPr>
          <w:i/>
          <w:color w:val="000000"/>
          <w:sz w:val="24"/>
          <w:szCs w:val="24"/>
        </w:rPr>
        <w:t>el av Växas strategi</w:t>
      </w:r>
      <w:r w:rsidR="00462225" w:rsidRPr="00434CF2">
        <w:rPr>
          <w:i/>
          <w:color w:val="000000"/>
          <w:sz w:val="24"/>
          <w:szCs w:val="24"/>
        </w:rPr>
        <w:t xml:space="preserve"> och under året har en rad kostnader tagits för managementverktyget </w:t>
      </w:r>
      <w:proofErr w:type="spellStart"/>
      <w:r w:rsidR="00462225" w:rsidRPr="00434CF2">
        <w:rPr>
          <w:i/>
          <w:color w:val="000000"/>
          <w:sz w:val="24"/>
          <w:szCs w:val="24"/>
        </w:rPr>
        <w:t>MinGård</w:t>
      </w:r>
      <w:proofErr w:type="spellEnd"/>
      <w:r w:rsidR="00462225" w:rsidRPr="00434CF2">
        <w:rPr>
          <w:i/>
          <w:color w:val="000000"/>
          <w:sz w:val="24"/>
          <w:szCs w:val="24"/>
        </w:rPr>
        <w:t xml:space="preserve">. </w:t>
      </w:r>
      <w:r w:rsidRPr="00434CF2">
        <w:rPr>
          <w:i/>
          <w:color w:val="000000"/>
          <w:sz w:val="24"/>
          <w:szCs w:val="24"/>
        </w:rPr>
        <w:t xml:space="preserve">Att vi och våra kunder har moderna IT-system är också en förutsättning för att vi ska kunna leva upp till ambitionen att vara ”det ledande kunskapsföretaget”, </w:t>
      </w:r>
      <w:r w:rsidR="007F0640" w:rsidRPr="00434CF2">
        <w:rPr>
          <w:color w:val="000000"/>
          <w:sz w:val="24"/>
          <w:szCs w:val="24"/>
        </w:rPr>
        <w:t>avslutar</w:t>
      </w:r>
      <w:r w:rsidRPr="00434CF2">
        <w:rPr>
          <w:color w:val="000000"/>
          <w:sz w:val="24"/>
          <w:szCs w:val="24"/>
        </w:rPr>
        <w:t xml:space="preserve"> Dorit.</w:t>
      </w:r>
    </w:p>
    <w:p w14:paraId="4591D2E0" w14:textId="0653B61E" w:rsidR="007F0640" w:rsidRPr="00434CF2" w:rsidRDefault="007F0640" w:rsidP="00592988">
      <w:pPr>
        <w:autoSpaceDE w:val="0"/>
        <w:autoSpaceDN w:val="0"/>
        <w:rPr>
          <w:color w:val="000000"/>
          <w:sz w:val="24"/>
          <w:szCs w:val="24"/>
        </w:rPr>
      </w:pPr>
    </w:p>
    <w:p w14:paraId="24578A20" w14:textId="38306463" w:rsidR="00187B65" w:rsidRPr="00434CF2" w:rsidRDefault="00187B65" w:rsidP="00187B65">
      <w:pPr>
        <w:rPr>
          <w:sz w:val="24"/>
          <w:szCs w:val="24"/>
        </w:rPr>
      </w:pPr>
    </w:p>
    <w:p w14:paraId="27725DBB" w14:textId="77777777" w:rsidR="00187B65" w:rsidRPr="00434CF2" w:rsidRDefault="00187B65" w:rsidP="00187B65">
      <w:pPr>
        <w:rPr>
          <w:b/>
          <w:color w:val="E36C0A" w:themeColor="accent6" w:themeShade="BF"/>
          <w:sz w:val="24"/>
          <w:szCs w:val="24"/>
        </w:rPr>
      </w:pPr>
      <w:r w:rsidRPr="00434CF2">
        <w:rPr>
          <w:b/>
          <w:color w:val="E36C0A" w:themeColor="accent6" w:themeShade="BF"/>
          <w:sz w:val="24"/>
          <w:szCs w:val="24"/>
        </w:rPr>
        <w:t xml:space="preserve">För ytterligare information: </w:t>
      </w:r>
    </w:p>
    <w:p w14:paraId="6982A2B4" w14:textId="77777777" w:rsidR="00187B65" w:rsidRPr="00434CF2" w:rsidRDefault="00187B65" w:rsidP="00187B65">
      <w:pPr>
        <w:rPr>
          <w:szCs w:val="24"/>
        </w:rPr>
      </w:pPr>
      <w:r w:rsidRPr="00434CF2">
        <w:rPr>
          <w:szCs w:val="24"/>
        </w:rPr>
        <w:t xml:space="preserve">Dorit Greve, Vd Växa Sverige, </w:t>
      </w:r>
      <w:hyperlink r:id="rId8" w:history="1">
        <w:r w:rsidRPr="00434CF2">
          <w:rPr>
            <w:rStyle w:val="Hyperlnk"/>
            <w:szCs w:val="24"/>
          </w:rPr>
          <w:t>dorit.greve@vxa.se</w:t>
        </w:r>
      </w:hyperlink>
      <w:r w:rsidRPr="00434CF2">
        <w:rPr>
          <w:szCs w:val="24"/>
        </w:rPr>
        <w:t xml:space="preserve">, telefon 010-471 09 11 </w:t>
      </w:r>
    </w:p>
    <w:p w14:paraId="6353E964" w14:textId="6072EB2E" w:rsidR="00ED7361" w:rsidRPr="00F77B37" w:rsidRDefault="00187B65" w:rsidP="00187B65">
      <w:pPr>
        <w:rPr>
          <w:sz w:val="24"/>
          <w:szCs w:val="24"/>
        </w:rPr>
      </w:pPr>
      <w:r w:rsidRPr="00434CF2">
        <w:rPr>
          <w:szCs w:val="24"/>
        </w:rPr>
        <w:t xml:space="preserve">Carina Fredriksson, Ekonomichef Växa Sverige, </w:t>
      </w:r>
      <w:hyperlink r:id="rId9" w:history="1">
        <w:r w:rsidRPr="00434CF2">
          <w:rPr>
            <w:rStyle w:val="Hyperlnk"/>
            <w:szCs w:val="24"/>
          </w:rPr>
          <w:t>carina.fredriksson@vxa.se</w:t>
        </w:r>
      </w:hyperlink>
      <w:r w:rsidRPr="00434CF2">
        <w:rPr>
          <w:szCs w:val="24"/>
        </w:rPr>
        <w:t xml:space="preserve">, telefon 010-471 09 31 </w:t>
      </w:r>
    </w:p>
    <w:sectPr w:rsidR="00ED7361" w:rsidRPr="00F77B37" w:rsidSect="008F44F5">
      <w:head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61659" w14:textId="77777777" w:rsidR="0069021A" w:rsidRDefault="0069021A" w:rsidP="004928CD">
      <w:pPr>
        <w:pStyle w:val="Sidfot"/>
      </w:pPr>
      <w:r>
        <w:separator/>
      </w:r>
    </w:p>
  </w:endnote>
  <w:endnote w:type="continuationSeparator" w:id="0">
    <w:p w14:paraId="685EF973" w14:textId="77777777" w:rsidR="0069021A" w:rsidRDefault="0069021A" w:rsidP="004928CD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 Bla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9929" w14:textId="77777777" w:rsidR="004E1DE6" w:rsidRDefault="004E1DE6" w:rsidP="004928CD">
    <w:pPr>
      <w:pStyle w:val="Sidfot"/>
    </w:pPr>
  </w:p>
  <w:p w14:paraId="4368B753" w14:textId="77777777" w:rsidR="004E1DE6" w:rsidRDefault="004E1DE6" w:rsidP="004928CD">
    <w:pPr>
      <w:pStyle w:val="Sidfot"/>
    </w:pPr>
  </w:p>
  <w:p w14:paraId="234DC7B1" w14:textId="77777777" w:rsidR="004E1DE6" w:rsidRDefault="004E1DE6" w:rsidP="004928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C6BF6" w14:textId="77777777" w:rsidR="0069021A" w:rsidRDefault="0069021A" w:rsidP="004928CD">
      <w:pPr>
        <w:pStyle w:val="Sidfot"/>
      </w:pPr>
      <w:r>
        <w:separator/>
      </w:r>
    </w:p>
  </w:footnote>
  <w:footnote w:type="continuationSeparator" w:id="0">
    <w:p w14:paraId="4921BD7D" w14:textId="77777777" w:rsidR="0069021A" w:rsidRDefault="0069021A" w:rsidP="004928CD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62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185"/>
    </w:tblGrid>
    <w:tr w:rsidR="00E910BF" w:rsidRPr="00884D19" w14:paraId="0CCB8650" w14:textId="77777777" w:rsidTr="00F62DB8">
      <w:trPr>
        <w:jc w:val="center"/>
      </w:trPr>
      <w:tc>
        <w:tcPr>
          <w:tcW w:w="3085" w:type="dxa"/>
        </w:tcPr>
        <w:p w14:paraId="19AAA76A" w14:textId="77777777" w:rsidR="00E910BF" w:rsidRPr="00884D19" w:rsidRDefault="00E910BF" w:rsidP="001A0B37">
          <w:pPr>
            <w:pStyle w:val="Sidhuvud"/>
            <w:tabs>
              <w:tab w:val="clear" w:pos="4536"/>
              <w:tab w:val="clear" w:pos="9072"/>
              <w:tab w:val="center" w:pos="587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3185" w:type="dxa"/>
        </w:tcPr>
        <w:p w14:paraId="42E53D2A" w14:textId="77777777" w:rsidR="00E910BF" w:rsidRPr="00884D19" w:rsidRDefault="00E910BF" w:rsidP="00F62DB8">
          <w:pPr>
            <w:pStyle w:val="Sidhuvud"/>
            <w:jc w:val="right"/>
            <w:rPr>
              <w:rFonts w:asciiTheme="minorHAnsi" w:hAnsiTheme="minorHAnsi"/>
              <w:sz w:val="18"/>
              <w:szCs w:val="18"/>
            </w:rPr>
          </w:pPr>
        </w:p>
        <w:p w14:paraId="6F683BD0" w14:textId="77777777" w:rsidR="00E910BF" w:rsidRPr="00884D19" w:rsidRDefault="00E910BF" w:rsidP="0056656C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6EC6654" w14:textId="520890DA" w:rsidR="004E1DE6" w:rsidRDefault="0083726C" w:rsidP="001A0B37">
    <w:pPr>
      <w:pStyle w:val="Sidhuvud"/>
      <w:rPr>
        <w:rFonts w:asciiTheme="minorHAnsi" w:hAnsiTheme="minorHAnsi"/>
        <w:sz w:val="20"/>
        <w:szCs w:val="20"/>
      </w:rPr>
    </w:pPr>
    <w:r w:rsidRPr="00884D19">
      <w:rPr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04ADCBF1" wp14:editId="1A757D39">
          <wp:simplePos x="0" y="0"/>
          <wp:positionH relativeFrom="margin">
            <wp:align>left</wp:align>
          </wp:positionH>
          <wp:positionV relativeFrom="paragraph">
            <wp:posOffset>-78740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085">
      <w:rPr>
        <w:rFonts w:asciiTheme="minorHAnsi" w:hAnsiTheme="minorHAnsi"/>
        <w:sz w:val="20"/>
        <w:szCs w:val="20"/>
      </w:rPr>
      <w:tab/>
    </w:r>
    <w:r w:rsidR="00520BE3">
      <w:rPr>
        <w:rFonts w:asciiTheme="minorHAnsi" w:hAnsiTheme="minorHAnsi"/>
        <w:sz w:val="20"/>
        <w:szCs w:val="20"/>
      </w:rPr>
      <w:t>2019-03</w:t>
    </w:r>
    <w:r w:rsidR="00187B65">
      <w:rPr>
        <w:rFonts w:asciiTheme="minorHAnsi" w:hAnsiTheme="minorHAnsi"/>
        <w:sz w:val="20"/>
        <w:szCs w:val="20"/>
      </w:rPr>
      <w:t>-</w:t>
    </w:r>
    <w:r w:rsidR="00E91915">
      <w:rPr>
        <w:rFonts w:asciiTheme="minorHAnsi" w:hAnsiTheme="minorHAnsi"/>
        <w:sz w:val="20"/>
        <w:szCs w:val="20"/>
      </w:rPr>
      <w:t>1</w:t>
    </w:r>
    <w:r w:rsidR="001D4C4C">
      <w:rPr>
        <w:rFonts w:asciiTheme="minorHAnsi" w:hAnsiTheme="minorHAnsi"/>
        <w:sz w:val="20"/>
        <w:szCs w:val="20"/>
      </w:rPr>
      <w:t>9</w:t>
    </w:r>
  </w:p>
  <w:p w14:paraId="661E985A" w14:textId="77777777"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  <w:p w14:paraId="3EC7AE01" w14:textId="77777777"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  <w:p w14:paraId="0D6B3921" w14:textId="77777777"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  <w:p w14:paraId="657B5584" w14:textId="77777777" w:rsidR="00535A7D" w:rsidRDefault="00535A7D" w:rsidP="001A0B37">
    <w:pPr>
      <w:pStyle w:val="Sidhuvud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2285" w14:textId="77777777" w:rsidR="00FC7214" w:rsidRDefault="00FC7214" w:rsidP="004928CD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51AEAD" wp14:editId="60A6FAD0">
          <wp:simplePos x="0" y="0"/>
          <wp:positionH relativeFrom="column">
            <wp:posOffset>-1155065</wp:posOffset>
          </wp:positionH>
          <wp:positionV relativeFrom="paragraph">
            <wp:posOffset>67945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AB4A8A" w14:textId="30AAE2B4" w:rsidR="004E1DE6" w:rsidRPr="00FC7214" w:rsidRDefault="004E1DE6" w:rsidP="004928CD">
    <w:pPr>
      <w:pStyle w:val="Sidhuvud"/>
    </w:pPr>
    <w:r>
      <w:tab/>
    </w:r>
    <w:r w:rsidR="009A651C" w:rsidRPr="00FC7214">
      <w:fldChar w:fldCharType="begin"/>
    </w:r>
    <w:r w:rsidR="009A651C" w:rsidRPr="00FC7214">
      <w:instrText xml:space="preserve"> TIME \@ "yyyy-MM-dd" </w:instrText>
    </w:r>
    <w:r w:rsidR="009A651C" w:rsidRPr="00FC7214">
      <w:fldChar w:fldCharType="separate"/>
    </w:r>
    <w:r w:rsidR="000902FC">
      <w:rPr>
        <w:noProof/>
      </w:rPr>
      <w:t>2020-03-18</w:t>
    </w:r>
    <w:r w:rsidR="009A651C" w:rsidRPr="00FC7214">
      <w:rPr>
        <w:noProof/>
      </w:rPr>
      <w:fldChar w:fldCharType="end"/>
    </w:r>
    <w:r w:rsidR="00FC7214">
      <w:rPr>
        <w:noProof/>
      </w:rPr>
      <w:tab/>
    </w:r>
    <w:r w:rsidR="009A651C" w:rsidRPr="00FC7214">
      <w:fldChar w:fldCharType="begin"/>
    </w:r>
    <w:r w:rsidR="009A651C" w:rsidRPr="00FC7214">
      <w:instrText xml:space="preserve"> PAGE </w:instrText>
    </w:r>
    <w:r w:rsidR="009A651C" w:rsidRPr="00FC7214">
      <w:fldChar w:fldCharType="separate"/>
    </w:r>
    <w:r w:rsidR="004928CD">
      <w:rPr>
        <w:noProof/>
      </w:rPr>
      <w:t>1</w:t>
    </w:r>
    <w:r w:rsidR="009A651C" w:rsidRPr="00FC7214">
      <w:rPr>
        <w:noProof/>
      </w:rPr>
      <w:fldChar w:fldCharType="end"/>
    </w:r>
    <w:r w:rsidR="00202411" w:rsidRPr="00FC7214">
      <w:t xml:space="preserve"> (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begin"/>
    </w:r>
    <w:r w:rsidR="00202411" w:rsidRPr="00FC7214">
      <w:rPr>
        <w:rStyle w:val="Sidnummer"/>
        <w:rFonts w:asciiTheme="minorHAnsi" w:hAnsiTheme="minorHAnsi"/>
        <w:sz w:val="20"/>
        <w:szCs w:val="20"/>
      </w:rPr>
      <w:instrText xml:space="preserve"> PAGE </w:instrTex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separate"/>
    </w:r>
    <w:r w:rsidR="004928CD">
      <w:rPr>
        <w:rStyle w:val="Sidnummer"/>
        <w:rFonts w:asciiTheme="minorHAnsi" w:hAnsiTheme="minorHAnsi"/>
        <w:noProof/>
        <w:sz w:val="20"/>
        <w:szCs w:val="20"/>
      </w:rPr>
      <w:t>1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end"/>
    </w:r>
    <w:r w:rsidR="00202411" w:rsidRPr="00FC7214">
      <w:rPr>
        <w:rStyle w:val="Sidnummer"/>
        <w:rFonts w:asciiTheme="minorHAnsi" w:hAnsiTheme="minorHAnsi"/>
        <w:sz w:val="20"/>
        <w:szCs w:val="20"/>
      </w:rPr>
      <w:t>)</w:t>
    </w:r>
    <w:r w:rsidRPr="00FC7214">
      <w:rPr>
        <w:rStyle w:val="SMBrdtextChar"/>
        <w:rFonts w:asciiTheme="minorHAnsi" w:hAnsi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2AD22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9066A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21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AB23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E69E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F03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48B3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68C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6C55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D3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76419"/>
    <w:multiLevelType w:val="hybridMultilevel"/>
    <w:tmpl w:val="FC80674C"/>
    <w:lvl w:ilvl="0" w:tplc="2F2ABF4A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41FE5"/>
    <w:multiLevelType w:val="hybridMultilevel"/>
    <w:tmpl w:val="174AB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056DE"/>
    <w:multiLevelType w:val="hybridMultilevel"/>
    <w:tmpl w:val="92987156"/>
    <w:lvl w:ilvl="0" w:tplc="13701248">
      <w:start w:val="2019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40C0E"/>
    <w:multiLevelType w:val="hybridMultilevel"/>
    <w:tmpl w:val="D73CC4AE"/>
    <w:lvl w:ilvl="0" w:tplc="B5B4392C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A6F59"/>
    <w:multiLevelType w:val="hybridMultilevel"/>
    <w:tmpl w:val="157CA2E0"/>
    <w:lvl w:ilvl="0" w:tplc="DAA21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B2F0B"/>
    <w:multiLevelType w:val="hybridMultilevel"/>
    <w:tmpl w:val="484C1D34"/>
    <w:lvl w:ilvl="0" w:tplc="65E21CEE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08D0"/>
    <w:multiLevelType w:val="hybridMultilevel"/>
    <w:tmpl w:val="6EEA635C"/>
    <w:lvl w:ilvl="0" w:tplc="13701248">
      <w:start w:val="2019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B70C5"/>
    <w:multiLevelType w:val="hybridMultilevel"/>
    <w:tmpl w:val="37FE67D0"/>
    <w:lvl w:ilvl="0" w:tplc="ABF4381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E34"/>
    <w:multiLevelType w:val="hybridMultilevel"/>
    <w:tmpl w:val="34B69358"/>
    <w:lvl w:ilvl="0" w:tplc="59046F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54A30"/>
    <w:multiLevelType w:val="hybridMultilevel"/>
    <w:tmpl w:val="C09001DC"/>
    <w:lvl w:ilvl="0" w:tplc="415A7D9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5374A"/>
    <w:multiLevelType w:val="hybridMultilevel"/>
    <w:tmpl w:val="F65AA560"/>
    <w:lvl w:ilvl="0" w:tplc="97C4DDA8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D4323"/>
    <w:multiLevelType w:val="hybridMultilevel"/>
    <w:tmpl w:val="6E38B5D0"/>
    <w:lvl w:ilvl="0" w:tplc="7BFAC1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C3183"/>
    <w:multiLevelType w:val="hybridMultilevel"/>
    <w:tmpl w:val="E6E2F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ADA"/>
    <w:multiLevelType w:val="hybridMultilevel"/>
    <w:tmpl w:val="D65AC07C"/>
    <w:lvl w:ilvl="0" w:tplc="D192750C">
      <w:start w:val="1000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B7FA6"/>
    <w:multiLevelType w:val="hybridMultilevel"/>
    <w:tmpl w:val="DE9C870E"/>
    <w:lvl w:ilvl="0" w:tplc="A38CAD54">
      <w:start w:val="2017"/>
      <w:numFmt w:val="bullet"/>
      <w:lvlText w:val="-"/>
      <w:lvlJc w:val="left"/>
      <w:pPr>
        <w:ind w:left="36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435D25"/>
    <w:multiLevelType w:val="hybridMultilevel"/>
    <w:tmpl w:val="B1DA666C"/>
    <w:lvl w:ilvl="0" w:tplc="D3FE4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81BED"/>
    <w:multiLevelType w:val="hybridMultilevel"/>
    <w:tmpl w:val="4300B5B0"/>
    <w:lvl w:ilvl="0" w:tplc="6974DF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B42FB"/>
    <w:multiLevelType w:val="hybridMultilevel"/>
    <w:tmpl w:val="1F66E3F4"/>
    <w:lvl w:ilvl="0" w:tplc="98BE3686">
      <w:numFmt w:val="bullet"/>
      <w:pStyle w:val="SMPuntlist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D0DA2"/>
    <w:multiLevelType w:val="multilevel"/>
    <w:tmpl w:val="6C1E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E4A33"/>
    <w:multiLevelType w:val="hybridMultilevel"/>
    <w:tmpl w:val="4DDC8810"/>
    <w:lvl w:ilvl="0" w:tplc="6154635C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F412D"/>
    <w:multiLevelType w:val="hybridMultilevel"/>
    <w:tmpl w:val="5E74E67E"/>
    <w:lvl w:ilvl="0" w:tplc="61D6B60C">
      <w:start w:val="201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BD41EC"/>
    <w:multiLevelType w:val="hybridMultilevel"/>
    <w:tmpl w:val="92B81D82"/>
    <w:lvl w:ilvl="0" w:tplc="4080D2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10D4F"/>
    <w:multiLevelType w:val="multilevel"/>
    <w:tmpl w:val="9096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1"/>
  </w:num>
  <w:num w:numId="16">
    <w:abstractNumId w:val="31"/>
  </w:num>
  <w:num w:numId="17">
    <w:abstractNumId w:val="25"/>
  </w:num>
  <w:num w:numId="18">
    <w:abstractNumId w:val="14"/>
  </w:num>
  <w:num w:numId="19">
    <w:abstractNumId w:val="30"/>
  </w:num>
  <w:num w:numId="20">
    <w:abstractNumId w:val="24"/>
  </w:num>
  <w:num w:numId="21">
    <w:abstractNumId w:val="11"/>
  </w:num>
  <w:num w:numId="22">
    <w:abstractNumId w:val="32"/>
  </w:num>
  <w:num w:numId="23">
    <w:abstractNumId w:val="10"/>
  </w:num>
  <w:num w:numId="24">
    <w:abstractNumId w:val="19"/>
  </w:num>
  <w:num w:numId="25">
    <w:abstractNumId w:val="29"/>
  </w:num>
  <w:num w:numId="26">
    <w:abstractNumId w:val="15"/>
  </w:num>
  <w:num w:numId="27">
    <w:abstractNumId w:val="28"/>
  </w:num>
  <w:num w:numId="28">
    <w:abstractNumId w:val="12"/>
  </w:num>
  <w:num w:numId="29">
    <w:abstractNumId w:val="22"/>
  </w:num>
  <w:num w:numId="30">
    <w:abstractNumId w:val="16"/>
  </w:num>
  <w:num w:numId="31">
    <w:abstractNumId w:val="26"/>
  </w:num>
  <w:num w:numId="32">
    <w:abstractNumId w:val="13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3">
      <o:colormru v:ext="edit" colors="#5d7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E9"/>
    <w:rsid w:val="00007037"/>
    <w:rsid w:val="000223FA"/>
    <w:rsid w:val="00025863"/>
    <w:rsid w:val="000350A7"/>
    <w:rsid w:val="00041C77"/>
    <w:rsid w:val="00042424"/>
    <w:rsid w:val="00042A1D"/>
    <w:rsid w:val="00045E3E"/>
    <w:rsid w:val="000515DC"/>
    <w:rsid w:val="000523C7"/>
    <w:rsid w:val="00053E4E"/>
    <w:rsid w:val="00062A92"/>
    <w:rsid w:val="000718DA"/>
    <w:rsid w:val="00073A07"/>
    <w:rsid w:val="00081F3B"/>
    <w:rsid w:val="000902FC"/>
    <w:rsid w:val="000972FD"/>
    <w:rsid w:val="000A1414"/>
    <w:rsid w:val="000A17FA"/>
    <w:rsid w:val="000A1C72"/>
    <w:rsid w:val="000A3D09"/>
    <w:rsid w:val="000A7067"/>
    <w:rsid w:val="000B1AD9"/>
    <w:rsid w:val="000B7316"/>
    <w:rsid w:val="000D2A1C"/>
    <w:rsid w:val="000E4DD6"/>
    <w:rsid w:val="000E55DF"/>
    <w:rsid w:val="000E5895"/>
    <w:rsid w:val="000E72D1"/>
    <w:rsid w:val="000F35EF"/>
    <w:rsid w:val="00102937"/>
    <w:rsid w:val="00112159"/>
    <w:rsid w:val="00113AF9"/>
    <w:rsid w:val="00114B7A"/>
    <w:rsid w:val="00124F89"/>
    <w:rsid w:val="00130111"/>
    <w:rsid w:val="00130322"/>
    <w:rsid w:val="001401E2"/>
    <w:rsid w:val="00140711"/>
    <w:rsid w:val="00161F9C"/>
    <w:rsid w:val="00163352"/>
    <w:rsid w:val="001663B3"/>
    <w:rsid w:val="00170076"/>
    <w:rsid w:val="00170CFC"/>
    <w:rsid w:val="00172495"/>
    <w:rsid w:val="0017333B"/>
    <w:rsid w:val="00181FF2"/>
    <w:rsid w:val="00184C15"/>
    <w:rsid w:val="00187B65"/>
    <w:rsid w:val="00192AAC"/>
    <w:rsid w:val="001A0B37"/>
    <w:rsid w:val="001A1806"/>
    <w:rsid w:val="001A42D4"/>
    <w:rsid w:val="001B5CD9"/>
    <w:rsid w:val="001C178E"/>
    <w:rsid w:val="001C6B45"/>
    <w:rsid w:val="001C6D02"/>
    <w:rsid w:val="001D4C4C"/>
    <w:rsid w:val="001D61A5"/>
    <w:rsid w:val="001F0561"/>
    <w:rsid w:val="001F1950"/>
    <w:rsid w:val="001F5BD1"/>
    <w:rsid w:val="00202411"/>
    <w:rsid w:val="00203AB3"/>
    <w:rsid w:val="00210069"/>
    <w:rsid w:val="00211E22"/>
    <w:rsid w:val="00217C60"/>
    <w:rsid w:val="00217E13"/>
    <w:rsid w:val="00221132"/>
    <w:rsid w:val="00222DD8"/>
    <w:rsid w:val="00225A08"/>
    <w:rsid w:val="002315CB"/>
    <w:rsid w:val="002318A7"/>
    <w:rsid w:val="002414AC"/>
    <w:rsid w:val="00243315"/>
    <w:rsid w:val="002467C1"/>
    <w:rsid w:val="0025246A"/>
    <w:rsid w:val="00252790"/>
    <w:rsid w:val="00256A97"/>
    <w:rsid w:val="00256BC5"/>
    <w:rsid w:val="002577BA"/>
    <w:rsid w:val="00262B1D"/>
    <w:rsid w:val="00262D46"/>
    <w:rsid w:val="00274BC2"/>
    <w:rsid w:val="00277777"/>
    <w:rsid w:val="00277D4C"/>
    <w:rsid w:val="00281542"/>
    <w:rsid w:val="00285AB7"/>
    <w:rsid w:val="00285D7A"/>
    <w:rsid w:val="002870DF"/>
    <w:rsid w:val="0029337A"/>
    <w:rsid w:val="0029672D"/>
    <w:rsid w:val="00297CC6"/>
    <w:rsid w:val="002A1763"/>
    <w:rsid w:val="002A26B9"/>
    <w:rsid w:val="002A459A"/>
    <w:rsid w:val="002A68F8"/>
    <w:rsid w:val="002A79A4"/>
    <w:rsid w:val="002A7E8F"/>
    <w:rsid w:val="002B29DA"/>
    <w:rsid w:val="002B4273"/>
    <w:rsid w:val="002B4846"/>
    <w:rsid w:val="002C2D4E"/>
    <w:rsid w:val="002C53DF"/>
    <w:rsid w:val="002C7DD3"/>
    <w:rsid w:val="002D30A1"/>
    <w:rsid w:val="002D336B"/>
    <w:rsid w:val="002D359D"/>
    <w:rsid w:val="002D4B7C"/>
    <w:rsid w:val="002E3AF0"/>
    <w:rsid w:val="002E43A1"/>
    <w:rsid w:val="002F7D92"/>
    <w:rsid w:val="00300E55"/>
    <w:rsid w:val="0030169E"/>
    <w:rsid w:val="00301DD4"/>
    <w:rsid w:val="003130C8"/>
    <w:rsid w:val="00322282"/>
    <w:rsid w:val="003229C3"/>
    <w:rsid w:val="00326583"/>
    <w:rsid w:val="00327465"/>
    <w:rsid w:val="003277BB"/>
    <w:rsid w:val="00331414"/>
    <w:rsid w:val="00345393"/>
    <w:rsid w:val="003471ED"/>
    <w:rsid w:val="00362DD9"/>
    <w:rsid w:val="0036441C"/>
    <w:rsid w:val="00365E3D"/>
    <w:rsid w:val="00367A5C"/>
    <w:rsid w:val="00370B35"/>
    <w:rsid w:val="003738EF"/>
    <w:rsid w:val="0037776A"/>
    <w:rsid w:val="003805CD"/>
    <w:rsid w:val="0038451F"/>
    <w:rsid w:val="00385439"/>
    <w:rsid w:val="00390BC4"/>
    <w:rsid w:val="0039297B"/>
    <w:rsid w:val="003936F6"/>
    <w:rsid w:val="003A110C"/>
    <w:rsid w:val="003A1179"/>
    <w:rsid w:val="003A1BBA"/>
    <w:rsid w:val="003B1854"/>
    <w:rsid w:val="003B2360"/>
    <w:rsid w:val="003B700B"/>
    <w:rsid w:val="003C3A45"/>
    <w:rsid w:val="003C5D37"/>
    <w:rsid w:val="003C76C3"/>
    <w:rsid w:val="003C7BBB"/>
    <w:rsid w:val="003D48BC"/>
    <w:rsid w:val="003E1F78"/>
    <w:rsid w:val="003E3B4F"/>
    <w:rsid w:val="003E4BBB"/>
    <w:rsid w:val="003F0131"/>
    <w:rsid w:val="003F3433"/>
    <w:rsid w:val="003F5A4D"/>
    <w:rsid w:val="003F5DF9"/>
    <w:rsid w:val="00400FE6"/>
    <w:rsid w:val="004033FC"/>
    <w:rsid w:val="004113D8"/>
    <w:rsid w:val="0041276B"/>
    <w:rsid w:val="00414361"/>
    <w:rsid w:val="004248C8"/>
    <w:rsid w:val="0042679F"/>
    <w:rsid w:val="00427254"/>
    <w:rsid w:val="00427F03"/>
    <w:rsid w:val="00434CF2"/>
    <w:rsid w:val="00437C55"/>
    <w:rsid w:val="00441BEA"/>
    <w:rsid w:val="00444439"/>
    <w:rsid w:val="00444A0A"/>
    <w:rsid w:val="00444D9C"/>
    <w:rsid w:val="0044674B"/>
    <w:rsid w:val="00447D74"/>
    <w:rsid w:val="0045260B"/>
    <w:rsid w:val="00457EE2"/>
    <w:rsid w:val="0046003B"/>
    <w:rsid w:val="004604C7"/>
    <w:rsid w:val="0046060F"/>
    <w:rsid w:val="00461451"/>
    <w:rsid w:val="00462225"/>
    <w:rsid w:val="0046361A"/>
    <w:rsid w:val="00487E75"/>
    <w:rsid w:val="00490355"/>
    <w:rsid w:val="00492567"/>
    <w:rsid w:val="004928CD"/>
    <w:rsid w:val="004962C5"/>
    <w:rsid w:val="00496E0A"/>
    <w:rsid w:val="00497028"/>
    <w:rsid w:val="004A26BF"/>
    <w:rsid w:val="004A5F91"/>
    <w:rsid w:val="004A671E"/>
    <w:rsid w:val="004A68C2"/>
    <w:rsid w:val="004B2928"/>
    <w:rsid w:val="004B2C07"/>
    <w:rsid w:val="004C0453"/>
    <w:rsid w:val="004C0713"/>
    <w:rsid w:val="004C5DF9"/>
    <w:rsid w:val="004D30C4"/>
    <w:rsid w:val="004D7496"/>
    <w:rsid w:val="004E0B1C"/>
    <w:rsid w:val="004E1DE6"/>
    <w:rsid w:val="004E3247"/>
    <w:rsid w:val="004E5B68"/>
    <w:rsid w:val="004F01D1"/>
    <w:rsid w:val="004F1A9A"/>
    <w:rsid w:val="004F1ABE"/>
    <w:rsid w:val="004F1F98"/>
    <w:rsid w:val="004F3D23"/>
    <w:rsid w:val="004F7605"/>
    <w:rsid w:val="00500698"/>
    <w:rsid w:val="005034AC"/>
    <w:rsid w:val="00510976"/>
    <w:rsid w:val="005120D1"/>
    <w:rsid w:val="0051303D"/>
    <w:rsid w:val="00517C80"/>
    <w:rsid w:val="00520BE3"/>
    <w:rsid w:val="00532688"/>
    <w:rsid w:val="005331ED"/>
    <w:rsid w:val="00533B2D"/>
    <w:rsid w:val="00535A7D"/>
    <w:rsid w:val="00535EC1"/>
    <w:rsid w:val="00536608"/>
    <w:rsid w:val="00536F25"/>
    <w:rsid w:val="00542361"/>
    <w:rsid w:val="00543453"/>
    <w:rsid w:val="005444C0"/>
    <w:rsid w:val="00544F8B"/>
    <w:rsid w:val="0055082C"/>
    <w:rsid w:val="00550FB3"/>
    <w:rsid w:val="00556F61"/>
    <w:rsid w:val="00561398"/>
    <w:rsid w:val="0056656C"/>
    <w:rsid w:val="00566BC1"/>
    <w:rsid w:val="005824DD"/>
    <w:rsid w:val="00592988"/>
    <w:rsid w:val="005A43CD"/>
    <w:rsid w:val="005B4BE1"/>
    <w:rsid w:val="005C0746"/>
    <w:rsid w:val="005C52AE"/>
    <w:rsid w:val="005D1B26"/>
    <w:rsid w:val="005D2858"/>
    <w:rsid w:val="005E1319"/>
    <w:rsid w:val="005E5B18"/>
    <w:rsid w:val="005E7300"/>
    <w:rsid w:val="005F074A"/>
    <w:rsid w:val="005F2623"/>
    <w:rsid w:val="005F4115"/>
    <w:rsid w:val="005F6E89"/>
    <w:rsid w:val="006101F0"/>
    <w:rsid w:val="0061556F"/>
    <w:rsid w:val="006215FB"/>
    <w:rsid w:val="0062162A"/>
    <w:rsid w:val="00626168"/>
    <w:rsid w:val="0062660E"/>
    <w:rsid w:val="00630C3E"/>
    <w:rsid w:val="00640DAB"/>
    <w:rsid w:val="00640DFA"/>
    <w:rsid w:val="00644EE7"/>
    <w:rsid w:val="00653B69"/>
    <w:rsid w:val="00657D40"/>
    <w:rsid w:val="006602C8"/>
    <w:rsid w:val="006615E1"/>
    <w:rsid w:val="0067255E"/>
    <w:rsid w:val="00674168"/>
    <w:rsid w:val="006747FA"/>
    <w:rsid w:val="00686FAB"/>
    <w:rsid w:val="0069021A"/>
    <w:rsid w:val="0069223D"/>
    <w:rsid w:val="00692F6B"/>
    <w:rsid w:val="0069364A"/>
    <w:rsid w:val="00695E5F"/>
    <w:rsid w:val="006A0515"/>
    <w:rsid w:val="006A0B6D"/>
    <w:rsid w:val="006A3706"/>
    <w:rsid w:val="006B09EF"/>
    <w:rsid w:val="006B1F5E"/>
    <w:rsid w:val="006C4668"/>
    <w:rsid w:val="006C47D4"/>
    <w:rsid w:val="006D028F"/>
    <w:rsid w:val="006D51BC"/>
    <w:rsid w:val="006D72D3"/>
    <w:rsid w:val="006E0202"/>
    <w:rsid w:val="006E140A"/>
    <w:rsid w:val="006E145C"/>
    <w:rsid w:val="006E36C9"/>
    <w:rsid w:val="006F00EC"/>
    <w:rsid w:val="006F0847"/>
    <w:rsid w:val="006F12C0"/>
    <w:rsid w:val="006F3317"/>
    <w:rsid w:val="007002B7"/>
    <w:rsid w:val="007008A4"/>
    <w:rsid w:val="00700918"/>
    <w:rsid w:val="00704ECD"/>
    <w:rsid w:val="00705E04"/>
    <w:rsid w:val="007062DA"/>
    <w:rsid w:val="007069C9"/>
    <w:rsid w:val="007113EA"/>
    <w:rsid w:val="00711C9F"/>
    <w:rsid w:val="00720A52"/>
    <w:rsid w:val="00722080"/>
    <w:rsid w:val="00722F73"/>
    <w:rsid w:val="00723984"/>
    <w:rsid w:val="0072465A"/>
    <w:rsid w:val="00726637"/>
    <w:rsid w:val="00735BEC"/>
    <w:rsid w:val="00736D35"/>
    <w:rsid w:val="00740D1A"/>
    <w:rsid w:val="00753A65"/>
    <w:rsid w:val="007572DC"/>
    <w:rsid w:val="0076054F"/>
    <w:rsid w:val="00765CD2"/>
    <w:rsid w:val="00785854"/>
    <w:rsid w:val="0078682D"/>
    <w:rsid w:val="007A0AC8"/>
    <w:rsid w:val="007A1F7F"/>
    <w:rsid w:val="007A501C"/>
    <w:rsid w:val="007A6589"/>
    <w:rsid w:val="007A6A4D"/>
    <w:rsid w:val="007B4EE9"/>
    <w:rsid w:val="007B52A6"/>
    <w:rsid w:val="007C4A92"/>
    <w:rsid w:val="007C4D45"/>
    <w:rsid w:val="007C7671"/>
    <w:rsid w:val="007D7E04"/>
    <w:rsid w:val="007E385A"/>
    <w:rsid w:val="007E4C65"/>
    <w:rsid w:val="007E6C24"/>
    <w:rsid w:val="007F0640"/>
    <w:rsid w:val="007F5923"/>
    <w:rsid w:val="00811658"/>
    <w:rsid w:val="00816C68"/>
    <w:rsid w:val="0082068E"/>
    <w:rsid w:val="008253A5"/>
    <w:rsid w:val="00826124"/>
    <w:rsid w:val="00826F2D"/>
    <w:rsid w:val="00831A01"/>
    <w:rsid w:val="00836267"/>
    <w:rsid w:val="00836758"/>
    <w:rsid w:val="0083726C"/>
    <w:rsid w:val="00837CD5"/>
    <w:rsid w:val="00844739"/>
    <w:rsid w:val="0084626E"/>
    <w:rsid w:val="00847861"/>
    <w:rsid w:val="00852974"/>
    <w:rsid w:val="008605B2"/>
    <w:rsid w:val="00861A38"/>
    <w:rsid w:val="00865860"/>
    <w:rsid w:val="00866E5B"/>
    <w:rsid w:val="0087045A"/>
    <w:rsid w:val="00872356"/>
    <w:rsid w:val="00872483"/>
    <w:rsid w:val="00880A3D"/>
    <w:rsid w:val="00883D22"/>
    <w:rsid w:val="00884D19"/>
    <w:rsid w:val="00891B52"/>
    <w:rsid w:val="008955D4"/>
    <w:rsid w:val="008955D6"/>
    <w:rsid w:val="008A16E0"/>
    <w:rsid w:val="008A1BE9"/>
    <w:rsid w:val="008A3445"/>
    <w:rsid w:val="008A4A2F"/>
    <w:rsid w:val="008A69C3"/>
    <w:rsid w:val="008B531B"/>
    <w:rsid w:val="008B67C7"/>
    <w:rsid w:val="008B7EE9"/>
    <w:rsid w:val="008C029E"/>
    <w:rsid w:val="008C2C82"/>
    <w:rsid w:val="008C7339"/>
    <w:rsid w:val="008D624E"/>
    <w:rsid w:val="008E3C08"/>
    <w:rsid w:val="008E7C7B"/>
    <w:rsid w:val="008F144E"/>
    <w:rsid w:val="008F44F5"/>
    <w:rsid w:val="008F478D"/>
    <w:rsid w:val="009035DD"/>
    <w:rsid w:val="00906B7E"/>
    <w:rsid w:val="00911FBA"/>
    <w:rsid w:val="00912243"/>
    <w:rsid w:val="009132DC"/>
    <w:rsid w:val="00916058"/>
    <w:rsid w:val="009164F6"/>
    <w:rsid w:val="0091710D"/>
    <w:rsid w:val="0092494C"/>
    <w:rsid w:val="0093042B"/>
    <w:rsid w:val="00930647"/>
    <w:rsid w:val="00933271"/>
    <w:rsid w:val="00940974"/>
    <w:rsid w:val="00944463"/>
    <w:rsid w:val="00944A04"/>
    <w:rsid w:val="009459BD"/>
    <w:rsid w:val="00950CAE"/>
    <w:rsid w:val="009523F0"/>
    <w:rsid w:val="009563B1"/>
    <w:rsid w:val="00960C5A"/>
    <w:rsid w:val="00963130"/>
    <w:rsid w:val="0097430E"/>
    <w:rsid w:val="009744B3"/>
    <w:rsid w:val="00981A4C"/>
    <w:rsid w:val="00987B42"/>
    <w:rsid w:val="00991C7F"/>
    <w:rsid w:val="00991CB0"/>
    <w:rsid w:val="00994B73"/>
    <w:rsid w:val="0099730F"/>
    <w:rsid w:val="0099772E"/>
    <w:rsid w:val="009A0588"/>
    <w:rsid w:val="009A4692"/>
    <w:rsid w:val="009A651C"/>
    <w:rsid w:val="009B325C"/>
    <w:rsid w:val="009B411A"/>
    <w:rsid w:val="009B5102"/>
    <w:rsid w:val="009C364D"/>
    <w:rsid w:val="009C640D"/>
    <w:rsid w:val="009D5E44"/>
    <w:rsid w:val="009E0C45"/>
    <w:rsid w:val="009E2BE4"/>
    <w:rsid w:val="009F5A75"/>
    <w:rsid w:val="009F6489"/>
    <w:rsid w:val="009F6E85"/>
    <w:rsid w:val="00A04D74"/>
    <w:rsid w:val="00A068BD"/>
    <w:rsid w:val="00A07510"/>
    <w:rsid w:val="00A10494"/>
    <w:rsid w:val="00A204E7"/>
    <w:rsid w:val="00A24E92"/>
    <w:rsid w:val="00A30939"/>
    <w:rsid w:val="00A34BBB"/>
    <w:rsid w:val="00A363F7"/>
    <w:rsid w:val="00A37FE4"/>
    <w:rsid w:val="00A57E79"/>
    <w:rsid w:val="00A6593D"/>
    <w:rsid w:val="00A72F50"/>
    <w:rsid w:val="00A74A4D"/>
    <w:rsid w:val="00A91DC5"/>
    <w:rsid w:val="00A92D0E"/>
    <w:rsid w:val="00AA1BA4"/>
    <w:rsid w:val="00AA449F"/>
    <w:rsid w:val="00AB7201"/>
    <w:rsid w:val="00AB7FDA"/>
    <w:rsid w:val="00AC58B2"/>
    <w:rsid w:val="00AC6BAA"/>
    <w:rsid w:val="00AD27EA"/>
    <w:rsid w:val="00AD465E"/>
    <w:rsid w:val="00AD7018"/>
    <w:rsid w:val="00AE078E"/>
    <w:rsid w:val="00AE4268"/>
    <w:rsid w:val="00AF63EA"/>
    <w:rsid w:val="00B00529"/>
    <w:rsid w:val="00B12D6A"/>
    <w:rsid w:val="00B13545"/>
    <w:rsid w:val="00B1618C"/>
    <w:rsid w:val="00B1698E"/>
    <w:rsid w:val="00B21762"/>
    <w:rsid w:val="00B33482"/>
    <w:rsid w:val="00B40DD1"/>
    <w:rsid w:val="00B55400"/>
    <w:rsid w:val="00B56FE5"/>
    <w:rsid w:val="00B62E35"/>
    <w:rsid w:val="00B64DF2"/>
    <w:rsid w:val="00B715EF"/>
    <w:rsid w:val="00B74006"/>
    <w:rsid w:val="00B74087"/>
    <w:rsid w:val="00B75B45"/>
    <w:rsid w:val="00B770CD"/>
    <w:rsid w:val="00B80C87"/>
    <w:rsid w:val="00B859F5"/>
    <w:rsid w:val="00B85B60"/>
    <w:rsid w:val="00BA4CA2"/>
    <w:rsid w:val="00BA6382"/>
    <w:rsid w:val="00BE1621"/>
    <w:rsid w:val="00BE513A"/>
    <w:rsid w:val="00BE6511"/>
    <w:rsid w:val="00BF337B"/>
    <w:rsid w:val="00C118D2"/>
    <w:rsid w:val="00C15D26"/>
    <w:rsid w:val="00C17480"/>
    <w:rsid w:val="00C17BAA"/>
    <w:rsid w:val="00C21209"/>
    <w:rsid w:val="00C2507D"/>
    <w:rsid w:val="00C26F9A"/>
    <w:rsid w:val="00C27B9C"/>
    <w:rsid w:val="00C333F2"/>
    <w:rsid w:val="00C37E1B"/>
    <w:rsid w:val="00C420E9"/>
    <w:rsid w:val="00C4587E"/>
    <w:rsid w:val="00C539C0"/>
    <w:rsid w:val="00C549F6"/>
    <w:rsid w:val="00C5513C"/>
    <w:rsid w:val="00C56C03"/>
    <w:rsid w:val="00C61FC5"/>
    <w:rsid w:val="00C62028"/>
    <w:rsid w:val="00C6578D"/>
    <w:rsid w:val="00C66A12"/>
    <w:rsid w:val="00C76D67"/>
    <w:rsid w:val="00C77367"/>
    <w:rsid w:val="00C775D0"/>
    <w:rsid w:val="00C822D8"/>
    <w:rsid w:val="00C85A7B"/>
    <w:rsid w:val="00C90C24"/>
    <w:rsid w:val="00C9208C"/>
    <w:rsid w:val="00CA1FBC"/>
    <w:rsid w:val="00CA2699"/>
    <w:rsid w:val="00CA4905"/>
    <w:rsid w:val="00CA49E4"/>
    <w:rsid w:val="00CA5A28"/>
    <w:rsid w:val="00CA5F11"/>
    <w:rsid w:val="00CB096D"/>
    <w:rsid w:val="00CB69E1"/>
    <w:rsid w:val="00CC5072"/>
    <w:rsid w:val="00CC5884"/>
    <w:rsid w:val="00CD1DF8"/>
    <w:rsid w:val="00CD6DDA"/>
    <w:rsid w:val="00CE172F"/>
    <w:rsid w:val="00CE178C"/>
    <w:rsid w:val="00CE1B40"/>
    <w:rsid w:val="00CE218B"/>
    <w:rsid w:val="00CE2433"/>
    <w:rsid w:val="00CE74C4"/>
    <w:rsid w:val="00CE77BC"/>
    <w:rsid w:val="00CF199D"/>
    <w:rsid w:val="00CF5AB0"/>
    <w:rsid w:val="00CF5C09"/>
    <w:rsid w:val="00D02FA1"/>
    <w:rsid w:val="00D06AE7"/>
    <w:rsid w:val="00D102E0"/>
    <w:rsid w:val="00D1095E"/>
    <w:rsid w:val="00D123DC"/>
    <w:rsid w:val="00D13A00"/>
    <w:rsid w:val="00D1571A"/>
    <w:rsid w:val="00D17FBF"/>
    <w:rsid w:val="00D208E2"/>
    <w:rsid w:val="00D221F4"/>
    <w:rsid w:val="00D2275F"/>
    <w:rsid w:val="00D2576F"/>
    <w:rsid w:val="00D3151E"/>
    <w:rsid w:val="00D31DFF"/>
    <w:rsid w:val="00D4054A"/>
    <w:rsid w:val="00D43F58"/>
    <w:rsid w:val="00D45796"/>
    <w:rsid w:val="00D46249"/>
    <w:rsid w:val="00D479A8"/>
    <w:rsid w:val="00D53CA4"/>
    <w:rsid w:val="00D6550E"/>
    <w:rsid w:val="00D659D8"/>
    <w:rsid w:val="00D66B8B"/>
    <w:rsid w:val="00D710CC"/>
    <w:rsid w:val="00D73F7B"/>
    <w:rsid w:val="00D74E6A"/>
    <w:rsid w:val="00D77C29"/>
    <w:rsid w:val="00D80D77"/>
    <w:rsid w:val="00D868DF"/>
    <w:rsid w:val="00D87EA3"/>
    <w:rsid w:val="00D9019E"/>
    <w:rsid w:val="00D95514"/>
    <w:rsid w:val="00D96A15"/>
    <w:rsid w:val="00DA1B86"/>
    <w:rsid w:val="00DA49BE"/>
    <w:rsid w:val="00DA5432"/>
    <w:rsid w:val="00DC1472"/>
    <w:rsid w:val="00DC1A34"/>
    <w:rsid w:val="00DC5395"/>
    <w:rsid w:val="00DC7131"/>
    <w:rsid w:val="00DD06FD"/>
    <w:rsid w:val="00DD1D2B"/>
    <w:rsid w:val="00DD263E"/>
    <w:rsid w:val="00DD7570"/>
    <w:rsid w:val="00DE590D"/>
    <w:rsid w:val="00DE7F84"/>
    <w:rsid w:val="00DF1ACD"/>
    <w:rsid w:val="00DF74E8"/>
    <w:rsid w:val="00DF7CF4"/>
    <w:rsid w:val="00E023D1"/>
    <w:rsid w:val="00E14D99"/>
    <w:rsid w:val="00E2549A"/>
    <w:rsid w:val="00E36824"/>
    <w:rsid w:val="00E37459"/>
    <w:rsid w:val="00E4044D"/>
    <w:rsid w:val="00E40557"/>
    <w:rsid w:val="00E43587"/>
    <w:rsid w:val="00E4484D"/>
    <w:rsid w:val="00E50641"/>
    <w:rsid w:val="00E50D08"/>
    <w:rsid w:val="00E52018"/>
    <w:rsid w:val="00E52E38"/>
    <w:rsid w:val="00E530A5"/>
    <w:rsid w:val="00E55B98"/>
    <w:rsid w:val="00E64081"/>
    <w:rsid w:val="00E70FDD"/>
    <w:rsid w:val="00E73EA2"/>
    <w:rsid w:val="00E74B40"/>
    <w:rsid w:val="00E75124"/>
    <w:rsid w:val="00E82C13"/>
    <w:rsid w:val="00E82FF6"/>
    <w:rsid w:val="00E84D45"/>
    <w:rsid w:val="00E90031"/>
    <w:rsid w:val="00E910BF"/>
    <w:rsid w:val="00E91915"/>
    <w:rsid w:val="00EA31D9"/>
    <w:rsid w:val="00EB4A98"/>
    <w:rsid w:val="00EB7F33"/>
    <w:rsid w:val="00ED4453"/>
    <w:rsid w:val="00ED4840"/>
    <w:rsid w:val="00ED7361"/>
    <w:rsid w:val="00EE4F43"/>
    <w:rsid w:val="00EF1A1A"/>
    <w:rsid w:val="00EF4DD7"/>
    <w:rsid w:val="00EF54CF"/>
    <w:rsid w:val="00EF789A"/>
    <w:rsid w:val="00F02976"/>
    <w:rsid w:val="00F07085"/>
    <w:rsid w:val="00F1433F"/>
    <w:rsid w:val="00F14DE0"/>
    <w:rsid w:val="00F16DA6"/>
    <w:rsid w:val="00F22396"/>
    <w:rsid w:val="00F24C80"/>
    <w:rsid w:val="00F362A1"/>
    <w:rsid w:val="00F41018"/>
    <w:rsid w:val="00F43A0E"/>
    <w:rsid w:val="00F47999"/>
    <w:rsid w:val="00F5085A"/>
    <w:rsid w:val="00F563F6"/>
    <w:rsid w:val="00F5658F"/>
    <w:rsid w:val="00F56A33"/>
    <w:rsid w:val="00F56A85"/>
    <w:rsid w:val="00F62DB8"/>
    <w:rsid w:val="00F64830"/>
    <w:rsid w:val="00F65553"/>
    <w:rsid w:val="00F719EC"/>
    <w:rsid w:val="00F732A7"/>
    <w:rsid w:val="00F73D88"/>
    <w:rsid w:val="00F748B2"/>
    <w:rsid w:val="00F7781F"/>
    <w:rsid w:val="00F77B37"/>
    <w:rsid w:val="00F821E0"/>
    <w:rsid w:val="00F90D4F"/>
    <w:rsid w:val="00F91539"/>
    <w:rsid w:val="00F92590"/>
    <w:rsid w:val="00F96ACE"/>
    <w:rsid w:val="00FA663B"/>
    <w:rsid w:val="00FA6935"/>
    <w:rsid w:val="00FB2709"/>
    <w:rsid w:val="00FB6445"/>
    <w:rsid w:val="00FB6E5F"/>
    <w:rsid w:val="00FC0D73"/>
    <w:rsid w:val="00FC3843"/>
    <w:rsid w:val="00FC6956"/>
    <w:rsid w:val="00FC7214"/>
    <w:rsid w:val="00FC7E0C"/>
    <w:rsid w:val="00FE0344"/>
    <w:rsid w:val="00FE15A2"/>
    <w:rsid w:val="00FF1349"/>
    <w:rsid w:val="00FF3158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5d76b8"/>
    </o:shapedefaults>
    <o:shapelayout v:ext="edit">
      <o:idmap v:ext="edit" data="1"/>
    </o:shapelayout>
  </w:shapeDefaults>
  <w:decimalSymbol w:val=","/>
  <w:listSeparator w:val=";"/>
  <w14:docId w14:val="33EE8BCC"/>
  <w15:docId w15:val="{6525E667-C95B-4F3A-8F23-2F4A1B5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5D6"/>
    <w:rPr>
      <w:rFonts w:asciiTheme="minorHAnsi" w:hAnsi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4928CD"/>
    <w:pPr>
      <w:keepNext/>
      <w:spacing w:before="240" w:after="60"/>
      <w:outlineLvl w:val="0"/>
    </w:pPr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paragraph" w:styleId="Rubrik2">
    <w:name w:val="heading 2"/>
    <w:basedOn w:val="Normal"/>
    <w:next w:val="Normal"/>
    <w:qFormat/>
    <w:rsid w:val="00C56C03"/>
    <w:pPr>
      <w:keepNext/>
      <w:spacing w:before="240" w:after="60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C56C03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16D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16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16DA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Rubrik7">
    <w:name w:val="heading 7"/>
    <w:basedOn w:val="Normal"/>
    <w:next w:val="Normal"/>
    <w:qFormat/>
    <w:rsid w:val="00F16D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F16D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F16DA6"/>
    <w:p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E1B4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link w:val="SidfotChar"/>
    <w:uiPriority w:val="99"/>
    <w:rsid w:val="00E90031"/>
    <w:pPr>
      <w:tabs>
        <w:tab w:val="center" w:pos="4536"/>
        <w:tab w:val="right" w:pos="9072"/>
      </w:tabs>
      <w:spacing w:line="190" w:lineRule="exact"/>
    </w:pPr>
    <w:rPr>
      <w:rFonts w:ascii="Verdana" w:hAnsi="Verdana"/>
      <w:sz w:val="14"/>
    </w:rPr>
  </w:style>
  <w:style w:type="table" w:styleId="Tabellrutnt">
    <w:name w:val="Table Grid"/>
    <w:basedOn w:val="Normaltabell"/>
    <w:semiHidden/>
    <w:rsid w:val="000F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itenRubrik">
    <w:name w:val="SM LitenRubrik"/>
    <w:basedOn w:val="Normal"/>
    <w:next w:val="Normal"/>
    <w:rsid w:val="00D77C29"/>
    <w:rPr>
      <w:sz w:val="10"/>
    </w:rPr>
  </w:style>
  <w:style w:type="paragraph" w:customStyle="1" w:styleId="SMRubrik1">
    <w:name w:val="SM Rubrik 1"/>
    <w:basedOn w:val="Normal"/>
    <w:next w:val="SMBrdtext"/>
    <w:rsid w:val="00F563F6"/>
    <w:pPr>
      <w:keepNext/>
      <w:keepLines/>
      <w:spacing w:before="240" w:after="40"/>
      <w:outlineLvl w:val="0"/>
    </w:pPr>
    <w:rPr>
      <w:rFonts w:ascii="Verdana" w:hAnsi="Verdana"/>
      <w:b/>
      <w:sz w:val="23"/>
    </w:rPr>
  </w:style>
  <w:style w:type="paragraph" w:customStyle="1" w:styleId="SMRubrik2">
    <w:name w:val="SM Rubrik 2"/>
    <w:basedOn w:val="Normal"/>
    <w:next w:val="SMBrdtext"/>
    <w:rsid w:val="0082068E"/>
    <w:pPr>
      <w:keepNext/>
      <w:keepLines/>
      <w:spacing w:before="220" w:after="40"/>
      <w:outlineLvl w:val="1"/>
    </w:pPr>
    <w:rPr>
      <w:rFonts w:ascii="Verdana" w:hAnsi="Verdana"/>
      <w:b/>
      <w:sz w:val="20"/>
    </w:rPr>
  </w:style>
  <w:style w:type="paragraph" w:customStyle="1" w:styleId="SMRubrik3">
    <w:name w:val="SM Rubrik 3"/>
    <w:basedOn w:val="Normal"/>
    <w:next w:val="SMBrdtext"/>
    <w:rsid w:val="0082068E"/>
    <w:pPr>
      <w:keepNext/>
      <w:keepLines/>
      <w:spacing w:before="220" w:after="40"/>
      <w:outlineLvl w:val="2"/>
    </w:pPr>
    <w:rPr>
      <w:rFonts w:ascii="Verdana" w:hAnsi="Verdana"/>
      <w:sz w:val="20"/>
    </w:rPr>
  </w:style>
  <w:style w:type="paragraph" w:styleId="Ballongtext">
    <w:name w:val="Balloon Text"/>
    <w:basedOn w:val="Normal"/>
    <w:semiHidden/>
    <w:rsid w:val="007C4A92"/>
    <w:rPr>
      <w:rFonts w:ascii="Tahoma" w:hAnsi="Tahoma" w:cs="Tahoma"/>
      <w:sz w:val="16"/>
      <w:szCs w:val="16"/>
    </w:rPr>
  </w:style>
  <w:style w:type="paragraph" w:customStyle="1" w:styleId="SMBrdtext">
    <w:name w:val="SM Brödtext"/>
    <w:basedOn w:val="Normal"/>
    <w:link w:val="SMBrdtextChar"/>
    <w:rsid w:val="008955D4"/>
    <w:pPr>
      <w:spacing w:after="100" w:line="250" w:lineRule="atLeast"/>
    </w:pPr>
  </w:style>
  <w:style w:type="paragraph" w:customStyle="1" w:styleId="SMReferens">
    <w:name w:val="SM Referens"/>
    <w:basedOn w:val="Normal"/>
    <w:next w:val="SMBrdtext"/>
    <w:rsid w:val="001A1806"/>
  </w:style>
  <w:style w:type="character" w:styleId="Sidnummer">
    <w:name w:val="page number"/>
    <w:basedOn w:val="Standardstycketeckensnitt"/>
    <w:semiHidden/>
    <w:rsid w:val="00D74E6A"/>
  </w:style>
  <w:style w:type="paragraph" w:customStyle="1" w:styleId="SMHuvudrubrik">
    <w:name w:val="SM Huvudrubrik"/>
    <w:basedOn w:val="SMRubrik1"/>
    <w:rsid w:val="007A501C"/>
    <w:pPr>
      <w:spacing w:after="60"/>
      <w:outlineLvl w:val="9"/>
    </w:pPr>
    <w:rPr>
      <w:sz w:val="26"/>
    </w:rPr>
  </w:style>
  <w:style w:type="paragraph" w:styleId="Adress-brev">
    <w:name w:val="envelope address"/>
    <w:basedOn w:val="Normal"/>
    <w:semiHidden/>
    <w:rsid w:val="00F16DA6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semiHidden/>
    <w:rsid w:val="00F16DA6"/>
  </w:style>
  <w:style w:type="paragraph" w:styleId="Avslutandetext">
    <w:name w:val="Closing"/>
    <w:basedOn w:val="Normal"/>
    <w:semiHidden/>
    <w:rsid w:val="00F16DA6"/>
    <w:pPr>
      <w:ind w:left="4252"/>
    </w:pPr>
  </w:style>
  <w:style w:type="paragraph" w:styleId="Avsndaradress-brev">
    <w:name w:val="envelope return"/>
    <w:basedOn w:val="Normal"/>
    <w:semiHidden/>
    <w:rsid w:val="00F16DA6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qFormat/>
    <w:rsid w:val="00F16DA6"/>
    <w:rPr>
      <w:b/>
      <w:bCs/>
      <w:sz w:val="20"/>
      <w:szCs w:val="20"/>
    </w:rPr>
  </w:style>
  <w:style w:type="paragraph" w:styleId="Brdtext">
    <w:name w:val="Body Text"/>
    <w:basedOn w:val="Normal"/>
    <w:semiHidden/>
    <w:rsid w:val="00F16DA6"/>
    <w:pPr>
      <w:spacing w:after="120"/>
    </w:pPr>
  </w:style>
  <w:style w:type="paragraph" w:styleId="Brdtext2">
    <w:name w:val="Body Text 2"/>
    <w:basedOn w:val="Normal"/>
    <w:semiHidden/>
    <w:rsid w:val="00F16DA6"/>
    <w:pPr>
      <w:spacing w:after="120" w:line="480" w:lineRule="auto"/>
    </w:pPr>
  </w:style>
  <w:style w:type="paragraph" w:styleId="Brdtext3">
    <w:name w:val="Body Text 3"/>
    <w:basedOn w:val="Normal"/>
    <w:semiHidden/>
    <w:rsid w:val="00F16DA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16DA6"/>
    <w:pPr>
      <w:ind w:firstLine="210"/>
    </w:pPr>
  </w:style>
  <w:style w:type="paragraph" w:styleId="Brdtextmedindrag">
    <w:name w:val="Body Text Indent"/>
    <w:basedOn w:val="Normal"/>
    <w:semiHidden/>
    <w:rsid w:val="00F16DA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16DA6"/>
    <w:pPr>
      <w:ind w:firstLine="210"/>
    </w:pPr>
  </w:style>
  <w:style w:type="paragraph" w:styleId="Brdtextmedindrag2">
    <w:name w:val="Body Text Indent 2"/>
    <w:basedOn w:val="Normal"/>
    <w:semiHidden/>
    <w:rsid w:val="00F16DA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16DA6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F16DA6"/>
    <w:pPr>
      <w:ind w:left="210" w:hanging="210"/>
    </w:pPr>
  </w:style>
  <w:style w:type="paragraph" w:styleId="Citatfrteckningsrubrik">
    <w:name w:val="toa heading"/>
    <w:basedOn w:val="Normal"/>
    <w:next w:val="Normal"/>
    <w:semiHidden/>
    <w:rsid w:val="00F16DA6"/>
    <w:pPr>
      <w:spacing w:before="120"/>
    </w:pPr>
    <w:rPr>
      <w:rFonts w:ascii="Arial" w:hAnsi="Arial" w:cs="Arial"/>
      <w:b/>
      <w:bCs/>
      <w:sz w:val="24"/>
    </w:rPr>
  </w:style>
  <w:style w:type="paragraph" w:styleId="Datum">
    <w:name w:val="Date"/>
    <w:basedOn w:val="Normal"/>
    <w:next w:val="Normal"/>
    <w:semiHidden/>
    <w:rsid w:val="00F16DA6"/>
  </w:style>
  <w:style w:type="paragraph" w:styleId="Dokumentversikt">
    <w:name w:val="Document Map"/>
    <w:basedOn w:val="Normal"/>
    <w:semiHidden/>
    <w:rsid w:val="00F16D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F16DA6"/>
  </w:style>
  <w:style w:type="paragraph" w:styleId="Figurfrteckning">
    <w:name w:val="table of figures"/>
    <w:basedOn w:val="Normal"/>
    <w:next w:val="Normal"/>
    <w:semiHidden/>
    <w:rsid w:val="00F16DA6"/>
  </w:style>
  <w:style w:type="paragraph" w:styleId="Fotnotstext">
    <w:name w:val="footnote text"/>
    <w:basedOn w:val="Normal"/>
    <w:semiHidden/>
    <w:rsid w:val="00F16DA6"/>
    <w:rPr>
      <w:sz w:val="20"/>
      <w:szCs w:val="20"/>
    </w:rPr>
  </w:style>
  <w:style w:type="paragraph" w:styleId="HTML-adress">
    <w:name w:val="HTML Address"/>
    <w:basedOn w:val="Normal"/>
    <w:semiHidden/>
    <w:rsid w:val="00F16DA6"/>
    <w:rPr>
      <w:i/>
      <w:iCs/>
    </w:rPr>
  </w:style>
  <w:style w:type="paragraph" w:styleId="HTML-frformaterad">
    <w:name w:val="HTML Preformatted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16DA6"/>
    <w:pPr>
      <w:ind w:left="210" w:hanging="210"/>
    </w:pPr>
  </w:style>
  <w:style w:type="paragraph" w:styleId="Index2">
    <w:name w:val="index 2"/>
    <w:basedOn w:val="Normal"/>
    <w:next w:val="Normal"/>
    <w:autoRedefine/>
    <w:semiHidden/>
    <w:rsid w:val="00F16DA6"/>
    <w:pPr>
      <w:ind w:left="420" w:hanging="210"/>
    </w:pPr>
  </w:style>
  <w:style w:type="paragraph" w:styleId="Index3">
    <w:name w:val="index 3"/>
    <w:basedOn w:val="Normal"/>
    <w:next w:val="Normal"/>
    <w:autoRedefine/>
    <w:semiHidden/>
    <w:rsid w:val="00F16DA6"/>
    <w:pPr>
      <w:ind w:left="630" w:hanging="210"/>
    </w:pPr>
  </w:style>
  <w:style w:type="paragraph" w:styleId="Index4">
    <w:name w:val="index 4"/>
    <w:basedOn w:val="Normal"/>
    <w:next w:val="Normal"/>
    <w:autoRedefine/>
    <w:semiHidden/>
    <w:rsid w:val="00F16DA6"/>
    <w:pPr>
      <w:ind w:left="840" w:hanging="210"/>
    </w:pPr>
  </w:style>
  <w:style w:type="paragraph" w:styleId="Index5">
    <w:name w:val="index 5"/>
    <w:basedOn w:val="Normal"/>
    <w:next w:val="Normal"/>
    <w:autoRedefine/>
    <w:semiHidden/>
    <w:rsid w:val="00F16DA6"/>
    <w:pPr>
      <w:ind w:left="1050" w:hanging="210"/>
    </w:pPr>
  </w:style>
  <w:style w:type="paragraph" w:styleId="Index6">
    <w:name w:val="index 6"/>
    <w:basedOn w:val="Normal"/>
    <w:next w:val="Normal"/>
    <w:autoRedefine/>
    <w:semiHidden/>
    <w:rsid w:val="00F16DA6"/>
    <w:pPr>
      <w:ind w:left="1260" w:hanging="210"/>
    </w:pPr>
  </w:style>
  <w:style w:type="paragraph" w:styleId="Index7">
    <w:name w:val="index 7"/>
    <w:basedOn w:val="Normal"/>
    <w:next w:val="Normal"/>
    <w:autoRedefine/>
    <w:semiHidden/>
    <w:rsid w:val="00F16DA6"/>
    <w:pPr>
      <w:ind w:left="1470" w:hanging="210"/>
    </w:pPr>
  </w:style>
  <w:style w:type="paragraph" w:styleId="Index8">
    <w:name w:val="index 8"/>
    <w:basedOn w:val="Normal"/>
    <w:next w:val="Normal"/>
    <w:autoRedefine/>
    <w:semiHidden/>
    <w:rsid w:val="00F16DA6"/>
    <w:pPr>
      <w:ind w:left="1680" w:hanging="210"/>
    </w:pPr>
  </w:style>
  <w:style w:type="paragraph" w:styleId="Index9">
    <w:name w:val="index 9"/>
    <w:basedOn w:val="Normal"/>
    <w:next w:val="Normal"/>
    <w:autoRedefine/>
    <w:semiHidden/>
    <w:rsid w:val="00F16DA6"/>
    <w:pPr>
      <w:ind w:left="1890" w:hanging="210"/>
    </w:pPr>
  </w:style>
  <w:style w:type="paragraph" w:styleId="Indexrubrik">
    <w:name w:val="index heading"/>
    <w:basedOn w:val="Normal"/>
    <w:next w:val="Index1"/>
    <w:semiHidden/>
    <w:rsid w:val="00F16DA6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F16DA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16DA6"/>
  </w:style>
  <w:style w:type="paragraph" w:styleId="Innehll1">
    <w:name w:val="toc 1"/>
    <w:basedOn w:val="Normal"/>
    <w:next w:val="Normal"/>
    <w:autoRedefine/>
    <w:semiHidden/>
    <w:rsid w:val="00F16DA6"/>
  </w:style>
  <w:style w:type="paragraph" w:styleId="Innehll2">
    <w:name w:val="toc 2"/>
    <w:basedOn w:val="Normal"/>
    <w:next w:val="Normal"/>
    <w:autoRedefine/>
    <w:semiHidden/>
    <w:rsid w:val="00F16DA6"/>
    <w:pPr>
      <w:ind w:left="210"/>
    </w:pPr>
  </w:style>
  <w:style w:type="paragraph" w:styleId="Innehll3">
    <w:name w:val="toc 3"/>
    <w:basedOn w:val="Normal"/>
    <w:next w:val="Normal"/>
    <w:autoRedefine/>
    <w:semiHidden/>
    <w:rsid w:val="00F16DA6"/>
    <w:pPr>
      <w:ind w:left="420"/>
    </w:pPr>
  </w:style>
  <w:style w:type="paragraph" w:styleId="Innehll4">
    <w:name w:val="toc 4"/>
    <w:basedOn w:val="Normal"/>
    <w:next w:val="Normal"/>
    <w:autoRedefine/>
    <w:semiHidden/>
    <w:rsid w:val="00F16DA6"/>
    <w:pPr>
      <w:ind w:left="630"/>
    </w:pPr>
  </w:style>
  <w:style w:type="paragraph" w:styleId="Innehll5">
    <w:name w:val="toc 5"/>
    <w:basedOn w:val="Normal"/>
    <w:next w:val="Normal"/>
    <w:autoRedefine/>
    <w:semiHidden/>
    <w:rsid w:val="00F16DA6"/>
    <w:pPr>
      <w:ind w:left="840"/>
    </w:pPr>
  </w:style>
  <w:style w:type="paragraph" w:styleId="Innehll6">
    <w:name w:val="toc 6"/>
    <w:basedOn w:val="Normal"/>
    <w:next w:val="Normal"/>
    <w:autoRedefine/>
    <w:semiHidden/>
    <w:rsid w:val="00F16DA6"/>
    <w:pPr>
      <w:ind w:left="1050"/>
    </w:pPr>
  </w:style>
  <w:style w:type="paragraph" w:styleId="Innehll7">
    <w:name w:val="toc 7"/>
    <w:basedOn w:val="Normal"/>
    <w:next w:val="Normal"/>
    <w:autoRedefine/>
    <w:semiHidden/>
    <w:rsid w:val="00F16DA6"/>
    <w:pPr>
      <w:ind w:left="1260"/>
    </w:pPr>
  </w:style>
  <w:style w:type="paragraph" w:styleId="Innehll8">
    <w:name w:val="toc 8"/>
    <w:basedOn w:val="Normal"/>
    <w:next w:val="Normal"/>
    <w:autoRedefine/>
    <w:semiHidden/>
    <w:rsid w:val="00F16DA6"/>
    <w:pPr>
      <w:ind w:left="1470"/>
    </w:pPr>
  </w:style>
  <w:style w:type="paragraph" w:styleId="Innehll9">
    <w:name w:val="toc 9"/>
    <w:basedOn w:val="Normal"/>
    <w:next w:val="Normal"/>
    <w:autoRedefine/>
    <w:semiHidden/>
    <w:rsid w:val="00F16DA6"/>
    <w:pPr>
      <w:ind w:left="1680"/>
    </w:pPr>
  </w:style>
  <w:style w:type="paragraph" w:styleId="Kommentarer">
    <w:name w:val="annotation text"/>
    <w:basedOn w:val="Normal"/>
    <w:semiHidden/>
    <w:rsid w:val="00F16DA6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16DA6"/>
    <w:rPr>
      <w:b/>
      <w:bCs/>
    </w:rPr>
  </w:style>
  <w:style w:type="paragraph" w:styleId="Lista">
    <w:name w:val="List"/>
    <w:basedOn w:val="Normal"/>
    <w:semiHidden/>
    <w:rsid w:val="00F16DA6"/>
    <w:pPr>
      <w:ind w:left="283" w:hanging="283"/>
    </w:pPr>
  </w:style>
  <w:style w:type="paragraph" w:styleId="Lista2">
    <w:name w:val="List 2"/>
    <w:basedOn w:val="Normal"/>
    <w:semiHidden/>
    <w:rsid w:val="00F16DA6"/>
    <w:pPr>
      <w:ind w:left="566" w:hanging="283"/>
    </w:pPr>
  </w:style>
  <w:style w:type="paragraph" w:styleId="Lista3">
    <w:name w:val="List 3"/>
    <w:basedOn w:val="Normal"/>
    <w:semiHidden/>
    <w:rsid w:val="00F16DA6"/>
    <w:pPr>
      <w:ind w:left="849" w:hanging="283"/>
    </w:pPr>
  </w:style>
  <w:style w:type="paragraph" w:styleId="Lista4">
    <w:name w:val="List 4"/>
    <w:basedOn w:val="Normal"/>
    <w:semiHidden/>
    <w:rsid w:val="00F16DA6"/>
    <w:pPr>
      <w:ind w:left="1132" w:hanging="283"/>
    </w:pPr>
  </w:style>
  <w:style w:type="paragraph" w:styleId="Lista5">
    <w:name w:val="List 5"/>
    <w:basedOn w:val="Normal"/>
    <w:semiHidden/>
    <w:rsid w:val="00F16DA6"/>
    <w:pPr>
      <w:ind w:left="1415" w:hanging="283"/>
    </w:pPr>
  </w:style>
  <w:style w:type="paragraph" w:styleId="Listafortstt">
    <w:name w:val="List Continue"/>
    <w:basedOn w:val="Normal"/>
    <w:semiHidden/>
    <w:rsid w:val="00F16DA6"/>
    <w:pPr>
      <w:spacing w:after="120"/>
      <w:ind w:left="283"/>
    </w:pPr>
  </w:style>
  <w:style w:type="paragraph" w:styleId="Listafortstt2">
    <w:name w:val="List Continue 2"/>
    <w:basedOn w:val="Normal"/>
    <w:semiHidden/>
    <w:rsid w:val="00F16DA6"/>
    <w:pPr>
      <w:spacing w:after="120"/>
      <w:ind w:left="566"/>
    </w:pPr>
  </w:style>
  <w:style w:type="paragraph" w:styleId="Listafortstt3">
    <w:name w:val="List Continue 3"/>
    <w:basedOn w:val="Normal"/>
    <w:semiHidden/>
    <w:rsid w:val="00F16DA6"/>
    <w:pPr>
      <w:spacing w:after="120"/>
      <w:ind w:left="849"/>
    </w:pPr>
  </w:style>
  <w:style w:type="paragraph" w:styleId="Listafortstt4">
    <w:name w:val="List Continue 4"/>
    <w:basedOn w:val="Normal"/>
    <w:semiHidden/>
    <w:rsid w:val="00F16DA6"/>
    <w:pPr>
      <w:spacing w:after="120"/>
      <w:ind w:left="1132"/>
    </w:pPr>
  </w:style>
  <w:style w:type="paragraph" w:styleId="Listafortstt5">
    <w:name w:val="List Continue 5"/>
    <w:basedOn w:val="Normal"/>
    <w:semiHidden/>
    <w:rsid w:val="00F16DA6"/>
    <w:pPr>
      <w:spacing w:after="120"/>
      <w:ind w:left="1415"/>
    </w:pPr>
  </w:style>
  <w:style w:type="paragraph" w:styleId="Makrotext">
    <w:name w:val="macro"/>
    <w:semiHidden/>
    <w:rsid w:val="00F16D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F16D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b">
    <w:name w:val="Normal (Web)"/>
    <w:basedOn w:val="Normal"/>
    <w:uiPriority w:val="99"/>
    <w:semiHidden/>
    <w:rsid w:val="00F16DA6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F16DA6"/>
    <w:pPr>
      <w:ind w:left="1304"/>
    </w:pPr>
  </w:style>
  <w:style w:type="paragraph" w:styleId="Numreradlista">
    <w:name w:val="List Number"/>
    <w:basedOn w:val="Normal"/>
    <w:semiHidden/>
    <w:rsid w:val="00F16DA6"/>
    <w:pPr>
      <w:numPr>
        <w:numId w:val="2"/>
      </w:numPr>
    </w:pPr>
  </w:style>
  <w:style w:type="paragraph" w:styleId="Numreradlista2">
    <w:name w:val="List Number 2"/>
    <w:basedOn w:val="Normal"/>
    <w:semiHidden/>
    <w:rsid w:val="00F16DA6"/>
    <w:pPr>
      <w:numPr>
        <w:numId w:val="3"/>
      </w:numPr>
    </w:pPr>
  </w:style>
  <w:style w:type="paragraph" w:styleId="Numreradlista3">
    <w:name w:val="List Number 3"/>
    <w:basedOn w:val="Normal"/>
    <w:semiHidden/>
    <w:rsid w:val="00F16DA6"/>
    <w:pPr>
      <w:numPr>
        <w:numId w:val="4"/>
      </w:numPr>
    </w:pPr>
  </w:style>
  <w:style w:type="paragraph" w:styleId="Numreradlista4">
    <w:name w:val="List Number 4"/>
    <w:basedOn w:val="Normal"/>
    <w:semiHidden/>
    <w:rsid w:val="00F16DA6"/>
    <w:pPr>
      <w:numPr>
        <w:numId w:val="5"/>
      </w:numPr>
    </w:pPr>
  </w:style>
  <w:style w:type="paragraph" w:styleId="Numreradlista5">
    <w:name w:val="List Number 5"/>
    <w:basedOn w:val="Normal"/>
    <w:semiHidden/>
    <w:rsid w:val="00F16DA6"/>
    <w:pPr>
      <w:numPr>
        <w:numId w:val="6"/>
      </w:numPr>
    </w:pPr>
  </w:style>
  <w:style w:type="paragraph" w:styleId="Oformateradtext">
    <w:name w:val="Plain Text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F16DA6"/>
    <w:pPr>
      <w:numPr>
        <w:numId w:val="7"/>
      </w:numPr>
    </w:pPr>
  </w:style>
  <w:style w:type="paragraph" w:styleId="Punktlista2">
    <w:name w:val="List Bullet 2"/>
    <w:basedOn w:val="Normal"/>
    <w:semiHidden/>
    <w:rsid w:val="00F16DA6"/>
    <w:pPr>
      <w:numPr>
        <w:numId w:val="8"/>
      </w:numPr>
    </w:pPr>
  </w:style>
  <w:style w:type="paragraph" w:styleId="Punktlista3">
    <w:name w:val="List Bullet 3"/>
    <w:basedOn w:val="Normal"/>
    <w:semiHidden/>
    <w:rsid w:val="00F16DA6"/>
    <w:pPr>
      <w:numPr>
        <w:numId w:val="9"/>
      </w:numPr>
    </w:pPr>
  </w:style>
  <w:style w:type="paragraph" w:styleId="Punktlista4">
    <w:name w:val="List Bullet 4"/>
    <w:basedOn w:val="Normal"/>
    <w:semiHidden/>
    <w:rsid w:val="00F16DA6"/>
    <w:pPr>
      <w:numPr>
        <w:numId w:val="10"/>
      </w:numPr>
    </w:pPr>
  </w:style>
  <w:style w:type="paragraph" w:styleId="Punktlista5">
    <w:name w:val="List Bullet 5"/>
    <w:basedOn w:val="Normal"/>
    <w:semiHidden/>
    <w:rsid w:val="00F16DA6"/>
    <w:pPr>
      <w:numPr>
        <w:numId w:val="11"/>
      </w:numPr>
    </w:pPr>
  </w:style>
  <w:style w:type="paragraph" w:styleId="Rubrik">
    <w:name w:val="Title"/>
    <w:basedOn w:val="Normal"/>
    <w:qFormat/>
    <w:rsid w:val="00F16D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F16DA6"/>
    <w:pPr>
      <w:ind w:left="4252"/>
    </w:pPr>
  </w:style>
  <w:style w:type="paragraph" w:styleId="Slutnotstext">
    <w:name w:val="endnote text"/>
    <w:basedOn w:val="Normal"/>
    <w:semiHidden/>
    <w:rsid w:val="00F16DA6"/>
    <w:rPr>
      <w:sz w:val="20"/>
      <w:szCs w:val="20"/>
    </w:rPr>
  </w:style>
  <w:style w:type="paragraph" w:styleId="Underrubrik">
    <w:name w:val="Subtitle"/>
    <w:basedOn w:val="Normal"/>
    <w:qFormat/>
    <w:rsid w:val="00F16DA6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SMPuntlista">
    <w:name w:val="SM Puntlista"/>
    <w:basedOn w:val="SMBrdtext"/>
    <w:rsid w:val="00CE1B40"/>
    <w:pPr>
      <w:numPr>
        <w:numId w:val="1"/>
      </w:numPr>
      <w:spacing w:after="0"/>
      <w:ind w:left="357" w:hanging="357"/>
    </w:pPr>
  </w:style>
  <w:style w:type="paragraph" w:customStyle="1" w:styleId="SMHalsning">
    <w:name w:val="SM Halsning"/>
    <w:basedOn w:val="Normal"/>
    <w:next w:val="SMReferens"/>
    <w:rsid w:val="00A57E79"/>
    <w:pPr>
      <w:keepNext/>
      <w:spacing w:before="400" w:after="100" w:line="250" w:lineRule="exact"/>
    </w:pPr>
  </w:style>
  <w:style w:type="character" w:customStyle="1" w:styleId="SMBrdtextChar">
    <w:name w:val="SM Brödtext Char"/>
    <w:basedOn w:val="Standardstycketeckensnitt"/>
    <w:link w:val="SMBrdtext"/>
    <w:rsid w:val="00FC6956"/>
    <w:rPr>
      <w:rFonts w:ascii="Georgia" w:hAnsi="Georgia"/>
      <w:sz w:val="21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1A0B37"/>
    <w:rPr>
      <w:rFonts w:ascii="Verdana" w:hAnsi="Verdana"/>
      <w:sz w:val="16"/>
      <w:szCs w:val="22"/>
    </w:rPr>
  </w:style>
  <w:style w:type="character" w:styleId="Betoning">
    <w:name w:val="Emphasis"/>
    <w:basedOn w:val="Standardstycketeckensnitt"/>
    <w:qFormat/>
    <w:rsid w:val="002D4B7C"/>
    <w:rPr>
      <w:i/>
      <w:iCs/>
    </w:rPr>
  </w:style>
  <w:style w:type="paragraph" w:styleId="Liststycke">
    <w:name w:val="List Paragraph"/>
    <w:basedOn w:val="Normal"/>
    <w:uiPriority w:val="34"/>
    <w:qFormat/>
    <w:rsid w:val="00DF1A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69E1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8955D6"/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character" w:styleId="AnvndHyperlnk">
    <w:name w:val="FollowedHyperlink"/>
    <w:basedOn w:val="Standardstycketeckensnitt"/>
    <w:semiHidden/>
    <w:unhideWhenUsed/>
    <w:rsid w:val="002414AC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700918"/>
    <w:rPr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C6BAA"/>
    <w:rPr>
      <w:rFonts w:ascii="Verdana" w:hAnsi="Verdana"/>
      <w:sz w:val="14"/>
      <w:szCs w:val="22"/>
    </w:rPr>
  </w:style>
  <w:style w:type="character" w:styleId="Stark">
    <w:name w:val="Strong"/>
    <w:basedOn w:val="Standardstycketeckensnitt"/>
    <w:uiPriority w:val="22"/>
    <w:qFormat/>
    <w:rsid w:val="002B4846"/>
    <w:rPr>
      <w:b/>
      <w:bCs/>
    </w:rPr>
  </w:style>
  <w:style w:type="paragraph" w:customStyle="1" w:styleId="lead">
    <w:name w:val="lead"/>
    <w:basedOn w:val="Normal"/>
    <w:rsid w:val="00DC1A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D7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70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8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2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7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57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408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10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t.greve@vxa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ina.fredriksson@vxa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&#228;xa%20Sverige\Enkel_med_logotyp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F2D3-3FB7-4667-818D-D39BFBD8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Enkel_med_logotype</Template>
  <TotalTime>1</TotalTime>
  <Pages>1</Pages>
  <Words>343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Kjellberg</dc:creator>
  <cp:lastModifiedBy>Mette Rehnström</cp:lastModifiedBy>
  <cp:revision>3</cp:revision>
  <cp:lastPrinted>2020-03-18T15:47:00Z</cp:lastPrinted>
  <dcterms:created xsi:type="dcterms:W3CDTF">2020-03-18T15:47:00Z</dcterms:created>
  <dcterms:modified xsi:type="dcterms:W3CDTF">2020-03-18T15:47:00Z</dcterms:modified>
</cp:coreProperties>
</file>