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2C18" w14:textId="1144C31E" w:rsidR="000C3201" w:rsidRPr="00483940" w:rsidRDefault="00F57ECE" w:rsidP="0034743A">
      <w:pPr>
        <w:spacing w:before="100" w:beforeAutospacing="1" w:after="100" w:afterAutospacing="1" w:line="240" w:lineRule="auto"/>
        <w:outlineLvl w:val="1"/>
        <w:rPr>
          <w:noProof/>
          <w:color w:val="141414"/>
          <w:sz w:val="16"/>
          <w:szCs w:val="16"/>
          <w:lang w:val="nb-NO"/>
        </w:rPr>
      </w:pPr>
      <w:r w:rsidRPr="00483940">
        <w:rPr>
          <w:rFonts w:ascii="Arial Nova Light" w:hAnsi="Arial Nova Light"/>
          <w:noProof/>
          <w:color w:val="141414"/>
          <w:sz w:val="24"/>
          <w:szCs w:val="24"/>
          <w:lang w:val="nb-NO"/>
        </w:rPr>
        <w:t>PRESS</w:t>
      </w:r>
      <w:r w:rsidR="0034743A" w:rsidRPr="00483940">
        <w:rPr>
          <w:rFonts w:ascii="Arial Nova Light" w:hAnsi="Arial Nova Light"/>
          <w:noProof/>
          <w:color w:val="141414"/>
          <w:sz w:val="24"/>
          <w:szCs w:val="24"/>
          <w:lang w:val="nb-NO"/>
        </w:rPr>
        <w:t>E</w:t>
      </w:r>
      <w:r w:rsidRPr="00483940">
        <w:rPr>
          <w:rFonts w:ascii="Arial Nova Light" w:hAnsi="Arial Nova Light"/>
          <w:noProof/>
          <w:color w:val="141414"/>
          <w:sz w:val="24"/>
          <w:szCs w:val="24"/>
          <w:lang w:val="nb-NO"/>
        </w:rPr>
        <w:t>ME</w:t>
      </w:r>
      <w:r w:rsidR="0034743A" w:rsidRPr="00483940">
        <w:rPr>
          <w:rFonts w:ascii="Arial Nova Light" w:hAnsi="Arial Nova Light"/>
          <w:noProof/>
          <w:color w:val="141414"/>
          <w:sz w:val="24"/>
          <w:szCs w:val="24"/>
          <w:lang w:val="nb-NO"/>
        </w:rPr>
        <w:t>L</w:t>
      </w:r>
      <w:r w:rsidRPr="00483940">
        <w:rPr>
          <w:rFonts w:ascii="Arial Nova Light" w:hAnsi="Arial Nova Light"/>
          <w:noProof/>
          <w:color w:val="141414"/>
          <w:sz w:val="24"/>
          <w:szCs w:val="24"/>
          <w:lang w:val="nb-NO"/>
        </w:rPr>
        <w:t>D</w:t>
      </w:r>
      <w:r w:rsidR="0034743A" w:rsidRPr="00483940">
        <w:rPr>
          <w:rFonts w:ascii="Arial Nova Light" w:hAnsi="Arial Nova Light"/>
          <w:noProof/>
          <w:color w:val="141414"/>
          <w:sz w:val="24"/>
          <w:szCs w:val="24"/>
          <w:lang w:val="nb-NO"/>
        </w:rPr>
        <w:t>ING</w:t>
      </w:r>
      <w:r w:rsidRPr="00483940">
        <w:rPr>
          <w:noProof/>
          <w:color w:val="141414"/>
          <w:sz w:val="16"/>
          <w:szCs w:val="16"/>
          <w:lang w:val="nb-NO"/>
        </w:rPr>
        <w:tab/>
      </w:r>
      <w:r w:rsidR="0034743A" w:rsidRPr="00483940">
        <w:rPr>
          <w:noProof/>
          <w:color w:val="141414"/>
          <w:sz w:val="16"/>
          <w:szCs w:val="16"/>
          <w:lang w:val="nb-NO"/>
        </w:rPr>
        <w:tab/>
      </w:r>
      <w:r w:rsidR="0034743A" w:rsidRPr="00483940">
        <w:rPr>
          <w:noProof/>
          <w:color w:val="141414"/>
          <w:sz w:val="16"/>
          <w:szCs w:val="16"/>
          <w:lang w:val="nb-NO"/>
        </w:rPr>
        <w:tab/>
      </w:r>
      <w:r w:rsidR="0034743A" w:rsidRPr="00483940">
        <w:rPr>
          <w:noProof/>
          <w:color w:val="141414"/>
          <w:sz w:val="16"/>
          <w:szCs w:val="16"/>
          <w:lang w:val="nb-NO"/>
        </w:rPr>
        <w:tab/>
      </w:r>
      <w:r w:rsidR="0034743A" w:rsidRPr="00483940">
        <w:rPr>
          <w:noProof/>
          <w:color w:val="141414"/>
          <w:sz w:val="16"/>
          <w:szCs w:val="16"/>
          <w:lang w:val="nb-NO"/>
        </w:rPr>
        <w:tab/>
        <w:t xml:space="preserve">      </w:t>
      </w:r>
      <w:r w:rsidR="004841AE">
        <w:rPr>
          <w:noProof/>
          <w:color w:val="141414"/>
          <w:sz w:val="16"/>
          <w:szCs w:val="16"/>
          <w:lang w:val="nb-NO"/>
        </w:rPr>
        <w:t>22</w:t>
      </w:r>
      <w:r w:rsidR="0034743A" w:rsidRPr="00483940">
        <w:rPr>
          <w:noProof/>
          <w:color w:val="141414"/>
          <w:sz w:val="16"/>
          <w:szCs w:val="16"/>
          <w:lang w:val="nb-NO"/>
        </w:rPr>
        <w:t>-</w:t>
      </w:r>
      <w:r w:rsidR="001B755E" w:rsidRPr="00483940">
        <w:rPr>
          <w:noProof/>
          <w:color w:val="141414"/>
          <w:sz w:val="16"/>
          <w:szCs w:val="16"/>
          <w:lang w:val="nb-NO"/>
        </w:rPr>
        <w:t>03</w:t>
      </w:r>
      <w:r w:rsidR="0034743A" w:rsidRPr="00483940">
        <w:rPr>
          <w:noProof/>
          <w:color w:val="141414"/>
          <w:sz w:val="16"/>
          <w:szCs w:val="16"/>
          <w:lang w:val="nb-NO"/>
        </w:rPr>
        <w:t>-</w:t>
      </w:r>
      <w:r w:rsidR="000C3201" w:rsidRPr="00483940">
        <w:rPr>
          <w:noProof/>
          <w:color w:val="141414"/>
          <w:sz w:val="16"/>
          <w:szCs w:val="16"/>
          <w:lang w:val="nb-NO"/>
        </w:rPr>
        <w:t>202</w:t>
      </w:r>
      <w:r w:rsidR="0051315B" w:rsidRPr="00483940">
        <w:rPr>
          <w:noProof/>
          <w:color w:val="141414"/>
          <w:sz w:val="16"/>
          <w:szCs w:val="16"/>
          <w:lang w:val="nb-NO"/>
        </w:rPr>
        <w:t>2</w:t>
      </w:r>
    </w:p>
    <w:p w14:paraId="10E7FC54" w14:textId="77777777" w:rsidR="001B755E" w:rsidRPr="00483940" w:rsidRDefault="001B755E" w:rsidP="0034743A">
      <w:pPr>
        <w:spacing w:before="100" w:beforeAutospacing="1" w:after="100" w:afterAutospacing="1" w:line="240" w:lineRule="auto"/>
        <w:outlineLvl w:val="1"/>
        <w:rPr>
          <w:rFonts w:cs="Arial"/>
          <w:b/>
          <w:bCs/>
          <w:sz w:val="16"/>
          <w:szCs w:val="16"/>
          <w:lang w:val="nb-NO"/>
        </w:rPr>
      </w:pPr>
    </w:p>
    <w:p w14:paraId="6DD479E1" w14:textId="2B774439" w:rsidR="001B755E" w:rsidRPr="00483940" w:rsidRDefault="00D77C68" w:rsidP="001B755E">
      <w:pPr>
        <w:pStyle w:val="Rubrik1"/>
        <w:rPr>
          <w:sz w:val="32"/>
          <w:szCs w:val="24"/>
          <w:lang w:val="nb-NO"/>
        </w:rPr>
      </w:pPr>
      <w:r>
        <w:rPr>
          <w:sz w:val="32"/>
          <w:szCs w:val="24"/>
          <w:lang w:val="nb-NO" w:bidi="nb-NO"/>
        </w:rPr>
        <w:t>e</w:t>
      </w:r>
      <w:r w:rsidR="001B755E" w:rsidRPr="00483940">
        <w:rPr>
          <w:sz w:val="32"/>
          <w:szCs w:val="24"/>
          <w:lang w:val="nb-NO" w:bidi="nb-NO"/>
        </w:rPr>
        <w:t>ngcon lanserer EC-Oil automatisk redskapsfeste på tiltrotator for gravemaskiner på 4–6 tonn</w:t>
      </w:r>
    </w:p>
    <w:p w14:paraId="0BC11795" w14:textId="04B4F148" w:rsidR="001B755E" w:rsidRPr="001B755E" w:rsidRDefault="00D77C68" w:rsidP="001B755E">
      <w:pPr>
        <w:rPr>
          <w:b/>
          <w:bCs/>
          <w:sz w:val="24"/>
          <w:szCs w:val="24"/>
          <w:lang w:val="nb-NO"/>
        </w:rPr>
      </w:pPr>
      <w:r>
        <w:rPr>
          <w:b/>
          <w:sz w:val="24"/>
          <w:szCs w:val="24"/>
          <w:lang w:val="nb-NO" w:bidi="nb-NO"/>
        </w:rPr>
        <w:t>e</w:t>
      </w:r>
      <w:r w:rsidR="001B755E" w:rsidRPr="001B755E">
        <w:rPr>
          <w:b/>
          <w:sz w:val="24"/>
          <w:szCs w:val="24"/>
          <w:lang w:val="nb-NO" w:bidi="nb-NO"/>
        </w:rPr>
        <w:t>ngcon, som er verdensledende leverandør av tiltrotatorer, hurtigfester og avansert tilbehør til gravemaskiner, lanserer våren 2022 sitt hurtigkoblingssystem EC-Oil på det nedre redskapsfestet på tiltrotator EC206 for gravemaskiner i størrelsene 4–6 tonn. Dette betyr at hydraulikk, elektronikk og sentralsmøring automatisk kobles til mens føreren sitter i førerhuset, noe som øker både effektiviteten og sikkerheten.</w:t>
      </w:r>
    </w:p>
    <w:p w14:paraId="19475F76" w14:textId="06EAAD80" w:rsidR="001B755E" w:rsidRPr="001B755E" w:rsidRDefault="00D77C68" w:rsidP="001B755E">
      <w:pPr>
        <w:rPr>
          <w:sz w:val="24"/>
          <w:szCs w:val="24"/>
          <w:lang w:val="nb-NO"/>
        </w:rPr>
      </w:pPr>
      <w:r>
        <w:rPr>
          <w:sz w:val="24"/>
          <w:szCs w:val="24"/>
          <w:lang w:val="nb-NO" w:bidi="nb-NO"/>
        </w:rPr>
        <w:t>e</w:t>
      </w:r>
      <w:r w:rsidR="001B755E" w:rsidRPr="001B755E">
        <w:rPr>
          <w:sz w:val="24"/>
          <w:szCs w:val="24"/>
          <w:lang w:val="nb-NO" w:bidi="nb-NO"/>
        </w:rPr>
        <w:t xml:space="preserve">ngcon fortsetter å videreutvikle innovative og ressurseffektive totalløsninger for sine tiltrotatorer, der sluttbrukernes behov og sikkerhet er i fokus. I 2020 innførte </w:t>
      </w:r>
      <w:r>
        <w:rPr>
          <w:sz w:val="24"/>
          <w:szCs w:val="24"/>
          <w:lang w:val="nb-NO" w:bidi="nb-NO"/>
        </w:rPr>
        <w:t>e</w:t>
      </w:r>
      <w:r w:rsidR="001B755E" w:rsidRPr="001B755E">
        <w:rPr>
          <w:sz w:val="24"/>
          <w:szCs w:val="24"/>
          <w:lang w:val="nb-NO" w:bidi="nb-NO"/>
        </w:rPr>
        <w:t xml:space="preserve">ngcon EC-Oil automatisk olje- og strømtilkobling som standard på maskinfestet S40 og på overdelen av EC206-tiltrotatoren for maskiner opptil 6 tonn. Nå tar </w:t>
      </w:r>
      <w:r>
        <w:rPr>
          <w:sz w:val="24"/>
          <w:szCs w:val="24"/>
          <w:lang w:val="nb-NO" w:bidi="nb-NO"/>
        </w:rPr>
        <w:t>e</w:t>
      </w:r>
      <w:r w:rsidR="001B755E" w:rsidRPr="001B755E">
        <w:rPr>
          <w:sz w:val="24"/>
          <w:szCs w:val="24"/>
          <w:lang w:val="nb-NO" w:bidi="nb-NO"/>
        </w:rPr>
        <w:t>ngcon neste skritt og innfører EC-Oil automatisk hurtigkoblingssystem også på det nedre redskapsfestet. Dette betyr at hydraulikk, elektronikk og sentralsmøring automatisk kobles til mens føreren sitter i førerhuset og kobler til tiltrotatoren eller andre hydrauliske redskaper.</w:t>
      </w:r>
    </w:p>
    <w:p w14:paraId="63B988AE" w14:textId="74AC148A" w:rsidR="001B755E" w:rsidRPr="001B755E" w:rsidRDefault="001B755E" w:rsidP="001B755E">
      <w:pPr>
        <w:rPr>
          <w:sz w:val="24"/>
          <w:szCs w:val="24"/>
          <w:lang w:val="nb-NO"/>
        </w:rPr>
      </w:pPr>
      <w:r w:rsidRPr="001B755E">
        <w:rPr>
          <w:sz w:val="24"/>
          <w:szCs w:val="24"/>
          <w:lang w:val="nb-NO" w:bidi="nb-NO"/>
        </w:rPr>
        <w:t xml:space="preserve">– Det er praktisk og man sparer verdifull arbeidstid ved at man slipper å forlate førerhuset for å koble kranglete, trykksatte og skitne hydraulikkoblinger, noe som bidrar til økt effektivitet og sikkerhet for sluttbrukerne. Etter at vi innførte EC-Oil som standard for tiltrotatorsystemene, har omsetningen økt betraktelig, noe som tyder på at kundene og sluttbrukerne setter pris på kombinasjonen, sier Martin Engström, produktsjef hos </w:t>
      </w:r>
      <w:r w:rsidR="00D77C68">
        <w:rPr>
          <w:sz w:val="24"/>
          <w:szCs w:val="24"/>
          <w:lang w:val="nb-NO" w:bidi="nb-NO"/>
        </w:rPr>
        <w:t>e</w:t>
      </w:r>
      <w:r w:rsidRPr="001B755E">
        <w:rPr>
          <w:sz w:val="24"/>
          <w:szCs w:val="24"/>
          <w:lang w:val="nb-NO" w:bidi="nb-NO"/>
        </w:rPr>
        <w:t>ngcon.</w:t>
      </w:r>
    </w:p>
    <w:p w14:paraId="019395F0" w14:textId="4D56D4FA" w:rsidR="001B755E" w:rsidRPr="001B755E" w:rsidRDefault="001B755E" w:rsidP="001B755E">
      <w:pPr>
        <w:rPr>
          <w:sz w:val="24"/>
          <w:szCs w:val="24"/>
          <w:lang w:val="nb-NO"/>
        </w:rPr>
      </w:pPr>
      <w:r w:rsidRPr="001B755E">
        <w:rPr>
          <w:sz w:val="24"/>
          <w:szCs w:val="24"/>
          <w:lang w:val="nb-NO" w:bidi="nb-NO"/>
        </w:rPr>
        <w:t xml:space="preserve">Det nedre redskapsfestet av typen S40 får også flere ekstra hydraulikkuttak, pluss den smarte funksjonen som lar deg koble til en avtagbar gripekassett. Nå planlegges det for feievals og andre redskaper.  </w:t>
      </w:r>
    </w:p>
    <w:p w14:paraId="0F700746" w14:textId="0A67A0A3" w:rsidR="001B755E" w:rsidRPr="001B755E" w:rsidRDefault="001B755E" w:rsidP="001B755E">
      <w:pPr>
        <w:rPr>
          <w:sz w:val="24"/>
          <w:szCs w:val="24"/>
          <w:lang w:val="nb-NO"/>
        </w:rPr>
      </w:pPr>
      <w:r w:rsidRPr="001B755E">
        <w:rPr>
          <w:sz w:val="24"/>
          <w:szCs w:val="24"/>
          <w:lang w:val="nb-NO" w:bidi="nb-NO"/>
        </w:rPr>
        <w:t>– Med avtagbar gripekassett kan føreren raskt og enkelt koble fra klypen når han ikke trenger den. Det gir en vektbesparelse på ca. 35 kg, og hvis man teller hvor mange ganger man løfter skuffen på en dag, oppnår man raskt redusert drivstofforbruk og slitasje på maskinen, sier Martin Engström.</w:t>
      </w:r>
    </w:p>
    <w:p w14:paraId="57D3C53C" w14:textId="77777777" w:rsidR="001B755E" w:rsidRPr="00483940" w:rsidRDefault="001B755E" w:rsidP="001B755E">
      <w:pPr>
        <w:pStyle w:val="Rubrik2"/>
        <w:rPr>
          <w:lang w:val="nb-NO"/>
        </w:rPr>
      </w:pPr>
      <w:r w:rsidRPr="00483940">
        <w:rPr>
          <w:rFonts w:eastAsia="Arial"/>
          <w:lang w:val="nb-NO" w:bidi="nb-NO"/>
        </w:rPr>
        <w:t>Ekstra utstyr åpner for høyere oljestrøm</w:t>
      </w:r>
    </w:p>
    <w:p w14:paraId="7823DD74" w14:textId="084E9BE4" w:rsidR="001B755E" w:rsidRPr="001B755E" w:rsidRDefault="00D77C68" w:rsidP="001B755E">
      <w:pPr>
        <w:rPr>
          <w:sz w:val="24"/>
          <w:szCs w:val="24"/>
          <w:lang w:val="nb-NO"/>
        </w:rPr>
      </w:pPr>
      <w:r>
        <w:rPr>
          <w:sz w:val="24"/>
          <w:szCs w:val="24"/>
          <w:lang w:val="nb-NO" w:bidi="nb-NO"/>
        </w:rPr>
        <w:t>e</w:t>
      </w:r>
      <w:r w:rsidR="001B755E" w:rsidRPr="001B755E">
        <w:rPr>
          <w:sz w:val="24"/>
          <w:szCs w:val="24"/>
          <w:lang w:val="nb-NO" w:bidi="nb-NO"/>
        </w:rPr>
        <w:t>ngcon har dessuten valgt å utstyre EC206 med en helt ny svivel med økt kapasitet og flere utganger for ekstra hydraulikk på redskapsfestet S40 under EC206. I tillegg er det et ekstra uttak på hver side av redskapsfestet samt et ekstra på baksiden av festet. Ekstrauttakene på siden av redskapsfestet kan dessuten forsynes direkte fra gravemaskinens ekstra hydraulikkuttak. Dette åpner da for en høyere oljestrøm enn uttakene som styres via tiltrotatorens ventiler, noe som muliggjør drift av for eksempel kantklippere eller andre redskaper som krever litt høyere oljestrøm.</w:t>
      </w:r>
    </w:p>
    <w:p w14:paraId="262CC14F" w14:textId="4FAE1476" w:rsidR="001B755E" w:rsidRPr="001B755E" w:rsidRDefault="001B755E" w:rsidP="001B755E">
      <w:pPr>
        <w:rPr>
          <w:sz w:val="24"/>
          <w:szCs w:val="24"/>
          <w:lang w:val="nb-NO"/>
        </w:rPr>
      </w:pPr>
      <w:r w:rsidRPr="001B755E">
        <w:rPr>
          <w:sz w:val="24"/>
          <w:szCs w:val="24"/>
          <w:lang w:val="nb-NO" w:bidi="nb-NO"/>
        </w:rPr>
        <w:t>Martin Engström sier at man med den nye svivelen også slipper å styre med slanger i det nedre redskapsfestet.</w:t>
      </w:r>
    </w:p>
    <w:p w14:paraId="1B7BCB1D" w14:textId="43FE089B" w:rsidR="001B755E" w:rsidRPr="001B755E" w:rsidRDefault="001B755E" w:rsidP="001B755E">
      <w:pPr>
        <w:rPr>
          <w:sz w:val="24"/>
          <w:szCs w:val="24"/>
          <w:lang w:val="nb-NO"/>
        </w:rPr>
      </w:pPr>
      <w:r w:rsidRPr="001B755E">
        <w:rPr>
          <w:sz w:val="24"/>
          <w:szCs w:val="24"/>
          <w:lang w:val="nb-NO" w:bidi="nb-NO"/>
        </w:rPr>
        <w:t xml:space="preserve">– Det blir det samme konseptet som på de større modellene, der EC-Oil-blokken og ekstrauttakene skrus i festet. På S40 er også låsesylinderen skrudd direkte i blokken, </w:t>
      </w:r>
      <w:r w:rsidRPr="001B755E">
        <w:rPr>
          <w:sz w:val="24"/>
          <w:szCs w:val="24"/>
          <w:lang w:val="nb-NO" w:bidi="nb-NO"/>
        </w:rPr>
        <w:lastRenderedPageBreak/>
        <w:t>og det betyr at det ikke finnes slanger eller bevegelige deler på festet som gnages og slites. Vi vet hvor trangt det kan være å skru i et redskapsfeste, så dette er et stort skritt fremover når det gjelder servicevennligheten, sier Martin Engström.</w:t>
      </w:r>
    </w:p>
    <w:p w14:paraId="6A8D306B" w14:textId="52DA14AF" w:rsidR="001B755E" w:rsidRPr="001B755E" w:rsidRDefault="001B755E" w:rsidP="001B755E">
      <w:pPr>
        <w:rPr>
          <w:sz w:val="24"/>
          <w:szCs w:val="24"/>
          <w:lang w:val="nb-NO"/>
        </w:rPr>
      </w:pPr>
      <w:r w:rsidRPr="001B755E">
        <w:rPr>
          <w:sz w:val="24"/>
          <w:szCs w:val="24"/>
          <w:lang w:val="nb-NO" w:bidi="nb-NO"/>
        </w:rPr>
        <w:t>Nye EC206 kan nå dessuten også utstyres med både tilt- og rotasjonssensorer for maskinene som har maskinstyringssystem.</w:t>
      </w:r>
    </w:p>
    <w:p w14:paraId="7576CB06" w14:textId="3DAF18F2" w:rsidR="001B755E" w:rsidRPr="00483940" w:rsidRDefault="001B755E" w:rsidP="001B755E">
      <w:pPr>
        <w:rPr>
          <w:sz w:val="24"/>
          <w:szCs w:val="24"/>
          <w:lang w:val="nb-NO"/>
        </w:rPr>
      </w:pPr>
      <w:r w:rsidRPr="001B755E">
        <w:rPr>
          <w:sz w:val="24"/>
          <w:szCs w:val="24"/>
          <w:lang w:val="nb-NO" w:bidi="nb-NO"/>
        </w:rPr>
        <w:t xml:space="preserve">EC206 med S40 automatisk redskapsfeste vil bli vist frem på messer i løpet av året, og vi vil begynne å levere en mindre førserie i løpet av våren 2022. Serieproduksjon skal etter planen starte høsten 2022. </w:t>
      </w:r>
    </w:p>
    <w:p w14:paraId="015CE412" w14:textId="63A62615" w:rsidR="001B755E" w:rsidRPr="00483940" w:rsidRDefault="001B755E" w:rsidP="001B755E">
      <w:pPr>
        <w:rPr>
          <w:sz w:val="24"/>
          <w:szCs w:val="24"/>
          <w:lang w:val="nb-NO"/>
        </w:rPr>
      </w:pPr>
    </w:p>
    <w:p w14:paraId="780FDF86" w14:textId="77777777" w:rsidR="001B755E" w:rsidRPr="001B755E" w:rsidRDefault="001B755E" w:rsidP="001B755E">
      <w:pPr>
        <w:rPr>
          <w:sz w:val="24"/>
          <w:szCs w:val="24"/>
          <w:lang w:val="nb-NO"/>
        </w:rPr>
      </w:pPr>
    </w:p>
    <w:p w14:paraId="49DDADA7" w14:textId="77777777" w:rsidR="002D6201" w:rsidRPr="0056530F" w:rsidRDefault="002D6201" w:rsidP="002D6201">
      <w:pPr>
        <w:rPr>
          <w:rFonts w:cs="Arial"/>
          <w:sz w:val="24"/>
          <w:szCs w:val="24"/>
          <w:lang w:val="nb-NO"/>
        </w:rPr>
      </w:pPr>
      <w:r w:rsidRPr="0056530F">
        <w:rPr>
          <w:rFonts w:cs="Arial"/>
          <w:b/>
          <w:sz w:val="24"/>
          <w:szCs w:val="24"/>
          <w:lang w:val="sv-SE" w:bidi="nb-NO"/>
        </w:rPr>
        <w:t>Hvis du ønsker mer informasjon, kan du kontakte: </w:t>
      </w:r>
      <w:r w:rsidRPr="0056530F">
        <w:rPr>
          <w:rFonts w:cs="Arial"/>
          <w:sz w:val="24"/>
          <w:szCs w:val="24"/>
          <w:lang w:val="sv-SE" w:bidi="nb-NO"/>
        </w:rPr>
        <w:br/>
        <w:t xml:space="preserve">Sten Strömgren, engcon Group | </w:t>
      </w:r>
      <w:hyperlink r:id="rId10" w:history="1">
        <w:r w:rsidRPr="0056530F">
          <w:rPr>
            <w:rStyle w:val="Hyperlnk"/>
            <w:rFonts w:cs="Arial"/>
            <w:sz w:val="24"/>
            <w:szCs w:val="24"/>
            <w:lang w:val="sv-SE" w:bidi="nb-NO"/>
          </w:rPr>
          <w:t>sten.stromgren@engcon.se</w:t>
        </w:r>
      </w:hyperlink>
      <w:r w:rsidRPr="0056530F">
        <w:rPr>
          <w:rFonts w:cs="Arial"/>
          <w:sz w:val="24"/>
          <w:szCs w:val="24"/>
          <w:lang w:val="sv-SE" w:bidi="nb-NO"/>
        </w:rPr>
        <w:t xml:space="preserve"> | +46 [0]70 529 96 32 </w:t>
      </w:r>
    </w:p>
    <w:p w14:paraId="585BA979" w14:textId="77777777" w:rsidR="002D6201" w:rsidRPr="0056530F" w:rsidRDefault="002D6201" w:rsidP="002D6201">
      <w:pPr>
        <w:spacing w:line="240" w:lineRule="auto"/>
        <w:rPr>
          <w:rFonts w:ascii="Arial Nova" w:hAnsi="Arial Nova"/>
          <w:sz w:val="16"/>
          <w:szCs w:val="16"/>
          <w:lang w:val="nb-NO"/>
        </w:rPr>
      </w:pPr>
      <w:r w:rsidRPr="0056530F">
        <w:rPr>
          <w:rFonts w:ascii="Arial Nova" w:hAnsi="Arial Nova"/>
          <w:b/>
          <w:sz w:val="16"/>
          <w:szCs w:val="16"/>
          <w:lang w:val="sv-SE" w:bidi="nb-NO"/>
        </w:rPr>
        <w:t>engcon</w:t>
      </w:r>
      <w:r w:rsidRPr="0056530F">
        <w:rPr>
          <w:rFonts w:ascii="Arial Nova" w:hAnsi="Arial Nova"/>
          <w:sz w:val="16"/>
          <w:szCs w:val="16"/>
          <w:lang w:val="sv-SE" w:bidi="nb-NO"/>
        </w:rPr>
        <w:t xml:space="preserve"> er den ledende globale leverandøren av tiltrotatorer og tilhørende redskaper som øker gravemaskinens effektivitet, fleksibilitet, lønnsomhet og sikkerhet. Med kunnskap, engasjement og høyt servicenivå skaper engcons drøyt </w:t>
      </w:r>
      <w:r>
        <w:rPr>
          <w:rFonts w:ascii="Arial Nova" w:hAnsi="Arial Nova"/>
          <w:sz w:val="16"/>
          <w:szCs w:val="16"/>
          <w:lang w:val="sv-SE" w:bidi="nb-NO"/>
        </w:rPr>
        <w:t>400</w:t>
      </w:r>
      <w:r w:rsidRPr="0056530F">
        <w:rPr>
          <w:rFonts w:ascii="Arial Nova" w:hAnsi="Arial Nova"/>
          <w:sz w:val="16"/>
          <w:szCs w:val="16"/>
          <w:lang w:val="sv-SE" w:bidi="nb-NO"/>
        </w:rPr>
        <w:t xml:space="preserve"> medarbeidere suksess for sine kunder.</w:t>
      </w:r>
      <w:r w:rsidRPr="0056530F">
        <w:rPr>
          <w:rFonts w:cs="Arial"/>
          <w:sz w:val="16"/>
          <w:szCs w:val="16"/>
          <w:lang w:val="sv-SE" w:bidi="nb-NO"/>
        </w:rPr>
        <w:t> </w:t>
      </w:r>
      <w:r w:rsidRPr="0056530F">
        <w:rPr>
          <w:rFonts w:ascii="Arial Nova" w:hAnsi="Arial Nova"/>
          <w:sz w:val="16"/>
          <w:szCs w:val="16"/>
          <w:lang w:val="sv-SE" w:bidi="nb-NO"/>
        </w:rPr>
        <w:t>engcon ble grunnlagt i 1990, har hovedkontor i Strömsund i Sverige og betjener markedet via 13 lokale salgsselskaper og et etablert nettverk av forhandlere rundt om i verden. Selskapet hadde en netto omsetning på ca. 1,5 milliarder svenske kroner i 2021.</w:t>
      </w:r>
    </w:p>
    <w:p w14:paraId="4F815D93" w14:textId="77777777" w:rsidR="002D6201" w:rsidRPr="0056530F" w:rsidRDefault="004841AE" w:rsidP="002D6201">
      <w:pPr>
        <w:spacing w:line="240" w:lineRule="auto"/>
        <w:rPr>
          <w:rFonts w:ascii="Arial Nova" w:hAnsi="Arial Nova"/>
          <w:sz w:val="16"/>
          <w:szCs w:val="16"/>
          <w:lang w:val="sv-SE"/>
        </w:rPr>
      </w:pPr>
      <w:hyperlink r:id="rId11" w:history="1">
        <w:r w:rsidR="002D6201" w:rsidRPr="0056530F">
          <w:rPr>
            <w:rStyle w:val="Hyperlnk"/>
            <w:rFonts w:ascii="Arial Nova" w:hAnsi="Arial Nova"/>
            <w:sz w:val="16"/>
            <w:szCs w:val="16"/>
            <w:lang w:val="sv-SE" w:bidi="nb-NO"/>
          </w:rPr>
          <w:t>www.engcon.com</w:t>
        </w:r>
      </w:hyperlink>
    </w:p>
    <w:p w14:paraId="72F7DA2B" w14:textId="77777777" w:rsidR="001B755E" w:rsidRPr="001B755E" w:rsidRDefault="001B755E" w:rsidP="001B755E">
      <w:pPr>
        <w:rPr>
          <w:b/>
          <w:bCs/>
          <w:sz w:val="24"/>
          <w:szCs w:val="24"/>
          <w:lang w:val="nb-NO"/>
        </w:rPr>
      </w:pPr>
    </w:p>
    <w:p w14:paraId="51CEB001" w14:textId="77777777" w:rsidR="00F57ECE" w:rsidRPr="00483940" w:rsidRDefault="00F57ECE" w:rsidP="00F57ECE">
      <w:pPr>
        <w:rPr>
          <w:lang w:val="nb-NO"/>
        </w:rPr>
      </w:pPr>
    </w:p>
    <w:p w14:paraId="01430436" w14:textId="77777777" w:rsidR="00F57ECE" w:rsidRPr="00483940" w:rsidRDefault="00F57ECE" w:rsidP="00EC1A22">
      <w:pPr>
        <w:tabs>
          <w:tab w:val="left" w:pos="5325"/>
        </w:tabs>
        <w:rPr>
          <w:lang w:val="nb-NO"/>
        </w:rPr>
      </w:pPr>
    </w:p>
    <w:p w14:paraId="03054A09" w14:textId="77777777" w:rsidR="00F57ECE" w:rsidRPr="00483940" w:rsidRDefault="00F57ECE" w:rsidP="00F57ECE">
      <w:pPr>
        <w:rPr>
          <w:lang w:val="nb-NO"/>
        </w:rPr>
      </w:pPr>
    </w:p>
    <w:p w14:paraId="7CF5FA82" w14:textId="77777777" w:rsidR="00F57ECE" w:rsidRPr="00483940" w:rsidRDefault="00F57ECE" w:rsidP="00F57ECE">
      <w:pPr>
        <w:rPr>
          <w:lang w:val="nb-NO"/>
        </w:rPr>
      </w:pPr>
    </w:p>
    <w:p w14:paraId="03983E42" w14:textId="77777777" w:rsidR="00F57ECE" w:rsidRPr="00483940" w:rsidRDefault="00F57ECE" w:rsidP="00F57ECE">
      <w:pPr>
        <w:rPr>
          <w:lang w:val="nb-NO"/>
        </w:rPr>
      </w:pPr>
    </w:p>
    <w:p w14:paraId="029919DC" w14:textId="77777777" w:rsidR="00F57ECE" w:rsidRPr="00483940" w:rsidRDefault="00F57ECE" w:rsidP="00F57ECE">
      <w:pPr>
        <w:rPr>
          <w:lang w:val="nb-NO"/>
        </w:rPr>
      </w:pPr>
    </w:p>
    <w:p w14:paraId="4681C305" w14:textId="77777777" w:rsidR="00F57ECE" w:rsidRPr="00483940" w:rsidRDefault="00F57ECE" w:rsidP="00F57ECE">
      <w:pPr>
        <w:rPr>
          <w:lang w:val="nb-NO"/>
        </w:rPr>
      </w:pPr>
    </w:p>
    <w:p w14:paraId="7B237633" w14:textId="77777777" w:rsidR="00F57ECE" w:rsidRPr="00483940" w:rsidRDefault="00F57ECE" w:rsidP="00F57ECE">
      <w:pPr>
        <w:rPr>
          <w:lang w:val="nb-NO"/>
        </w:rPr>
      </w:pPr>
    </w:p>
    <w:p w14:paraId="01D48E1A" w14:textId="77777777" w:rsidR="00F57ECE" w:rsidRPr="00483940" w:rsidRDefault="00F57ECE" w:rsidP="00F57ECE">
      <w:pPr>
        <w:rPr>
          <w:lang w:val="nb-NO"/>
        </w:rPr>
      </w:pPr>
    </w:p>
    <w:sectPr w:rsidR="00F57ECE" w:rsidRPr="00483940"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DC7E" w14:textId="77777777" w:rsidR="00C6509C" w:rsidRDefault="00C6509C">
      <w:r>
        <w:separator/>
      </w:r>
    </w:p>
  </w:endnote>
  <w:endnote w:type="continuationSeparator" w:id="0">
    <w:p w14:paraId="1E441664" w14:textId="77777777" w:rsidR="00C6509C" w:rsidRDefault="00C6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Arial Nova">
    <w:panose1 w:val="020B05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3C86" w14:textId="77777777" w:rsidR="00C6509C" w:rsidRDefault="00C6509C">
      <w:r>
        <w:separator/>
      </w:r>
    </w:p>
  </w:footnote>
  <w:footnote w:type="continuationSeparator" w:id="0">
    <w:p w14:paraId="616DDAD6" w14:textId="77777777" w:rsidR="00C6509C" w:rsidRDefault="00C6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sv-SE" w:vendorID="64" w:dllVersion="4096" w:nlCheck="1" w:checkStyle="0"/>
  <w:activeWritingStyle w:appName="MSWord" w:lang="sv-SE" w:vendorID="64" w:dllVersion="0" w:nlCheck="1" w:checkStyle="0"/>
  <w:activeWritingStyle w:appName="MSWord" w:lang="nb-NO"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1B755E"/>
    <w:rsid w:val="002070B6"/>
    <w:rsid w:val="002706DE"/>
    <w:rsid w:val="00295CB5"/>
    <w:rsid w:val="00297425"/>
    <w:rsid w:val="002A3342"/>
    <w:rsid w:val="002B17A9"/>
    <w:rsid w:val="002D269E"/>
    <w:rsid w:val="002D6201"/>
    <w:rsid w:val="002E3990"/>
    <w:rsid w:val="00304FF0"/>
    <w:rsid w:val="00334450"/>
    <w:rsid w:val="0034743A"/>
    <w:rsid w:val="00387FBE"/>
    <w:rsid w:val="00401C2F"/>
    <w:rsid w:val="00411E65"/>
    <w:rsid w:val="004224FA"/>
    <w:rsid w:val="004300AA"/>
    <w:rsid w:val="00441C8F"/>
    <w:rsid w:val="004625C4"/>
    <w:rsid w:val="00475BD7"/>
    <w:rsid w:val="00483940"/>
    <w:rsid w:val="004841AE"/>
    <w:rsid w:val="004D6817"/>
    <w:rsid w:val="004D7226"/>
    <w:rsid w:val="0051315B"/>
    <w:rsid w:val="00543A0B"/>
    <w:rsid w:val="00546193"/>
    <w:rsid w:val="00552E3A"/>
    <w:rsid w:val="00593A39"/>
    <w:rsid w:val="00596123"/>
    <w:rsid w:val="005C1715"/>
    <w:rsid w:val="005D76CA"/>
    <w:rsid w:val="006269EB"/>
    <w:rsid w:val="006453C6"/>
    <w:rsid w:val="0069358E"/>
    <w:rsid w:val="006949F4"/>
    <w:rsid w:val="006F5035"/>
    <w:rsid w:val="00710639"/>
    <w:rsid w:val="00756557"/>
    <w:rsid w:val="007822C1"/>
    <w:rsid w:val="00785E33"/>
    <w:rsid w:val="007F6996"/>
    <w:rsid w:val="00810FCD"/>
    <w:rsid w:val="00864815"/>
    <w:rsid w:val="00866F43"/>
    <w:rsid w:val="008A3A88"/>
    <w:rsid w:val="009564C9"/>
    <w:rsid w:val="009808A1"/>
    <w:rsid w:val="009B0489"/>
    <w:rsid w:val="009B5D10"/>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B509C"/>
    <w:rsid w:val="00BD4323"/>
    <w:rsid w:val="00BD609A"/>
    <w:rsid w:val="00C142D1"/>
    <w:rsid w:val="00C529ED"/>
    <w:rsid w:val="00C6509C"/>
    <w:rsid w:val="00C7170B"/>
    <w:rsid w:val="00C71986"/>
    <w:rsid w:val="00C86DA7"/>
    <w:rsid w:val="00C90356"/>
    <w:rsid w:val="00C965F8"/>
    <w:rsid w:val="00CE0F0C"/>
    <w:rsid w:val="00CE7CE5"/>
    <w:rsid w:val="00D066F6"/>
    <w:rsid w:val="00D1219D"/>
    <w:rsid w:val="00D24C1D"/>
    <w:rsid w:val="00D77C68"/>
    <w:rsid w:val="00DA1F90"/>
    <w:rsid w:val="00DC38F1"/>
    <w:rsid w:val="00DD528A"/>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D2429"/>
    <w:rsid w:val="00FD34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o_no.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5F4FE-A1A8-42CC-8E6E-A0B14AD9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3.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60</TotalTime>
  <Pages>2</Pages>
  <Words>690</Words>
  <Characters>3659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4341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8</cp:revision>
  <dcterms:created xsi:type="dcterms:W3CDTF">2022-03-14T11:00:00Z</dcterms:created>
  <dcterms:modified xsi:type="dcterms:W3CDTF">2022-03-19T09:24:00Z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ies>
</file>