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0BB" w:rsidRPr="00095FE4" w:rsidRDefault="002560BB" w:rsidP="00095FE4">
      <w:pPr>
        <w:rPr>
          <w:b/>
          <w:sz w:val="32"/>
        </w:rPr>
      </w:pPr>
    </w:p>
    <w:p w:rsidR="002560BB" w:rsidRPr="002F1B33" w:rsidRDefault="002F1B33" w:rsidP="002F1B33">
      <w:pPr>
        <w:rPr>
          <w:rFonts w:ascii="Tahoma" w:hAnsi="Tahoma" w:cs="Tahoma"/>
          <w:b/>
          <w:sz w:val="28"/>
        </w:rPr>
      </w:pPr>
      <w:r w:rsidRPr="002F1B33">
        <w:rPr>
          <w:rFonts w:ascii="Tahoma" w:hAnsi="Tahoma" w:cs="Tahoma"/>
          <w:b/>
          <w:sz w:val="28"/>
        </w:rPr>
        <w:t>Danmarkspremiere</w:t>
      </w:r>
      <w:r>
        <w:rPr>
          <w:rFonts w:ascii="Tahoma" w:hAnsi="Tahoma" w:cs="Tahoma"/>
          <w:b/>
          <w:sz w:val="28"/>
        </w:rPr>
        <w:t xml:space="preserve"> </w:t>
      </w:r>
      <w:r w:rsidR="00095FE4" w:rsidRPr="002F1B33">
        <w:rPr>
          <w:rFonts w:ascii="Tahoma" w:hAnsi="Tahoma" w:cs="Tahoma"/>
          <w:b/>
          <w:sz w:val="28"/>
        </w:rPr>
        <w:t xml:space="preserve">på den tredje generation af KIA </w:t>
      </w:r>
      <w:proofErr w:type="spellStart"/>
      <w:r w:rsidR="00095FE4" w:rsidRPr="002F1B33">
        <w:rPr>
          <w:rFonts w:ascii="Tahoma" w:hAnsi="Tahoma" w:cs="Tahoma"/>
          <w:b/>
          <w:sz w:val="28"/>
        </w:rPr>
        <w:t>Sorento</w:t>
      </w:r>
      <w:proofErr w:type="spellEnd"/>
    </w:p>
    <w:p w:rsidR="002560BB" w:rsidRPr="002F1B33" w:rsidRDefault="002560BB" w:rsidP="002F1B33">
      <w:pPr>
        <w:pStyle w:val="Listeafsnit"/>
        <w:widowControl w:val="0"/>
        <w:numPr>
          <w:ilvl w:val="0"/>
          <w:numId w:val="22"/>
        </w:numPr>
        <w:tabs>
          <w:tab w:val="left" w:pos="4140"/>
        </w:tabs>
        <w:wordWrap w:val="0"/>
        <w:autoSpaceDE w:val="0"/>
        <w:autoSpaceDN w:val="0"/>
        <w:spacing w:after="0"/>
        <w:rPr>
          <w:rFonts w:ascii="Tahoma" w:hAnsi="Tahoma" w:cs="Tahoma"/>
          <w:b/>
          <w:bCs/>
          <w:sz w:val="20"/>
        </w:rPr>
      </w:pPr>
      <w:r w:rsidRPr="002F1B33">
        <w:rPr>
          <w:rFonts w:ascii="Tahoma" w:hAnsi="Tahoma" w:cs="Tahoma"/>
          <w:b/>
          <w:szCs w:val="24"/>
          <w:lang w:eastAsia="da-DK"/>
        </w:rPr>
        <w:t>Nyt design til tredje generation af KIA Sorento SUV</w:t>
      </w:r>
    </w:p>
    <w:p w:rsidR="002560BB" w:rsidRPr="002F1B33" w:rsidRDefault="002560BB" w:rsidP="002F1B33">
      <w:pPr>
        <w:pStyle w:val="Listeafsnit"/>
        <w:widowControl w:val="0"/>
        <w:numPr>
          <w:ilvl w:val="0"/>
          <w:numId w:val="22"/>
        </w:numPr>
        <w:tabs>
          <w:tab w:val="left" w:pos="4140"/>
        </w:tabs>
        <w:wordWrap w:val="0"/>
        <w:autoSpaceDE w:val="0"/>
        <w:autoSpaceDN w:val="0"/>
        <w:spacing w:after="0"/>
        <w:rPr>
          <w:rFonts w:ascii="Tahoma" w:hAnsi="Tahoma" w:cs="Tahoma"/>
          <w:b/>
          <w:bCs/>
          <w:sz w:val="20"/>
        </w:rPr>
      </w:pPr>
      <w:r w:rsidRPr="002F1B33">
        <w:rPr>
          <w:rFonts w:ascii="Tahoma" w:hAnsi="Tahoma" w:cs="Tahoma"/>
          <w:b/>
          <w:szCs w:val="24"/>
          <w:lang w:eastAsia="da-DK"/>
        </w:rPr>
        <w:t>Et helt nyt karrosseri forbedrer kørekvaliteten, køreegenskaberne og bilens kollisionssikkerhed</w:t>
      </w:r>
    </w:p>
    <w:p w:rsidR="002560BB" w:rsidRPr="002F1B33" w:rsidRDefault="002560BB" w:rsidP="002F1B33">
      <w:pPr>
        <w:pStyle w:val="Listeafsnit"/>
        <w:widowControl w:val="0"/>
        <w:numPr>
          <w:ilvl w:val="0"/>
          <w:numId w:val="22"/>
        </w:numPr>
        <w:tabs>
          <w:tab w:val="left" w:pos="4140"/>
        </w:tabs>
        <w:wordWrap w:val="0"/>
        <w:autoSpaceDE w:val="0"/>
        <w:autoSpaceDN w:val="0"/>
        <w:spacing w:after="0"/>
        <w:rPr>
          <w:rFonts w:ascii="Tahoma" w:hAnsi="Tahoma" w:cs="Tahoma"/>
          <w:b/>
          <w:bCs/>
          <w:sz w:val="20"/>
        </w:rPr>
      </w:pPr>
      <w:r w:rsidRPr="002F1B33">
        <w:rPr>
          <w:rFonts w:ascii="Tahoma" w:hAnsi="Tahoma" w:cs="Tahoma"/>
          <w:b/>
          <w:szCs w:val="24"/>
          <w:lang w:eastAsia="da-DK"/>
        </w:rPr>
        <w:t>Forbedringer af NVH-egenskaberne</w:t>
      </w:r>
      <w:r w:rsidR="005C7606" w:rsidRPr="002F1B33">
        <w:rPr>
          <w:rFonts w:ascii="Tahoma" w:hAnsi="Tahoma" w:cs="Tahoma"/>
          <w:b/>
          <w:szCs w:val="24"/>
          <w:lang w:eastAsia="da-DK"/>
        </w:rPr>
        <w:t xml:space="preserve"> (støj, vibrationer og hårdhed)</w:t>
      </w:r>
      <w:r w:rsidR="00095FE4" w:rsidRPr="002F1B33">
        <w:rPr>
          <w:rFonts w:ascii="Tahoma" w:hAnsi="Tahoma" w:cs="Tahoma"/>
          <w:b/>
          <w:szCs w:val="24"/>
          <w:lang w:eastAsia="da-DK"/>
        </w:rPr>
        <w:t xml:space="preserve"> og et skridt opad</w:t>
      </w:r>
      <w:r w:rsidRPr="002F1B33">
        <w:rPr>
          <w:rFonts w:ascii="Tahoma" w:hAnsi="Tahoma" w:cs="Tahoma"/>
          <w:b/>
          <w:szCs w:val="24"/>
          <w:lang w:eastAsia="da-DK"/>
        </w:rPr>
        <w:t>, hvad angår kabinens kvalitet og design</w:t>
      </w:r>
    </w:p>
    <w:p w:rsidR="002560BB" w:rsidRPr="002F1B33" w:rsidRDefault="002560BB" w:rsidP="002F1B33">
      <w:pPr>
        <w:pStyle w:val="Listeafsnit"/>
        <w:widowControl w:val="0"/>
        <w:numPr>
          <w:ilvl w:val="0"/>
          <w:numId w:val="22"/>
        </w:numPr>
        <w:tabs>
          <w:tab w:val="left" w:pos="4140"/>
        </w:tabs>
        <w:wordWrap w:val="0"/>
        <w:autoSpaceDE w:val="0"/>
        <w:autoSpaceDN w:val="0"/>
        <w:spacing w:after="0"/>
        <w:rPr>
          <w:rFonts w:ascii="Tahoma" w:hAnsi="Tahoma" w:cs="Tahoma"/>
          <w:b/>
          <w:bCs/>
          <w:sz w:val="20"/>
        </w:rPr>
      </w:pPr>
      <w:r w:rsidRPr="002F1B33">
        <w:rPr>
          <w:rFonts w:ascii="Tahoma" w:hAnsi="Tahoma" w:cs="Tahoma"/>
          <w:b/>
          <w:szCs w:val="24"/>
          <w:lang w:eastAsia="da-DK"/>
        </w:rPr>
        <w:t>Tre forbedrede benzin- og dieselmotorer til det europæiske marked</w:t>
      </w:r>
    </w:p>
    <w:p w:rsidR="00095FE4" w:rsidRPr="002F1B33" w:rsidRDefault="00095FE4" w:rsidP="002F1B33">
      <w:pPr>
        <w:pStyle w:val="NormalWeb"/>
        <w:spacing w:before="0" w:beforeAutospacing="0" w:after="0" w:afterAutospacing="0" w:line="276" w:lineRule="auto"/>
        <w:rPr>
          <w:rFonts w:ascii="Tahoma" w:hAnsi="Tahoma" w:cs="Tahoma"/>
          <w:color w:val="000000"/>
          <w:sz w:val="20"/>
          <w:szCs w:val="16"/>
        </w:rPr>
      </w:pPr>
      <w:bookmarkStart w:id="0" w:name="_GoBack"/>
      <w:bookmarkEnd w:id="0"/>
    </w:p>
    <w:p w:rsidR="002560BB" w:rsidRPr="002F1B33" w:rsidRDefault="002560BB" w:rsidP="002F1B33">
      <w:pPr>
        <w:pStyle w:val="NormalWeb"/>
        <w:spacing w:before="0" w:beforeAutospacing="0" w:after="0" w:afterAutospacing="0" w:line="276" w:lineRule="auto"/>
        <w:rPr>
          <w:rFonts w:ascii="Tahoma" w:hAnsi="Tahoma" w:cs="Tahoma"/>
          <w:color w:val="000000"/>
          <w:sz w:val="20"/>
          <w:szCs w:val="22"/>
        </w:rPr>
      </w:pPr>
      <w:r w:rsidRPr="002F1B33">
        <w:rPr>
          <w:rFonts w:ascii="Tahoma" w:hAnsi="Tahoma" w:cs="Tahoma"/>
          <w:color w:val="000000"/>
          <w:sz w:val="20"/>
          <w:szCs w:val="16"/>
        </w:rPr>
        <w:t xml:space="preserve">Den helt nye KIA Sorento kommer til salg i </w:t>
      </w:r>
      <w:r w:rsidR="005C7606" w:rsidRPr="002F1B33">
        <w:rPr>
          <w:rFonts w:ascii="Tahoma" w:hAnsi="Tahoma" w:cs="Tahoma"/>
          <w:color w:val="000000"/>
          <w:sz w:val="20"/>
          <w:szCs w:val="16"/>
        </w:rPr>
        <w:t>Danmark</w:t>
      </w:r>
      <w:r w:rsidRPr="002F1B33">
        <w:rPr>
          <w:rFonts w:ascii="Tahoma" w:hAnsi="Tahoma" w:cs="Tahoma"/>
          <w:color w:val="000000"/>
          <w:sz w:val="20"/>
          <w:szCs w:val="16"/>
        </w:rPr>
        <w:t xml:space="preserve"> i </w:t>
      </w:r>
      <w:r w:rsidR="005C7606" w:rsidRPr="002F1B33">
        <w:rPr>
          <w:rFonts w:ascii="Tahoma" w:hAnsi="Tahoma" w:cs="Tahoma"/>
          <w:color w:val="000000"/>
          <w:sz w:val="20"/>
          <w:szCs w:val="16"/>
        </w:rPr>
        <w:t>sommeren</w:t>
      </w:r>
      <w:r w:rsidRPr="002F1B33">
        <w:rPr>
          <w:rFonts w:ascii="Tahoma" w:hAnsi="Tahoma" w:cs="Tahoma"/>
          <w:color w:val="000000"/>
          <w:sz w:val="20"/>
          <w:szCs w:val="16"/>
        </w:rPr>
        <w:t xml:space="preserve"> 2015, og den bygger videre på den udgående models succes med en unik kombination af stil, praktiske egenskaber og teknologi. Den nye SUVs smartere, tilbagestrøgne profil og stærkt skulpturerede overflader gør tredje generation af modellen endnu mere sofistikeret med et udseende og en følelse i premiumklassen, mere plads og mange innovative features. </w:t>
      </w:r>
    </w:p>
    <w:p w:rsidR="002560BB" w:rsidRPr="002F1B33" w:rsidRDefault="002560BB" w:rsidP="002F1B33">
      <w:pPr>
        <w:pStyle w:val="NormalWeb"/>
        <w:spacing w:before="0" w:beforeAutospacing="0" w:after="0" w:afterAutospacing="0" w:line="276" w:lineRule="auto"/>
        <w:rPr>
          <w:rFonts w:ascii="Tahoma" w:hAnsi="Tahoma" w:cs="Tahoma"/>
          <w:color w:val="000000"/>
          <w:sz w:val="20"/>
          <w:szCs w:val="22"/>
          <w:highlight w:val="magenta"/>
        </w:rPr>
      </w:pPr>
    </w:p>
    <w:p w:rsidR="002560BB" w:rsidRPr="002F1B33" w:rsidRDefault="002560BB" w:rsidP="002F1B33">
      <w:pPr>
        <w:rPr>
          <w:rFonts w:ascii="Tahoma" w:hAnsi="Tahoma" w:cs="Tahoma"/>
          <w:sz w:val="20"/>
        </w:rPr>
      </w:pPr>
      <w:r w:rsidRPr="002F1B33">
        <w:rPr>
          <w:rFonts w:ascii="Tahoma" w:hAnsi="Tahoma" w:cs="Tahoma"/>
          <w:sz w:val="20"/>
          <w:szCs w:val="24"/>
          <w:lang w:eastAsia="da-DK"/>
        </w:rPr>
        <w:t>Designerne af tredje generation af KIA Sorento kaldte inspirationen til den nye bil "Streetwolf". Selv om de designmæssige ændringer er en evolution for modellen, udgør de en diskret justering af Sorentos karakter med en understregning af bilens smarte og buede profil, og bilen får klassens mest sofistikerede look, der giver den nye model en mere dristig udstråling.</w:t>
      </w:r>
    </w:p>
    <w:p w:rsidR="002560BB" w:rsidRPr="002F1B33" w:rsidRDefault="002560BB" w:rsidP="002F1B33">
      <w:pPr>
        <w:rPr>
          <w:rFonts w:ascii="Tahoma" w:hAnsi="Tahoma" w:cs="Tahoma"/>
          <w:sz w:val="20"/>
        </w:rPr>
      </w:pPr>
      <w:r w:rsidRPr="002F1B33">
        <w:rPr>
          <w:rFonts w:ascii="Tahoma" w:hAnsi="Tahoma" w:cs="Tahoma"/>
          <w:sz w:val="20"/>
          <w:szCs w:val="24"/>
          <w:lang w:eastAsia="da-DK"/>
        </w:rPr>
        <w:t xml:space="preserve">Fronten på den nye Sorento har lange, omsluttende forlygter og mere markante tågeforlygter og en mere lodret tiger nose-kølergrill med det iøjnefaldende tredimensionelle diamantmønster, der første gang blev vist på KIA Cross GT konceptbilen. </w:t>
      </w:r>
    </w:p>
    <w:p w:rsidR="002560BB" w:rsidRPr="002F1B33" w:rsidRDefault="002560BB" w:rsidP="002F1B33">
      <w:pPr>
        <w:rPr>
          <w:rFonts w:ascii="Tahoma" w:hAnsi="Tahoma" w:cs="Tahoma"/>
          <w:b/>
          <w:color w:val="000000"/>
          <w:sz w:val="20"/>
        </w:rPr>
      </w:pPr>
      <w:r w:rsidRPr="002F1B33">
        <w:rPr>
          <w:rFonts w:ascii="Tahoma" w:hAnsi="Tahoma" w:cs="Tahoma"/>
          <w:sz w:val="20"/>
          <w:szCs w:val="24"/>
          <w:lang w:eastAsia="da-DK"/>
        </w:rPr>
        <w:t>Fra siden bibeholder den nye model Sorentos kendetegn med en lang motorhjelm og karakteristiske brede D-stolper, men med en lavere taglinje, en højere hoftelinje og en mere tilbagestrøget form får bilen en mere dramatisk og muskuløs fremtoning.</w:t>
      </w:r>
    </w:p>
    <w:p w:rsidR="002560BB" w:rsidRPr="002F1B33" w:rsidRDefault="002560BB" w:rsidP="002F1B33">
      <w:pPr>
        <w:rPr>
          <w:rFonts w:ascii="Tahoma" w:hAnsi="Tahoma" w:cs="Tahoma"/>
          <w:sz w:val="20"/>
        </w:rPr>
      </w:pPr>
      <w:r w:rsidRPr="002F1B33">
        <w:rPr>
          <w:rFonts w:ascii="Tahoma" w:hAnsi="Tahoma" w:cs="Tahoma"/>
          <w:sz w:val="20"/>
          <w:szCs w:val="24"/>
          <w:lang w:eastAsia="da-DK"/>
        </w:rPr>
        <w:t>Den bageste del af bilen har en mere markant skulderlinje, og meget skulpturelle omgivelser omkring nummerpladeområdet. Det sidste er blevet muligt med nye lasersvejsningsmetoder i produktionen, der for første gang er anvendt på en KIA model. Metoden betyder, at svejsesømmene er usynlige, så Sorento kan klare sig uden den traditionelle afdækning for samlinger på bagklappen.</w:t>
      </w:r>
    </w:p>
    <w:p w:rsidR="002560BB" w:rsidRPr="002F1B33" w:rsidRDefault="002560BB" w:rsidP="002F1B33">
      <w:pPr>
        <w:pStyle w:val="NormalWeb"/>
        <w:spacing w:before="0" w:beforeAutospacing="0" w:after="0" w:afterAutospacing="0" w:line="276" w:lineRule="auto"/>
        <w:rPr>
          <w:rFonts w:ascii="Tahoma" w:hAnsi="Tahoma" w:cs="Tahoma"/>
          <w:color w:val="000000"/>
          <w:sz w:val="20"/>
          <w:szCs w:val="22"/>
        </w:rPr>
      </w:pPr>
      <w:r w:rsidRPr="002F1B33">
        <w:rPr>
          <w:rFonts w:ascii="Tahoma" w:hAnsi="Tahoma" w:cs="Tahoma"/>
          <w:color w:val="000000"/>
          <w:sz w:val="20"/>
          <w:szCs w:val="16"/>
        </w:rPr>
        <w:t xml:space="preserve">Den nye </w:t>
      </w:r>
      <w:proofErr w:type="spellStart"/>
      <w:r w:rsidRPr="002F1B33">
        <w:rPr>
          <w:rFonts w:ascii="Tahoma" w:hAnsi="Tahoma" w:cs="Tahoma"/>
          <w:color w:val="000000"/>
          <w:sz w:val="20"/>
          <w:szCs w:val="16"/>
        </w:rPr>
        <w:t>Sorentos</w:t>
      </w:r>
      <w:proofErr w:type="spellEnd"/>
      <w:r w:rsidRPr="002F1B33">
        <w:rPr>
          <w:rFonts w:ascii="Tahoma" w:hAnsi="Tahoma" w:cs="Tahoma"/>
          <w:color w:val="000000"/>
          <w:sz w:val="20"/>
          <w:szCs w:val="16"/>
        </w:rPr>
        <w:t xml:space="preserve"> mere smarte look fremhæves af bilens større længde (+95 mm til 4.780 mm)*, den reducerede højde (-15 mm til 1.685 mm) og den større bredde (+5 mm til 1.890 mm). Den nye bils udvendige design blev udviklet under ledelse af KIAs Namyang design studio i Korea med masser af input fra mærkets design studier i Frankfurt og i Irvine i Californien.</w:t>
      </w:r>
    </w:p>
    <w:p w:rsidR="002560BB" w:rsidRPr="002F1B33" w:rsidRDefault="002560BB" w:rsidP="002F1B33">
      <w:pPr>
        <w:rPr>
          <w:rFonts w:ascii="Tahoma" w:hAnsi="Tahoma" w:cs="Tahoma"/>
          <w:sz w:val="20"/>
        </w:rPr>
      </w:pPr>
    </w:p>
    <w:p w:rsidR="002F1B33" w:rsidRPr="002F1B33" w:rsidRDefault="002F1B33" w:rsidP="002F1B33">
      <w:pPr>
        <w:spacing w:after="0"/>
        <w:rPr>
          <w:rFonts w:ascii="Tahoma" w:hAnsi="Tahoma" w:cs="Tahoma"/>
          <w:b/>
          <w:sz w:val="20"/>
          <w:szCs w:val="24"/>
          <w:lang w:eastAsia="da-DK"/>
        </w:rPr>
      </w:pPr>
      <w:r w:rsidRPr="002F1B33">
        <w:rPr>
          <w:rFonts w:ascii="Tahoma" w:hAnsi="Tahoma" w:cs="Tahoma"/>
          <w:b/>
          <w:sz w:val="20"/>
          <w:szCs w:val="24"/>
          <w:lang w:eastAsia="da-DK"/>
        </w:rPr>
        <w:br w:type="page"/>
      </w:r>
    </w:p>
    <w:p w:rsidR="002560BB" w:rsidRPr="002F1B33" w:rsidRDefault="002560BB" w:rsidP="002F1B33">
      <w:pPr>
        <w:rPr>
          <w:rFonts w:ascii="Tahoma" w:hAnsi="Tahoma" w:cs="Tahoma"/>
          <w:b/>
          <w:sz w:val="20"/>
        </w:rPr>
      </w:pPr>
      <w:r w:rsidRPr="002F1B33">
        <w:rPr>
          <w:rFonts w:ascii="Tahoma" w:hAnsi="Tahoma" w:cs="Tahoma"/>
          <w:b/>
          <w:sz w:val="20"/>
          <w:szCs w:val="24"/>
          <w:lang w:eastAsia="da-DK"/>
        </w:rPr>
        <w:lastRenderedPageBreak/>
        <w:t xml:space="preserve">"Moderne og bredt" var kodeordet for det indvendige design </w:t>
      </w:r>
      <w:r w:rsidR="002F1B33">
        <w:rPr>
          <w:rFonts w:ascii="Tahoma" w:hAnsi="Tahoma" w:cs="Tahoma"/>
          <w:b/>
          <w:sz w:val="20"/>
        </w:rPr>
        <w:br/>
      </w:r>
      <w:r w:rsidRPr="002F1B33">
        <w:rPr>
          <w:rFonts w:ascii="Tahoma" w:hAnsi="Tahoma" w:cs="Tahoma"/>
          <w:sz w:val="20"/>
          <w:szCs w:val="24"/>
          <w:lang w:eastAsia="da-DK"/>
        </w:rPr>
        <w:t xml:space="preserve">Nogle af de største ændringer er sket indvendigt i den helt nye Sorento. Det indvendige design blev udviklet under ledelse af mærkets europæiske designteam med base i Frankfurt, og KIAs designere har skabt en endnu flottere og endnu mere luksuriøs kabine med materialer af en væsentligt bedre kvalitet. </w:t>
      </w:r>
    </w:p>
    <w:p w:rsidR="002560BB" w:rsidRPr="002F1B33" w:rsidRDefault="002560BB" w:rsidP="002F1B33">
      <w:pPr>
        <w:rPr>
          <w:rFonts w:ascii="Tahoma" w:hAnsi="Tahoma" w:cs="Tahoma"/>
          <w:sz w:val="20"/>
        </w:rPr>
      </w:pPr>
      <w:r w:rsidRPr="002F1B33">
        <w:rPr>
          <w:rFonts w:ascii="Tahoma" w:hAnsi="Tahoma" w:cs="Tahoma"/>
          <w:sz w:val="20"/>
          <w:szCs w:val="24"/>
          <w:lang w:eastAsia="da-DK"/>
        </w:rPr>
        <w:t xml:space="preserve">Kabinens design er moderne og bredt, hvilket giver interiøret en stabil, horisontal indretning og fremtoning. Bredden afspejles i den bredere instrumentenhed, interiørets dekorelementer og instrumentpanelets omsluttende form, der fortsætter ud i dørbeklædningerne. En større andel af blødere materialer og læder skaber en moderne og luksuriøs fornemmelse i kabinen og giver den nye Sorento en ægte atmosfære fra premiumklassen. </w:t>
      </w:r>
    </w:p>
    <w:p w:rsidR="002560BB" w:rsidRPr="002F1B33" w:rsidRDefault="002560BB" w:rsidP="002F1B33">
      <w:pPr>
        <w:rPr>
          <w:rFonts w:ascii="Tahoma" w:hAnsi="Tahoma" w:cs="Tahoma"/>
          <w:sz w:val="20"/>
        </w:rPr>
      </w:pPr>
      <w:r w:rsidRPr="002F1B33">
        <w:rPr>
          <w:rFonts w:ascii="Tahoma" w:hAnsi="Tahoma" w:cs="Tahoma"/>
          <w:sz w:val="20"/>
          <w:szCs w:val="24"/>
          <w:lang w:eastAsia="da-DK"/>
        </w:rPr>
        <w:t xml:space="preserve">Instrumentpanelets flydende konturer hæves for også at omfatte førerens instrumentenhed, mens den smukt udformede designkurve i dørene, der går fra højttalerne og op til dørgrebene i SUV-design, også er med til at give kabinen en mere luksuriøs fremtoning. </w:t>
      </w:r>
    </w:p>
    <w:p w:rsidR="002F1B33" w:rsidRPr="002F1B33" w:rsidRDefault="002560BB" w:rsidP="002F1B33">
      <w:pPr>
        <w:pStyle w:val="NormalWeb"/>
        <w:spacing w:before="0" w:beforeAutospacing="0" w:after="0" w:afterAutospacing="0" w:line="276" w:lineRule="auto"/>
        <w:rPr>
          <w:rFonts w:ascii="Tahoma" w:hAnsi="Tahoma" w:cs="Tahoma"/>
          <w:b/>
          <w:color w:val="000000"/>
          <w:sz w:val="20"/>
          <w:szCs w:val="16"/>
        </w:rPr>
      </w:pPr>
      <w:r w:rsidRPr="002F1B33">
        <w:rPr>
          <w:rFonts w:ascii="Tahoma" w:hAnsi="Tahoma" w:cs="Tahoma"/>
          <w:b/>
          <w:color w:val="000000"/>
          <w:sz w:val="20"/>
          <w:szCs w:val="16"/>
        </w:rPr>
        <w:t>Komfort, bekvemmelighed og nye teknologier</w:t>
      </w:r>
    </w:p>
    <w:p w:rsidR="002560BB" w:rsidRPr="002F1B33" w:rsidRDefault="002560BB" w:rsidP="002F1B33">
      <w:pPr>
        <w:pStyle w:val="NormalWeb"/>
        <w:spacing w:before="0" w:beforeAutospacing="0" w:after="0" w:afterAutospacing="0" w:line="276" w:lineRule="auto"/>
        <w:rPr>
          <w:rFonts w:ascii="Tahoma" w:hAnsi="Tahoma" w:cs="Tahoma"/>
          <w:b/>
          <w:color w:val="000000"/>
          <w:sz w:val="20"/>
          <w:szCs w:val="16"/>
        </w:rPr>
      </w:pPr>
      <w:r w:rsidRPr="002F1B33">
        <w:rPr>
          <w:rFonts w:ascii="Tahoma" w:hAnsi="Tahoma" w:cs="Tahoma"/>
          <w:sz w:val="22"/>
        </w:rPr>
        <w:t xml:space="preserve">Sammenlignet med den foregående model har de øgede ydre mål og den forlængede akselafstand (+80 mm til 2.780 mm) givet ekstra plads i kabinen i den nye model. </w:t>
      </w:r>
    </w:p>
    <w:p w:rsidR="002560BB" w:rsidRPr="002F1B33" w:rsidRDefault="002560BB" w:rsidP="002F1B33">
      <w:pPr>
        <w:rPr>
          <w:rFonts w:ascii="Tahoma" w:hAnsi="Tahoma" w:cs="Tahoma"/>
          <w:sz w:val="20"/>
        </w:rPr>
      </w:pPr>
      <w:r w:rsidRPr="002F1B33">
        <w:rPr>
          <w:rFonts w:ascii="Tahoma" w:hAnsi="Tahoma" w:cs="Tahoma"/>
          <w:sz w:val="20"/>
          <w:szCs w:val="24"/>
          <w:lang w:eastAsia="da-DK"/>
        </w:rPr>
        <w:t>Selv om taglinjen er 15 mm lavere, sørger sædehyndernes nye position for, at personerne i bilen har mere lofthøjde i alle tre sæderækker, og herudover kan de nyde godt af bedre benplads. Bagagepladsen er også blevet øget med et længere bagagerum (+87 mm), og kapaciteten med tredje sæderække klappet</w:t>
      </w:r>
      <w:r w:rsidR="005C7606" w:rsidRPr="002F1B33">
        <w:rPr>
          <w:rFonts w:ascii="Tahoma" w:hAnsi="Tahoma" w:cs="Tahoma"/>
          <w:sz w:val="20"/>
          <w:szCs w:val="24"/>
          <w:lang w:eastAsia="da-DK"/>
        </w:rPr>
        <w:t xml:space="preserve"> ned</w:t>
      </w:r>
      <w:r w:rsidRPr="002F1B33">
        <w:rPr>
          <w:rFonts w:ascii="Tahoma" w:hAnsi="Tahoma" w:cs="Tahoma"/>
          <w:sz w:val="20"/>
          <w:szCs w:val="24"/>
          <w:lang w:eastAsia="da-DK"/>
        </w:rPr>
        <w:t xml:space="preserve"> er øget med 17,5 %, fra 515 til 605 l (VDA). Den nye Sorento har også et nyt opbevaringsrum under bagagerumsbunden. </w:t>
      </w:r>
    </w:p>
    <w:p w:rsidR="002560BB" w:rsidRPr="002F1B33" w:rsidRDefault="002560BB" w:rsidP="002F1B33">
      <w:pPr>
        <w:pStyle w:val="NormalWeb"/>
        <w:spacing w:before="0" w:beforeAutospacing="0" w:after="0" w:afterAutospacing="0" w:line="276" w:lineRule="auto"/>
        <w:rPr>
          <w:rFonts w:ascii="Tahoma" w:hAnsi="Tahoma" w:cs="Tahoma"/>
          <w:color w:val="000000"/>
          <w:sz w:val="20"/>
          <w:szCs w:val="22"/>
        </w:rPr>
      </w:pPr>
      <w:r w:rsidRPr="002F1B33">
        <w:rPr>
          <w:rFonts w:ascii="Tahoma" w:hAnsi="Tahoma" w:cs="Tahoma"/>
          <w:color w:val="000000"/>
          <w:sz w:val="20"/>
          <w:szCs w:val="16"/>
        </w:rPr>
        <w:t xml:space="preserve">Den nye </w:t>
      </w:r>
      <w:proofErr w:type="spellStart"/>
      <w:r w:rsidRPr="002F1B33">
        <w:rPr>
          <w:rFonts w:ascii="Tahoma" w:hAnsi="Tahoma" w:cs="Tahoma"/>
          <w:color w:val="000000"/>
          <w:sz w:val="20"/>
          <w:szCs w:val="16"/>
        </w:rPr>
        <w:t>Sorento</w:t>
      </w:r>
      <w:proofErr w:type="spellEnd"/>
      <w:r w:rsidRPr="002F1B33">
        <w:rPr>
          <w:rFonts w:ascii="Tahoma" w:hAnsi="Tahoma" w:cs="Tahoma"/>
          <w:color w:val="000000"/>
          <w:sz w:val="20"/>
          <w:szCs w:val="16"/>
        </w:rPr>
        <w:t xml:space="preserve"> fås med syv sæder og med 40/20/40-splitbagsæde på anden sæderække, der øger alsidigheden, samt et højere nedklappeligt midterarmlæn. Anden sæderække i den 7-sæders version er udstyret med fjernudløst fremklapning, som betjenes via to greb i bagagerummets sider, og den kan også køres frem, så der bliver lettere adgang til tredje sæderække.</w:t>
      </w:r>
    </w:p>
    <w:p w:rsidR="002560BB" w:rsidRPr="002F1B33" w:rsidRDefault="002560BB" w:rsidP="002F1B33">
      <w:pPr>
        <w:pStyle w:val="NormalWeb"/>
        <w:spacing w:before="0" w:beforeAutospacing="0" w:after="0" w:afterAutospacing="0" w:line="276" w:lineRule="auto"/>
        <w:rPr>
          <w:rFonts w:ascii="Tahoma" w:eastAsia="Malgun Gothic" w:hAnsi="Tahoma" w:cs="Tahoma"/>
          <w:color w:val="000000"/>
          <w:sz w:val="20"/>
          <w:szCs w:val="22"/>
        </w:rPr>
      </w:pPr>
    </w:p>
    <w:p w:rsidR="002560BB" w:rsidRPr="002F1B33" w:rsidRDefault="002560BB" w:rsidP="002F1B33">
      <w:pPr>
        <w:rPr>
          <w:rFonts w:ascii="Tahoma" w:hAnsi="Tahoma" w:cs="Tahoma"/>
          <w:sz w:val="20"/>
        </w:rPr>
      </w:pPr>
      <w:r w:rsidRPr="002F1B33">
        <w:rPr>
          <w:rFonts w:ascii="Tahoma" w:hAnsi="Tahoma" w:cs="Tahoma"/>
          <w:sz w:val="20"/>
          <w:szCs w:val="24"/>
          <w:lang w:eastAsia="da-DK"/>
        </w:rPr>
        <w:t xml:space="preserve">Den nye </w:t>
      </w:r>
      <w:proofErr w:type="spellStart"/>
      <w:r w:rsidRPr="002F1B33">
        <w:rPr>
          <w:rFonts w:ascii="Tahoma" w:hAnsi="Tahoma" w:cs="Tahoma"/>
          <w:sz w:val="20"/>
          <w:szCs w:val="24"/>
          <w:lang w:eastAsia="da-DK"/>
        </w:rPr>
        <w:t>Sorento</w:t>
      </w:r>
      <w:proofErr w:type="spellEnd"/>
      <w:r w:rsidR="005C7606" w:rsidRPr="002F1B33">
        <w:rPr>
          <w:rFonts w:ascii="Tahoma" w:hAnsi="Tahoma" w:cs="Tahoma"/>
          <w:sz w:val="20"/>
          <w:szCs w:val="24"/>
          <w:lang w:eastAsia="da-DK"/>
        </w:rPr>
        <w:t xml:space="preserve"> kommer med</w:t>
      </w:r>
      <w:r w:rsidRPr="002F1B33">
        <w:rPr>
          <w:rFonts w:ascii="Tahoma" w:hAnsi="Tahoma" w:cs="Tahoma"/>
          <w:sz w:val="20"/>
          <w:szCs w:val="24"/>
          <w:lang w:eastAsia="da-DK"/>
        </w:rPr>
        <w:t xml:space="preserve"> en række nye avancerede teknologier, som forbedrer komforten og giver køberne en endnu bedre oplevelse. </w:t>
      </w:r>
      <w:r w:rsidR="005C7606" w:rsidRPr="002F1B33">
        <w:rPr>
          <w:rFonts w:ascii="Tahoma" w:hAnsi="Tahoma" w:cs="Tahoma"/>
          <w:sz w:val="20"/>
          <w:szCs w:val="24"/>
          <w:lang w:eastAsia="da-DK"/>
        </w:rPr>
        <w:t>D</w:t>
      </w:r>
      <w:r w:rsidRPr="002F1B33">
        <w:rPr>
          <w:rFonts w:ascii="Tahoma" w:hAnsi="Tahoma" w:cs="Tahoma"/>
          <w:sz w:val="20"/>
          <w:szCs w:val="24"/>
          <w:lang w:eastAsia="da-DK"/>
        </w:rPr>
        <w:t xml:space="preserve">e nye tilgængelige features omfatte følgende: Around View Monitor med fire kameraer, der hjælper føreren med at manøvrere under parkering ved at vise bilen i fugleperspektiv på skærmen i instrumentpanelet, og Smart Power Tailgate. Dette system åbner automatisk bagklappen, når nøglen registreres i umiddelbar nærhed af bagagerummet, så ejerne kan sætte deres indkøbsposer eller tunge genstande direkte ind i bilen. </w:t>
      </w:r>
    </w:p>
    <w:p w:rsidR="002560BB" w:rsidRPr="002F1B33" w:rsidRDefault="002560BB" w:rsidP="002F1B33">
      <w:pPr>
        <w:pStyle w:val="NormalWeb"/>
        <w:spacing w:before="0" w:beforeAutospacing="0" w:after="0" w:afterAutospacing="0" w:line="276" w:lineRule="auto"/>
        <w:rPr>
          <w:rFonts w:ascii="Tahoma" w:hAnsi="Tahoma" w:cs="Tahoma"/>
          <w:b/>
          <w:color w:val="000000"/>
          <w:sz w:val="20"/>
          <w:szCs w:val="22"/>
        </w:rPr>
      </w:pPr>
      <w:r w:rsidRPr="002F1B33">
        <w:rPr>
          <w:rFonts w:ascii="Tahoma" w:hAnsi="Tahoma" w:cs="Tahoma"/>
          <w:b/>
          <w:color w:val="000000"/>
          <w:sz w:val="20"/>
          <w:szCs w:val="16"/>
        </w:rPr>
        <w:t xml:space="preserve">Forbedret raffinement </w:t>
      </w:r>
    </w:p>
    <w:p w:rsidR="002560BB" w:rsidRPr="002F1B33" w:rsidRDefault="002560BB" w:rsidP="002F1B33">
      <w:pPr>
        <w:pStyle w:val="NormalWeb"/>
        <w:spacing w:before="0" w:beforeAutospacing="0" w:after="0" w:afterAutospacing="0" w:line="276" w:lineRule="auto"/>
        <w:rPr>
          <w:rFonts w:ascii="Tahoma" w:hAnsi="Tahoma" w:cs="Tahoma"/>
          <w:color w:val="000000"/>
          <w:sz w:val="20"/>
          <w:szCs w:val="22"/>
        </w:rPr>
      </w:pPr>
      <w:r w:rsidRPr="002F1B33">
        <w:rPr>
          <w:rFonts w:ascii="Tahoma" w:hAnsi="Tahoma" w:cs="Tahoma"/>
          <w:color w:val="000000"/>
          <w:sz w:val="20"/>
          <w:szCs w:val="16"/>
        </w:rPr>
        <w:t xml:space="preserve">Under hele udviklingen af den nye Sorento har KIAs ingeniører også haft fokus på at styrke karrosseristrukturen og forbedre NVH-egenskaberne (støj, vibrationer og hårdhed) for at øge </w:t>
      </w:r>
      <w:r w:rsidR="003F6484" w:rsidRPr="002F1B33">
        <w:rPr>
          <w:rFonts w:ascii="Tahoma" w:hAnsi="Tahoma" w:cs="Tahoma"/>
          <w:color w:val="000000"/>
          <w:sz w:val="20"/>
          <w:szCs w:val="16"/>
        </w:rPr>
        <w:t>kvalitetsoplevelsen</w:t>
      </w:r>
      <w:r w:rsidR="00095FE4" w:rsidRPr="002F1B33">
        <w:rPr>
          <w:rFonts w:ascii="Tahoma" w:hAnsi="Tahoma" w:cs="Tahoma"/>
          <w:color w:val="000000"/>
          <w:sz w:val="20"/>
          <w:szCs w:val="16"/>
        </w:rPr>
        <w:t xml:space="preserve"> </w:t>
      </w:r>
      <w:r w:rsidRPr="002F1B33">
        <w:rPr>
          <w:rFonts w:ascii="Tahoma" w:hAnsi="Tahoma" w:cs="Tahoma"/>
          <w:color w:val="000000"/>
          <w:sz w:val="20"/>
          <w:szCs w:val="16"/>
        </w:rPr>
        <w:t>og skabe en støjsvag kabine.</w:t>
      </w:r>
    </w:p>
    <w:p w:rsidR="002560BB" w:rsidRPr="002F1B33" w:rsidRDefault="002560BB" w:rsidP="002F1B33">
      <w:pPr>
        <w:pStyle w:val="NormalWeb"/>
        <w:spacing w:before="0" w:beforeAutospacing="0" w:after="0" w:afterAutospacing="0" w:line="276" w:lineRule="auto"/>
        <w:rPr>
          <w:rFonts w:ascii="Tahoma" w:hAnsi="Tahoma" w:cs="Tahoma"/>
          <w:color w:val="000000"/>
          <w:sz w:val="20"/>
          <w:szCs w:val="22"/>
        </w:rPr>
      </w:pPr>
    </w:p>
    <w:p w:rsidR="002560BB" w:rsidRPr="002F1B33" w:rsidRDefault="002560BB" w:rsidP="002F1B33">
      <w:pPr>
        <w:pStyle w:val="NormalWeb"/>
        <w:spacing w:before="0" w:beforeAutospacing="0" w:after="0" w:afterAutospacing="0" w:line="276" w:lineRule="auto"/>
        <w:rPr>
          <w:rFonts w:ascii="Tahoma" w:hAnsi="Tahoma" w:cs="Tahoma"/>
          <w:color w:val="000000"/>
          <w:sz w:val="20"/>
          <w:szCs w:val="22"/>
        </w:rPr>
      </w:pPr>
      <w:r w:rsidRPr="002F1B33">
        <w:rPr>
          <w:rFonts w:ascii="Tahoma" w:hAnsi="Tahoma" w:cs="Tahoma"/>
          <w:color w:val="000000"/>
          <w:sz w:val="20"/>
          <w:szCs w:val="16"/>
        </w:rPr>
        <w:t>Det nye karrosseris øgede torsionsstivhed (+14 % i forhold til den udgående model) udgør et fremragende grundlag for øget sikkerhed.</w:t>
      </w:r>
    </w:p>
    <w:p w:rsidR="002560BB" w:rsidRPr="002F1B33" w:rsidRDefault="002560BB" w:rsidP="002F1B33">
      <w:pPr>
        <w:pStyle w:val="NormalWeb"/>
        <w:spacing w:before="0" w:beforeAutospacing="0" w:after="0" w:afterAutospacing="0" w:line="276" w:lineRule="auto"/>
        <w:rPr>
          <w:rFonts w:ascii="Tahoma" w:hAnsi="Tahoma" w:cs="Tahoma"/>
          <w:color w:val="000000"/>
          <w:sz w:val="20"/>
          <w:szCs w:val="22"/>
        </w:rPr>
      </w:pPr>
    </w:p>
    <w:p w:rsidR="002F1B33" w:rsidRDefault="002F1B33" w:rsidP="002F1B33">
      <w:pPr>
        <w:spacing w:after="0"/>
        <w:rPr>
          <w:rFonts w:ascii="Tahoma" w:eastAsia="Times New Roman" w:hAnsi="Tahoma" w:cs="Tahoma"/>
          <w:color w:val="000000"/>
          <w:sz w:val="20"/>
          <w:szCs w:val="16"/>
          <w:lang w:eastAsia="da-DK"/>
        </w:rPr>
      </w:pPr>
      <w:r>
        <w:rPr>
          <w:rFonts w:ascii="Tahoma" w:hAnsi="Tahoma" w:cs="Tahoma"/>
          <w:color w:val="000000"/>
          <w:sz w:val="20"/>
          <w:szCs w:val="16"/>
        </w:rPr>
        <w:br w:type="page"/>
      </w:r>
    </w:p>
    <w:p w:rsidR="002560BB" w:rsidRPr="002F1B33" w:rsidRDefault="002560BB" w:rsidP="002F1B33">
      <w:pPr>
        <w:pStyle w:val="NormalWeb"/>
        <w:spacing w:before="0" w:beforeAutospacing="0" w:after="0" w:afterAutospacing="0" w:line="276" w:lineRule="auto"/>
        <w:rPr>
          <w:rFonts w:ascii="Tahoma" w:hAnsi="Tahoma" w:cs="Tahoma"/>
          <w:color w:val="000000"/>
          <w:sz w:val="20"/>
          <w:szCs w:val="22"/>
        </w:rPr>
      </w:pPr>
      <w:r w:rsidRPr="002F1B33">
        <w:rPr>
          <w:rFonts w:ascii="Tahoma" w:hAnsi="Tahoma" w:cs="Tahoma"/>
          <w:color w:val="000000"/>
          <w:sz w:val="20"/>
          <w:szCs w:val="16"/>
        </w:rPr>
        <w:lastRenderedPageBreak/>
        <w:t xml:space="preserve">De NVH-reducerende tiltag til den nye Sorento omfatter nyt lydisolerende materiale til kardantunnellen, et 29 % tykkere lydisolerende panel til instrumentpanelet (øget fra 0,7 mm til 0,9 mm), større motor- og gearkassebeslag, der øger drivlinjens raffinement, og på dieselmodellerne en ny DPF-afdækning og et akustisk skjold integreret i motorens kædeafdækning. Støjniveauet i kabinen er reduceret med 3-6 % afhængigt af kørselsforholdene. </w:t>
      </w:r>
    </w:p>
    <w:p w:rsidR="002560BB" w:rsidRPr="002F1B33" w:rsidRDefault="002560BB" w:rsidP="002F1B33">
      <w:pPr>
        <w:pStyle w:val="NormalWeb"/>
        <w:spacing w:before="0" w:beforeAutospacing="0" w:after="0" w:afterAutospacing="0" w:line="276" w:lineRule="auto"/>
        <w:rPr>
          <w:rFonts w:ascii="Tahoma" w:hAnsi="Tahoma" w:cs="Tahoma"/>
          <w:color w:val="000000"/>
          <w:sz w:val="20"/>
          <w:szCs w:val="22"/>
        </w:rPr>
      </w:pPr>
    </w:p>
    <w:p w:rsidR="002560BB" w:rsidRPr="002F1B33" w:rsidRDefault="002560BB" w:rsidP="002F1B33">
      <w:pPr>
        <w:rPr>
          <w:rFonts w:ascii="Tahoma" w:hAnsi="Tahoma" w:cs="Tahoma"/>
          <w:b/>
          <w:sz w:val="20"/>
        </w:rPr>
      </w:pPr>
      <w:r w:rsidRPr="002F1B33">
        <w:rPr>
          <w:rFonts w:ascii="Tahoma" w:hAnsi="Tahoma" w:cs="Tahoma"/>
          <w:b/>
          <w:sz w:val="20"/>
          <w:szCs w:val="24"/>
          <w:lang w:eastAsia="da-DK"/>
        </w:rPr>
        <w:t xml:space="preserve">Forbedrede motorer og bedre kørekomfort og køreegenskaber </w:t>
      </w:r>
      <w:r w:rsidR="002F1B33">
        <w:rPr>
          <w:rFonts w:ascii="Tahoma" w:hAnsi="Tahoma" w:cs="Tahoma"/>
          <w:b/>
          <w:sz w:val="20"/>
        </w:rPr>
        <w:br/>
      </w:r>
      <w:r w:rsidRPr="002F1B33">
        <w:rPr>
          <w:rFonts w:ascii="Tahoma" w:hAnsi="Tahoma" w:cs="Tahoma"/>
          <w:sz w:val="20"/>
          <w:szCs w:val="24"/>
          <w:lang w:eastAsia="da-DK"/>
        </w:rPr>
        <w:t>For at matche kundernes øgede forventninger har KIAs ingeniører arbejdet på at forbedre alle aspekter af den nye Sorentos køreegenskaber ved at opgradere motorerne, styretøjet og undervognen.</w:t>
      </w:r>
    </w:p>
    <w:p w:rsidR="002560BB" w:rsidRPr="002F1B33" w:rsidRDefault="003F6484" w:rsidP="002F1B33">
      <w:pPr>
        <w:rPr>
          <w:rFonts w:ascii="Tahoma" w:hAnsi="Tahoma" w:cs="Tahoma"/>
          <w:sz w:val="20"/>
        </w:rPr>
      </w:pPr>
      <w:r w:rsidRPr="002F1B33">
        <w:rPr>
          <w:rFonts w:ascii="Tahoma" w:hAnsi="Tahoma" w:cs="Tahoma"/>
          <w:sz w:val="20"/>
          <w:szCs w:val="24"/>
          <w:lang w:eastAsia="da-DK"/>
        </w:rPr>
        <w:t xml:space="preserve">Den opgraderede 2.2 liters turbodieselmotor yder 200 hk og kan fås med både 2WD og 4WD samt med manuel og automatgearkasse. Ens for alle geartyper er at de er udstyret med ISG </w:t>
      </w:r>
    </w:p>
    <w:p w:rsidR="002560BB" w:rsidRPr="002F1B33" w:rsidRDefault="002560BB" w:rsidP="002F1B33">
      <w:pPr>
        <w:rPr>
          <w:rFonts w:ascii="Tahoma" w:hAnsi="Tahoma" w:cs="Tahoma"/>
          <w:sz w:val="20"/>
        </w:rPr>
      </w:pPr>
      <w:r w:rsidRPr="002F1B33">
        <w:rPr>
          <w:rFonts w:ascii="Tahoma" w:hAnsi="Tahoma" w:cs="Tahoma"/>
          <w:sz w:val="20"/>
          <w:szCs w:val="24"/>
          <w:lang w:eastAsia="da-DK"/>
        </w:rPr>
        <w:t xml:space="preserve">Under udviklingen af den nye Sorento havde KIAs undervognsingeniører primært fokus på at opnå forbedringer af kørekomforten, stabiliteten ved høje hastigheder og responsen for at kunne matche de store fremskridt inden for kabinekvalitet og NVH. </w:t>
      </w:r>
    </w:p>
    <w:p w:rsidR="002560BB" w:rsidRPr="002F1B33" w:rsidRDefault="002560BB" w:rsidP="002F1B33">
      <w:pPr>
        <w:rPr>
          <w:rFonts w:ascii="Tahoma" w:hAnsi="Tahoma" w:cs="Tahoma"/>
          <w:sz w:val="20"/>
        </w:rPr>
      </w:pPr>
      <w:r w:rsidRPr="002F1B33">
        <w:rPr>
          <w:rFonts w:ascii="Tahoma" w:hAnsi="Tahoma" w:cs="Tahoma"/>
          <w:sz w:val="20"/>
          <w:szCs w:val="24"/>
          <w:lang w:eastAsia="da-DK"/>
        </w:rPr>
        <w:t xml:space="preserve">De komplet uafhængige hjulophæng bibeholder formatet fra den udgående model (MacPherson-stivere foran og KIAs multilink-hjulophæng bagpå), men omfatter en række ændringer. Bagpå har hjælperammen, der støtter hjulophænget, fået større bøsninger, der kan isolere den bedre fra kabinen, og de større støddæmpere er nu monteret lodret bag akslen, hvilket forbedrer kontrollen med bilens bevægelser. </w:t>
      </w:r>
    </w:p>
    <w:p w:rsidR="002560BB" w:rsidRPr="002F1B33" w:rsidRDefault="002560BB" w:rsidP="002F1B33">
      <w:pPr>
        <w:rPr>
          <w:rFonts w:ascii="Tahoma" w:hAnsi="Tahoma" w:cs="Tahoma"/>
          <w:sz w:val="20"/>
        </w:rPr>
      </w:pPr>
      <w:r w:rsidRPr="002F1B33">
        <w:rPr>
          <w:rFonts w:ascii="Tahoma" w:hAnsi="Tahoma" w:cs="Tahoma"/>
          <w:sz w:val="20"/>
          <w:szCs w:val="24"/>
          <w:lang w:eastAsia="da-DK"/>
        </w:rPr>
        <w:t xml:space="preserve">Disse ændringer giver sammen med den længere akselafstand mere behagelige køreegenskaber med en mere progressiv respons på ujævnheder på vejen, og dermed er den nye Sorento et meget komfortabelt sted at opholde sig på længere køreture. </w:t>
      </w:r>
    </w:p>
    <w:p w:rsidR="002560BB" w:rsidRPr="002F1B33" w:rsidRDefault="002560BB" w:rsidP="002F1B33">
      <w:pPr>
        <w:pStyle w:val="NormalWeb"/>
        <w:spacing w:before="0" w:beforeAutospacing="0" w:after="0" w:afterAutospacing="0" w:line="276" w:lineRule="auto"/>
        <w:rPr>
          <w:rFonts w:ascii="Tahoma" w:hAnsi="Tahoma" w:cs="Tahoma"/>
          <w:color w:val="000000"/>
          <w:sz w:val="20"/>
          <w:szCs w:val="22"/>
        </w:rPr>
      </w:pPr>
      <w:r w:rsidRPr="002F1B33">
        <w:rPr>
          <w:rFonts w:ascii="Tahoma" w:hAnsi="Tahoma" w:cs="Tahoma"/>
          <w:color w:val="000000"/>
          <w:sz w:val="20"/>
          <w:szCs w:val="16"/>
        </w:rPr>
        <w:t xml:space="preserve">Forrest er en helt ny elmotordrevet servostyring (R-MDPS) standard i hele Europa. Systemet er monteret direkte på styretøjet – i stedet for på ratstammen som i den udgående model. Det giver en bedre styrefornemmelse og hurtigere respons, som sikrer, at den nye Sorento vil være blandt de mere adrætte og sportslige biler i segmentet uden at gå på kompromis med de komfortkvaliteter, som kunderne forventer af en luksus-SUV. </w:t>
      </w:r>
    </w:p>
    <w:p w:rsidR="002560BB" w:rsidRPr="002F1B33" w:rsidRDefault="002560BB" w:rsidP="002F1B33">
      <w:pPr>
        <w:pStyle w:val="NormalWeb"/>
        <w:spacing w:before="0" w:beforeAutospacing="0" w:after="0" w:afterAutospacing="0" w:line="276" w:lineRule="auto"/>
        <w:rPr>
          <w:rFonts w:ascii="Tahoma" w:hAnsi="Tahoma" w:cs="Tahoma"/>
          <w:color w:val="000000"/>
          <w:sz w:val="20"/>
          <w:szCs w:val="22"/>
        </w:rPr>
      </w:pPr>
    </w:p>
    <w:p w:rsidR="002560BB" w:rsidRPr="002F1B33" w:rsidRDefault="002560BB" w:rsidP="002F1B33">
      <w:pPr>
        <w:pStyle w:val="NormalWeb"/>
        <w:spacing w:before="0" w:beforeAutospacing="0" w:after="0" w:afterAutospacing="0" w:line="276" w:lineRule="auto"/>
        <w:rPr>
          <w:rFonts w:ascii="Tahoma" w:hAnsi="Tahoma" w:cs="Tahoma"/>
          <w:b/>
          <w:color w:val="000000"/>
          <w:sz w:val="20"/>
          <w:szCs w:val="22"/>
        </w:rPr>
      </w:pPr>
      <w:r w:rsidRPr="002F1B33">
        <w:rPr>
          <w:rFonts w:ascii="Tahoma" w:hAnsi="Tahoma" w:cs="Tahoma"/>
          <w:b/>
          <w:color w:val="000000"/>
          <w:sz w:val="20"/>
          <w:szCs w:val="16"/>
        </w:rPr>
        <w:t>Forbedringer af brændstoføkonomien</w:t>
      </w:r>
    </w:p>
    <w:p w:rsidR="002560BB" w:rsidRPr="002F1B33" w:rsidRDefault="002560BB" w:rsidP="002F1B33">
      <w:pPr>
        <w:pStyle w:val="NormalWeb"/>
        <w:spacing w:before="0" w:beforeAutospacing="0" w:after="0" w:afterAutospacing="0" w:line="276" w:lineRule="auto"/>
        <w:rPr>
          <w:rFonts w:ascii="Tahoma" w:hAnsi="Tahoma" w:cs="Tahoma"/>
          <w:color w:val="000000"/>
          <w:sz w:val="20"/>
          <w:szCs w:val="22"/>
        </w:rPr>
      </w:pPr>
      <w:r w:rsidRPr="002F1B33">
        <w:rPr>
          <w:rFonts w:ascii="Tahoma" w:hAnsi="Tahoma" w:cs="Tahoma"/>
          <w:color w:val="000000"/>
          <w:sz w:val="20"/>
          <w:szCs w:val="16"/>
        </w:rPr>
        <w:t>Selv om den helt nye Sorento er vokset i forhold til den udgående model og har meget mere teknologisk udstyr og forbedret sikkerhed, er det lykkedes for KIAs ingeniører at forbedre bilens brændstoføkonomi og emissioner.</w:t>
      </w:r>
    </w:p>
    <w:p w:rsidR="002560BB" w:rsidRPr="002F1B33" w:rsidRDefault="002560BB" w:rsidP="002F1B33">
      <w:pPr>
        <w:pStyle w:val="NormalWeb"/>
        <w:tabs>
          <w:tab w:val="left" w:pos="7530"/>
        </w:tabs>
        <w:spacing w:before="0" w:beforeAutospacing="0" w:after="0" w:afterAutospacing="0" w:line="276" w:lineRule="auto"/>
        <w:rPr>
          <w:rFonts w:ascii="Tahoma" w:hAnsi="Tahoma" w:cs="Tahoma"/>
          <w:color w:val="000000"/>
          <w:sz w:val="20"/>
          <w:szCs w:val="22"/>
        </w:rPr>
      </w:pPr>
      <w:r w:rsidRPr="002F1B33">
        <w:rPr>
          <w:rFonts w:ascii="Tahoma" w:hAnsi="Tahoma" w:cs="Tahoma"/>
          <w:color w:val="000000"/>
          <w:sz w:val="20"/>
          <w:szCs w:val="16"/>
        </w:rPr>
        <w:tab/>
      </w:r>
    </w:p>
    <w:p w:rsidR="002560BB" w:rsidRPr="002F1B33" w:rsidRDefault="002560BB" w:rsidP="002F1B33">
      <w:pPr>
        <w:pStyle w:val="NormalWeb"/>
        <w:spacing w:before="0" w:beforeAutospacing="0" w:after="0" w:afterAutospacing="0" w:line="276" w:lineRule="auto"/>
        <w:rPr>
          <w:rFonts w:ascii="Tahoma" w:hAnsi="Tahoma" w:cs="Tahoma"/>
          <w:color w:val="000000"/>
          <w:sz w:val="20"/>
          <w:szCs w:val="22"/>
        </w:rPr>
      </w:pPr>
      <w:r w:rsidRPr="002F1B33">
        <w:rPr>
          <w:rFonts w:ascii="Tahoma" w:hAnsi="Tahoma" w:cs="Tahoma"/>
          <w:color w:val="000000"/>
          <w:sz w:val="20"/>
          <w:szCs w:val="16"/>
        </w:rPr>
        <w:t>Den nye</w:t>
      </w:r>
      <w:r w:rsidR="003F6484" w:rsidRPr="002F1B33">
        <w:rPr>
          <w:rFonts w:ascii="Tahoma" w:hAnsi="Tahoma" w:cs="Tahoma"/>
          <w:color w:val="000000"/>
          <w:sz w:val="20"/>
          <w:szCs w:val="16"/>
        </w:rPr>
        <w:t xml:space="preserve"> </w:t>
      </w:r>
      <w:proofErr w:type="spellStart"/>
      <w:r w:rsidR="003F6484" w:rsidRPr="002F1B33">
        <w:rPr>
          <w:rFonts w:ascii="Tahoma" w:hAnsi="Tahoma" w:cs="Tahoma"/>
          <w:color w:val="000000"/>
          <w:sz w:val="20"/>
          <w:szCs w:val="16"/>
        </w:rPr>
        <w:t>Sorento’s</w:t>
      </w:r>
      <w:proofErr w:type="spellEnd"/>
      <w:r w:rsidRPr="002F1B33">
        <w:rPr>
          <w:rFonts w:ascii="Tahoma" w:hAnsi="Tahoma" w:cs="Tahoma"/>
          <w:color w:val="000000"/>
          <w:sz w:val="20"/>
          <w:szCs w:val="16"/>
        </w:rPr>
        <w:t xml:space="preserve"> CO</w:t>
      </w:r>
      <w:r w:rsidRPr="002F1B33">
        <w:rPr>
          <w:rFonts w:ascii="Tahoma" w:hAnsi="Tahoma" w:cs="Tahoma"/>
          <w:color w:val="000000"/>
          <w:sz w:val="20"/>
          <w:szCs w:val="16"/>
          <w:vertAlign w:val="subscript"/>
        </w:rPr>
        <w:t>2</w:t>
      </w:r>
      <w:r w:rsidRPr="002F1B33">
        <w:rPr>
          <w:rFonts w:ascii="Tahoma" w:hAnsi="Tahoma" w:cs="Tahoma"/>
          <w:color w:val="000000"/>
          <w:sz w:val="20"/>
          <w:szCs w:val="16"/>
        </w:rPr>
        <w:t xml:space="preserve">-emissioner starter fra 149 g/km med 2,2-liters turbodieselmotor, som forventes at blive den mest solgte motorversion af Sorento i Europa. Det svarer til en forbedring på 2,6 %, og brændstoføkonomien er samtidig forbedret med 1,7 % til 17,5 km/l (modeller med manuel gearkasse og 17" fælge). </w:t>
      </w:r>
    </w:p>
    <w:p w:rsidR="002560BB" w:rsidRPr="002F1B33" w:rsidRDefault="002560BB" w:rsidP="002F1B33">
      <w:pPr>
        <w:pStyle w:val="NormalWeb"/>
        <w:spacing w:before="0" w:beforeAutospacing="0" w:after="0" w:afterAutospacing="0" w:line="276" w:lineRule="auto"/>
        <w:rPr>
          <w:rFonts w:ascii="Tahoma" w:hAnsi="Tahoma" w:cs="Tahoma"/>
          <w:color w:val="000000"/>
          <w:sz w:val="20"/>
          <w:szCs w:val="22"/>
        </w:rPr>
      </w:pPr>
    </w:p>
    <w:p w:rsidR="002560BB" w:rsidRPr="002F1B33" w:rsidRDefault="002560BB" w:rsidP="002F1B33">
      <w:pPr>
        <w:pStyle w:val="NormalWeb"/>
        <w:spacing w:before="0" w:beforeAutospacing="0" w:after="0" w:afterAutospacing="0" w:line="276" w:lineRule="auto"/>
        <w:rPr>
          <w:rFonts w:ascii="Tahoma" w:hAnsi="Tahoma" w:cs="Tahoma"/>
          <w:color w:val="000000"/>
          <w:sz w:val="20"/>
          <w:szCs w:val="16"/>
        </w:rPr>
      </w:pPr>
      <w:r w:rsidRPr="002F1B33">
        <w:rPr>
          <w:rFonts w:ascii="Tahoma" w:hAnsi="Tahoma" w:cs="Tahoma"/>
          <w:color w:val="000000"/>
          <w:sz w:val="20"/>
          <w:szCs w:val="16"/>
        </w:rPr>
        <w:t>2,2- liters dieselmotor</w:t>
      </w:r>
      <w:r w:rsidR="003F6484" w:rsidRPr="002F1B33">
        <w:rPr>
          <w:rFonts w:ascii="Tahoma" w:hAnsi="Tahoma" w:cs="Tahoma"/>
          <w:color w:val="000000"/>
          <w:sz w:val="20"/>
          <w:szCs w:val="16"/>
        </w:rPr>
        <w:t>ens</w:t>
      </w:r>
      <w:r w:rsidRPr="002F1B33">
        <w:rPr>
          <w:rFonts w:ascii="Tahoma" w:hAnsi="Tahoma" w:cs="Tahoma"/>
          <w:color w:val="000000"/>
          <w:sz w:val="20"/>
          <w:szCs w:val="16"/>
        </w:rPr>
        <w:t xml:space="preserve"> </w:t>
      </w:r>
      <w:proofErr w:type="spellStart"/>
      <w:r w:rsidRPr="002F1B33">
        <w:rPr>
          <w:rFonts w:ascii="Tahoma" w:hAnsi="Tahoma" w:cs="Tahoma"/>
          <w:color w:val="000000"/>
          <w:sz w:val="20"/>
          <w:szCs w:val="16"/>
        </w:rPr>
        <w:t>NOx</w:t>
      </w:r>
      <w:proofErr w:type="spellEnd"/>
      <w:r w:rsidRPr="002F1B33">
        <w:rPr>
          <w:rFonts w:ascii="Tahoma" w:hAnsi="Tahoma" w:cs="Tahoma"/>
          <w:color w:val="000000"/>
          <w:sz w:val="20"/>
          <w:szCs w:val="16"/>
        </w:rPr>
        <w:t>- og kulilteemissioner er også blevet reduceret</w:t>
      </w:r>
      <w:r w:rsidR="003F6484" w:rsidRPr="002F1B33">
        <w:rPr>
          <w:rFonts w:ascii="Tahoma" w:hAnsi="Tahoma" w:cs="Tahoma"/>
          <w:color w:val="000000"/>
          <w:sz w:val="20"/>
          <w:szCs w:val="16"/>
        </w:rPr>
        <w:t xml:space="preserve"> og opfylder Euro 6-emissionsnormen.</w:t>
      </w:r>
      <w:r w:rsidRPr="002F1B33">
        <w:rPr>
          <w:rFonts w:ascii="Tahoma" w:hAnsi="Tahoma" w:cs="Tahoma"/>
          <w:color w:val="000000"/>
          <w:sz w:val="20"/>
          <w:szCs w:val="16"/>
        </w:rPr>
        <w:t>. Alle motorer til den nye Sorento – inklusive den 2,4-liters GDI-benzinmotor – opfylder Euro 6-emissionsnormen.</w:t>
      </w:r>
    </w:p>
    <w:p w:rsidR="002560BB" w:rsidRPr="002F1B33" w:rsidRDefault="002560BB" w:rsidP="002F1B33">
      <w:pPr>
        <w:pStyle w:val="NormalWeb"/>
        <w:spacing w:before="0" w:beforeAutospacing="0" w:after="0" w:afterAutospacing="0" w:line="276" w:lineRule="auto"/>
        <w:rPr>
          <w:rFonts w:ascii="Tahoma" w:hAnsi="Tahoma" w:cs="Tahoma"/>
          <w:color w:val="000000"/>
          <w:sz w:val="20"/>
          <w:szCs w:val="16"/>
        </w:rPr>
      </w:pPr>
    </w:p>
    <w:p w:rsidR="002F1B33" w:rsidRDefault="002F1B33">
      <w:pPr>
        <w:spacing w:after="0" w:line="240" w:lineRule="auto"/>
        <w:rPr>
          <w:rFonts w:ascii="Tahoma" w:eastAsia="Times New Roman" w:hAnsi="Tahoma" w:cs="Tahoma"/>
          <w:b/>
          <w:sz w:val="20"/>
          <w:szCs w:val="24"/>
          <w:lang w:eastAsia="da-DK"/>
        </w:rPr>
      </w:pPr>
      <w:r>
        <w:rPr>
          <w:rFonts w:ascii="Tahoma" w:hAnsi="Tahoma" w:cs="Tahoma"/>
          <w:b/>
          <w:sz w:val="20"/>
        </w:rPr>
        <w:br w:type="page"/>
      </w:r>
    </w:p>
    <w:p w:rsidR="002560BB" w:rsidRPr="002F1B33" w:rsidRDefault="002560BB" w:rsidP="002F1B33">
      <w:pPr>
        <w:pStyle w:val="NormalWeb"/>
        <w:spacing w:before="0" w:beforeAutospacing="0" w:after="0" w:afterAutospacing="0" w:line="276" w:lineRule="auto"/>
        <w:rPr>
          <w:rFonts w:ascii="Tahoma" w:hAnsi="Tahoma" w:cs="Tahoma"/>
          <w:color w:val="000000"/>
          <w:sz w:val="20"/>
          <w:szCs w:val="22"/>
        </w:rPr>
      </w:pPr>
      <w:r w:rsidRPr="002F1B33">
        <w:rPr>
          <w:rFonts w:ascii="Tahoma" w:hAnsi="Tahoma" w:cs="Tahoma"/>
          <w:b/>
          <w:sz w:val="20"/>
        </w:rPr>
        <w:lastRenderedPageBreak/>
        <w:t>Bedre passiv og aktiv sikkerhed</w:t>
      </w:r>
    </w:p>
    <w:p w:rsidR="002F1B33" w:rsidRDefault="002560BB" w:rsidP="002F1B33">
      <w:pPr>
        <w:pStyle w:val="Ingenafstand"/>
        <w:spacing w:line="276" w:lineRule="auto"/>
        <w:rPr>
          <w:rFonts w:ascii="Tahoma" w:hAnsi="Tahoma" w:cs="Tahoma"/>
          <w:sz w:val="20"/>
        </w:rPr>
      </w:pPr>
      <w:r w:rsidRPr="002F1B33">
        <w:rPr>
          <w:rFonts w:ascii="Tahoma" w:hAnsi="Tahoma" w:cs="Tahoma"/>
          <w:sz w:val="20"/>
        </w:rPr>
        <w:t xml:space="preserve">KIAs helt nye KIA Sorento opnåede de maksimale fem stjerner i Euro NCAP-testen og scorede højt i alle fire kategorier (90 % for beskyttelse af voksne passagerer, 83 % for beskyttelse af børn i bilen, 67 % for fodgængerbeskyttelse og 71 % for sikkerhedssystemer) takket være et endnu stærkere karrosseri og masser af passivt og aktivt </w:t>
      </w:r>
      <w:proofErr w:type="spellStart"/>
      <w:r w:rsidRPr="002F1B33">
        <w:rPr>
          <w:rFonts w:ascii="Tahoma" w:hAnsi="Tahoma" w:cs="Tahoma"/>
          <w:sz w:val="20"/>
        </w:rPr>
        <w:t>sikkerhedsudstyr.</w:t>
      </w:r>
      <w:proofErr w:type="spellEnd"/>
    </w:p>
    <w:p w:rsidR="002F1B33" w:rsidRDefault="002F1B33" w:rsidP="002F1B33">
      <w:pPr>
        <w:pStyle w:val="Ingenafstand"/>
        <w:spacing w:line="276" w:lineRule="auto"/>
        <w:rPr>
          <w:rFonts w:ascii="Tahoma" w:hAnsi="Tahoma" w:cs="Tahoma"/>
          <w:sz w:val="20"/>
        </w:rPr>
      </w:pPr>
    </w:p>
    <w:p w:rsidR="002560BB" w:rsidRPr="002F1B33" w:rsidRDefault="002560BB" w:rsidP="002F1B33">
      <w:pPr>
        <w:pStyle w:val="Ingenafstand"/>
        <w:spacing w:line="276" w:lineRule="auto"/>
        <w:rPr>
          <w:rFonts w:ascii="Tahoma" w:eastAsia="Times New Roman" w:hAnsi="Tahoma" w:cs="Tahoma"/>
          <w:sz w:val="20"/>
        </w:rPr>
      </w:pPr>
      <w:proofErr w:type="spellStart"/>
      <w:r w:rsidRPr="002F1B33">
        <w:rPr>
          <w:rFonts w:ascii="Tahoma" w:hAnsi="Tahoma" w:cs="Tahoma"/>
          <w:sz w:val="20"/>
          <w:szCs w:val="24"/>
        </w:rPr>
        <w:t>Sorento</w:t>
      </w:r>
      <w:proofErr w:type="spellEnd"/>
      <w:r w:rsidRPr="002F1B33">
        <w:rPr>
          <w:rFonts w:ascii="Tahoma" w:hAnsi="Tahoma" w:cs="Tahoma"/>
          <w:sz w:val="20"/>
          <w:szCs w:val="24"/>
        </w:rPr>
        <w:t xml:space="preserve"> fik især ros for en passagerkabine, som forbliver stabil i tilfælde af en kollision og yder god beskyttelse til personerne i bilen uanset deres størrelse og uanset, hvor i bilen de sidder. Alle personer i bilen – inklusive personerne på tredje sæderække – var også godt beskyttet mod piskesmældsskader, og fodgængerne var blandt andet beskyttet af </w:t>
      </w:r>
      <w:proofErr w:type="spellStart"/>
      <w:r w:rsidRPr="002F1B33">
        <w:rPr>
          <w:rFonts w:ascii="Tahoma" w:hAnsi="Tahoma" w:cs="Tahoma"/>
          <w:sz w:val="20"/>
          <w:szCs w:val="24"/>
        </w:rPr>
        <w:t>Sorentos</w:t>
      </w:r>
      <w:proofErr w:type="spellEnd"/>
      <w:r w:rsidRPr="002F1B33">
        <w:rPr>
          <w:rFonts w:ascii="Tahoma" w:hAnsi="Tahoma" w:cs="Tahoma"/>
          <w:sz w:val="20"/>
          <w:szCs w:val="24"/>
        </w:rPr>
        <w:t xml:space="preserve"> aktive</w:t>
      </w:r>
      <w:r w:rsidR="003F6484" w:rsidRPr="002F1B33">
        <w:rPr>
          <w:rFonts w:ascii="Tahoma" w:hAnsi="Tahoma" w:cs="Tahoma"/>
          <w:sz w:val="20"/>
          <w:szCs w:val="24"/>
        </w:rPr>
        <w:t xml:space="preserve"> Pop-Up</w:t>
      </w:r>
      <w:r w:rsidRPr="002F1B33">
        <w:rPr>
          <w:rFonts w:ascii="Tahoma" w:hAnsi="Tahoma" w:cs="Tahoma"/>
          <w:sz w:val="20"/>
          <w:szCs w:val="24"/>
        </w:rPr>
        <w:t xml:space="preserve"> motorhjelm.</w:t>
      </w:r>
    </w:p>
    <w:p w:rsidR="00F75EA8" w:rsidRPr="002F1B33" w:rsidRDefault="00F75EA8" w:rsidP="002F1B33">
      <w:pPr>
        <w:rPr>
          <w:rFonts w:ascii="Tahoma" w:eastAsia="Times New Roman" w:hAnsi="Tahoma" w:cs="Tahoma"/>
          <w:sz w:val="20"/>
        </w:rPr>
      </w:pPr>
      <w:r w:rsidRPr="002F1B33">
        <w:rPr>
          <w:rFonts w:ascii="Tahoma" w:hAnsi="Tahoma" w:cs="Tahoma"/>
          <w:sz w:val="20"/>
          <w:szCs w:val="24"/>
          <w:lang w:eastAsia="da-DK"/>
        </w:rPr>
        <w:t xml:space="preserve">For at opnå de maksimale fem stjerner i Euro NCAP skal bilen blandt andet være udstyret med LDWS (Lane </w:t>
      </w:r>
      <w:proofErr w:type="spellStart"/>
      <w:r w:rsidRPr="002F1B33">
        <w:rPr>
          <w:rFonts w:ascii="Tahoma" w:hAnsi="Tahoma" w:cs="Tahoma"/>
          <w:sz w:val="20"/>
          <w:szCs w:val="24"/>
          <w:lang w:eastAsia="da-DK"/>
        </w:rPr>
        <w:t>Departure</w:t>
      </w:r>
      <w:proofErr w:type="spellEnd"/>
      <w:r w:rsidRPr="002F1B33">
        <w:rPr>
          <w:rFonts w:ascii="Tahoma" w:hAnsi="Tahoma" w:cs="Tahoma"/>
          <w:sz w:val="20"/>
          <w:szCs w:val="24"/>
          <w:lang w:eastAsia="da-DK"/>
        </w:rPr>
        <w:t xml:space="preserve"> </w:t>
      </w:r>
      <w:proofErr w:type="spellStart"/>
      <w:r w:rsidRPr="002F1B33">
        <w:rPr>
          <w:rFonts w:ascii="Tahoma" w:hAnsi="Tahoma" w:cs="Tahoma"/>
          <w:sz w:val="20"/>
          <w:szCs w:val="24"/>
          <w:lang w:eastAsia="da-DK"/>
        </w:rPr>
        <w:t>Warning</w:t>
      </w:r>
      <w:proofErr w:type="spellEnd"/>
      <w:r w:rsidRPr="002F1B33">
        <w:rPr>
          <w:rFonts w:ascii="Tahoma" w:hAnsi="Tahoma" w:cs="Tahoma"/>
          <w:sz w:val="20"/>
          <w:szCs w:val="24"/>
          <w:lang w:eastAsia="da-DK"/>
        </w:rPr>
        <w:t xml:space="preserve"> System). Vision modellen har derfor opnået fire stjerner og </w:t>
      </w:r>
      <w:proofErr w:type="spellStart"/>
      <w:r w:rsidRPr="002F1B33">
        <w:rPr>
          <w:rFonts w:ascii="Tahoma" w:hAnsi="Tahoma" w:cs="Tahoma"/>
          <w:sz w:val="20"/>
          <w:szCs w:val="24"/>
          <w:lang w:eastAsia="da-DK"/>
        </w:rPr>
        <w:t>Advance</w:t>
      </w:r>
      <w:proofErr w:type="spellEnd"/>
      <w:r w:rsidRPr="002F1B33">
        <w:rPr>
          <w:rFonts w:ascii="Tahoma" w:hAnsi="Tahoma" w:cs="Tahoma"/>
          <w:sz w:val="20"/>
          <w:szCs w:val="24"/>
          <w:lang w:eastAsia="da-DK"/>
        </w:rPr>
        <w:t xml:space="preserve"> og Premium har opnået 5 stjerner.</w:t>
      </w:r>
    </w:p>
    <w:p w:rsidR="002560BB" w:rsidRPr="002F1B33" w:rsidRDefault="002560BB" w:rsidP="002F1B33">
      <w:pPr>
        <w:rPr>
          <w:rFonts w:ascii="Tahoma" w:hAnsi="Tahoma" w:cs="Tahoma"/>
          <w:sz w:val="20"/>
        </w:rPr>
      </w:pPr>
      <w:r w:rsidRPr="002F1B33">
        <w:rPr>
          <w:rFonts w:ascii="Tahoma" w:hAnsi="Tahoma" w:cs="Tahoma"/>
          <w:sz w:val="20"/>
          <w:szCs w:val="24"/>
          <w:lang w:eastAsia="da-DK"/>
        </w:rPr>
        <w:t>Den nye Sorentos struktur er markant stærkere, og det skyldes i høj grad den mere udbredte anvendelse af ultrahøjstyrkestål. Den foregående generation af modellen var fremstillet af 24,4 % ultrahøjstyrkestål (UHTS), mens karrosseriet på den nye model består af 52,7 % UHTS, hvilket styrker stabiliteten af bilens kernestruktur i tilfælde af en kollision og samtidig giver en forbedret stivhed. Den stærkere ståltype anvendes til at styrke hjulkasserne, områderne omkring bagklappen og omkring baghjulene.</w:t>
      </w:r>
    </w:p>
    <w:p w:rsidR="002560BB" w:rsidRPr="002F1B33" w:rsidRDefault="002560BB" w:rsidP="002F1B33">
      <w:pPr>
        <w:rPr>
          <w:rFonts w:ascii="Tahoma" w:hAnsi="Tahoma" w:cs="Tahoma"/>
          <w:sz w:val="20"/>
        </w:rPr>
      </w:pPr>
      <w:r w:rsidRPr="002F1B33">
        <w:rPr>
          <w:rFonts w:ascii="Tahoma" w:hAnsi="Tahoma" w:cs="Tahoma"/>
          <w:sz w:val="20"/>
          <w:szCs w:val="24"/>
          <w:lang w:eastAsia="da-DK"/>
        </w:rPr>
        <w:t xml:space="preserve">Den nye Sorento omfatter også mere end dobbelt så meget varmeformet højstyrkestål i forhold til den udgående model – en stigning fra 4,1 % til 10,1 % i den nye model – og det er i høj grad med til at styrke A- og B-stolperne. </w:t>
      </w:r>
    </w:p>
    <w:p w:rsidR="002560BB" w:rsidRPr="002F1B33" w:rsidRDefault="002560BB" w:rsidP="002F1B33">
      <w:pPr>
        <w:pStyle w:val="NormalWeb"/>
        <w:spacing w:before="0" w:beforeAutospacing="0" w:after="0" w:afterAutospacing="0" w:line="276" w:lineRule="auto"/>
        <w:rPr>
          <w:rFonts w:ascii="Tahoma" w:eastAsia="Malgun Gothic" w:hAnsi="Tahoma" w:cs="Tahoma"/>
          <w:color w:val="000000"/>
          <w:sz w:val="20"/>
          <w:szCs w:val="22"/>
        </w:rPr>
      </w:pPr>
      <w:r w:rsidRPr="002F1B33">
        <w:rPr>
          <w:rFonts w:ascii="Tahoma" w:hAnsi="Tahoma" w:cs="Tahoma"/>
          <w:color w:val="000000"/>
          <w:sz w:val="20"/>
          <w:szCs w:val="16"/>
        </w:rPr>
        <w:t>I den nylige Euro NCAP-test scorede Sorento højt i kategorien for sikkerhedssystemer. Vehicle Stability Management (VSM), som er standardudstyr i den nye model, sørger for, at bilen forbliver stabil, når der bremses og samtidig drejes på rattet i sving – især på vejbelægninger med dårligt vejgreb. Det sker ved, at systemet præcist regulerer både den elektroniske stabilitetskontrol (ESC) og den elektriske servostyring. Begge systemer aktiveres straks, når bilens sensorer registrerer mistet vejgreb, og de hjælper føreren med at bevare kontrollen over bilen.</w:t>
      </w:r>
    </w:p>
    <w:p w:rsidR="002560BB" w:rsidRPr="002F1B33" w:rsidRDefault="002560BB" w:rsidP="002F1B33">
      <w:pPr>
        <w:rPr>
          <w:rFonts w:ascii="Tahoma" w:hAnsi="Tahoma" w:cs="Tahoma"/>
          <w:sz w:val="20"/>
        </w:rPr>
      </w:pPr>
    </w:p>
    <w:p w:rsidR="002560BB" w:rsidRPr="002F1B33" w:rsidRDefault="002560BB" w:rsidP="002F1B33">
      <w:pPr>
        <w:rPr>
          <w:rFonts w:ascii="Tahoma" w:hAnsi="Tahoma" w:cs="Tahoma"/>
          <w:sz w:val="20"/>
        </w:rPr>
      </w:pPr>
      <w:r w:rsidRPr="002F1B33">
        <w:rPr>
          <w:rFonts w:ascii="Tahoma" w:hAnsi="Tahoma" w:cs="Tahoma"/>
          <w:sz w:val="20"/>
          <w:szCs w:val="24"/>
          <w:lang w:eastAsia="da-DK"/>
        </w:rPr>
        <w:t xml:space="preserve">Køberne af den nye Sorento vil kunne vælge mellem en lang række aktive </w:t>
      </w:r>
      <w:r w:rsidR="003242AB" w:rsidRPr="002F1B33">
        <w:rPr>
          <w:rFonts w:ascii="Tahoma" w:hAnsi="Tahoma" w:cs="Tahoma"/>
          <w:sz w:val="20"/>
          <w:szCs w:val="24"/>
          <w:lang w:eastAsia="da-DK"/>
        </w:rPr>
        <w:t>sikkerhedsteknologier.</w:t>
      </w:r>
      <w:r w:rsidRPr="002F1B33">
        <w:rPr>
          <w:rFonts w:ascii="Tahoma" w:hAnsi="Tahoma" w:cs="Tahoma"/>
          <w:sz w:val="20"/>
          <w:szCs w:val="24"/>
          <w:lang w:eastAsia="da-DK"/>
        </w:rPr>
        <w:t xml:space="preserve"> De tilgængelige systemer omfatter følgende: ASCC (Adaptive Smart Cruise Control); LDWS (Lane Departure Warning System), som kommer med en akustisk advarsel, hvis føreren forlader den valgte vognbane uden at bruge blinklyset; BSD (Blind Spot Detection), som viser en visuel advarsel i sidespejlet, hvis der er en anden bil i førerens blinde vinkel; RCTA (Rear Cross Traffic Alert), som advarer mod andre biler, der kører bag din Sorento på parkeringspladser, og SLIF (Speed Limit Information Function), som viser hastighedsgrænser i førerens instrumentenhed baseret på kameraer, der genkender vejskiltene.</w:t>
      </w:r>
    </w:p>
    <w:p w:rsidR="002F1B33" w:rsidRDefault="002F1B33">
      <w:pPr>
        <w:spacing w:after="0" w:line="240" w:lineRule="auto"/>
        <w:rPr>
          <w:rFonts w:ascii="Tahoma" w:hAnsi="Tahoma" w:cs="Tahoma"/>
          <w:b/>
          <w:sz w:val="20"/>
          <w:szCs w:val="24"/>
          <w:lang w:eastAsia="da-DK"/>
        </w:rPr>
      </w:pPr>
      <w:r>
        <w:rPr>
          <w:rFonts w:ascii="Tahoma" w:hAnsi="Tahoma" w:cs="Tahoma"/>
          <w:b/>
          <w:sz w:val="20"/>
          <w:szCs w:val="24"/>
          <w:lang w:eastAsia="da-DK"/>
        </w:rPr>
        <w:br w:type="page"/>
      </w:r>
    </w:p>
    <w:p w:rsidR="002560BB" w:rsidRPr="002F1B33" w:rsidRDefault="002560BB" w:rsidP="002F1B33">
      <w:pPr>
        <w:rPr>
          <w:rFonts w:ascii="Tahoma" w:hAnsi="Tahoma" w:cs="Tahoma"/>
          <w:b/>
          <w:sz w:val="20"/>
        </w:rPr>
      </w:pPr>
      <w:r w:rsidRPr="002F1B33">
        <w:rPr>
          <w:rFonts w:ascii="Tahoma" w:hAnsi="Tahoma" w:cs="Tahoma"/>
          <w:b/>
          <w:sz w:val="20"/>
          <w:szCs w:val="24"/>
          <w:lang w:eastAsia="da-DK"/>
        </w:rPr>
        <w:lastRenderedPageBreak/>
        <w:t xml:space="preserve">KIA </w:t>
      </w:r>
      <w:proofErr w:type="spellStart"/>
      <w:r w:rsidRPr="002F1B33">
        <w:rPr>
          <w:rFonts w:ascii="Tahoma" w:hAnsi="Tahoma" w:cs="Tahoma"/>
          <w:b/>
          <w:sz w:val="20"/>
          <w:szCs w:val="24"/>
          <w:lang w:eastAsia="da-DK"/>
        </w:rPr>
        <w:t>Sorento</w:t>
      </w:r>
      <w:proofErr w:type="spellEnd"/>
      <w:r w:rsidRPr="002F1B33">
        <w:rPr>
          <w:rFonts w:ascii="Tahoma" w:hAnsi="Tahoma" w:cs="Tahoma"/>
          <w:b/>
          <w:sz w:val="20"/>
          <w:szCs w:val="24"/>
          <w:lang w:eastAsia="da-DK"/>
        </w:rPr>
        <w:t xml:space="preserve"> gennemgår nyt biltestprogram</w:t>
      </w:r>
      <w:r w:rsidR="002F1B33">
        <w:rPr>
          <w:rFonts w:ascii="Tahoma" w:hAnsi="Tahoma" w:cs="Tahoma"/>
          <w:b/>
          <w:sz w:val="20"/>
        </w:rPr>
        <w:br/>
      </w:r>
      <w:r w:rsidRPr="002F1B33">
        <w:rPr>
          <w:rFonts w:ascii="Tahoma" w:hAnsi="Tahoma" w:cs="Tahoma"/>
          <w:sz w:val="20"/>
          <w:szCs w:val="24"/>
          <w:lang w:eastAsia="da-DK"/>
        </w:rPr>
        <w:t xml:space="preserve">Tredje generation af </w:t>
      </w:r>
      <w:proofErr w:type="spellStart"/>
      <w:r w:rsidRPr="002F1B33">
        <w:rPr>
          <w:rFonts w:ascii="Tahoma" w:hAnsi="Tahoma" w:cs="Tahoma"/>
          <w:sz w:val="20"/>
          <w:szCs w:val="24"/>
          <w:lang w:eastAsia="da-DK"/>
        </w:rPr>
        <w:t>Sorento</w:t>
      </w:r>
      <w:proofErr w:type="spellEnd"/>
      <w:r w:rsidRPr="002F1B33">
        <w:rPr>
          <w:rFonts w:ascii="Tahoma" w:hAnsi="Tahoma" w:cs="Tahoma"/>
          <w:sz w:val="20"/>
          <w:szCs w:val="24"/>
          <w:lang w:eastAsia="da-DK"/>
        </w:rPr>
        <w:t xml:space="preserve"> er den første KIA model, der testes og godkendes på mærkets nylancerede Global Quality Centre, der er grundlagt for at sikre, at alle nye KIA modeller konstrueres, testes og produceres med henblik på at overgå kundernes forventninger.</w:t>
      </w:r>
    </w:p>
    <w:p w:rsidR="002560BB" w:rsidRPr="002F1B33" w:rsidRDefault="002560BB" w:rsidP="002F1B33">
      <w:pPr>
        <w:rPr>
          <w:rFonts w:ascii="Tahoma" w:hAnsi="Tahoma" w:cs="Tahoma"/>
          <w:sz w:val="20"/>
        </w:rPr>
      </w:pPr>
      <w:r w:rsidRPr="002F1B33">
        <w:rPr>
          <w:rFonts w:ascii="Tahoma" w:hAnsi="Tahoma" w:cs="Tahoma"/>
          <w:sz w:val="20"/>
          <w:szCs w:val="24"/>
          <w:lang w:eastAsia="da-DK"/>
        </w:rPr>
        <w:t>Udviklingsprogrammet for den nye model blev gennemført globalt med en udholdenhedstest på over 1,1 million km, hvilket svarer til ca. 27 gange rundt om jorden langs ækvator.</w:t>
      </w:r>
    </w:p>
    <w:p w:rsidR="002560BB" w:rsidRPr="002F1B33" w:rsidRDefault="002560BB" w:rsidP="002F1B33">
      <w:pPr>
        <w:rPr>
          <w:rFonts w:ascii="Tahoma" w:hAnsi="Tahoma" w:cs="Tahoma"/>
          <w:sz w:val="20"/>
        </w:rPr>
      </w:pPr>
      <w:r w:rsidRPr="002F1B33">
        <w:rPr>
          <w:rFonts w:ascii="Tahoma" w:hAnsi="Tahoma" w:cs="Tahoma"/>
          <w:sz w:val="20"/>
          <w:szCs w:val="24"/>
          <w:lang w:eastAsia="da-DK"/>
        </w:rPr>
        <w:t>Bilen blev udviklet forskellige steder i Europa, Mellemøsten, Asien samt Nord- og Sydamerika med henblik på ekstreme klimatests og kvalitetsgodkendelse af alle komponenter i den nye Sorento. Testet for et globalt publikum – Sorento blev udsat for ekstrem kulde og varme og ekstreme højder, og den klarede de unikke krav til kørsel i ørkenen, ligesom den erobrede storbyernes centrum, bjergpas og regioner med permafrost. Der blev også gennemført tests på de meget forskellige veje rundt om i Europa.</w:t>
      </w:r>
    </w:p>
    <w:p w:rsidR="002560BB" w:rsidRPr="002F1B33" w:rsidRDefault="002560BB" w:rsidP="002F1B33">
      <w:pPr>
        <w:rPr>
          <w:rFonts w:ascii="Tahoma" w:hAnsi="Tahoma" w:cs="Tahoma"/>
          <w:sz w:val="20"/>
        </w:rPr>
      </w:pPr>
      <w:r w:rsidRPr="002F1B33">
        <w:rPr>
          <w:rFonts w:ascii="Tahoma" w:hAnsi="Tahoma" w:cs="Tahoma"/>
          <w:sz w:val="20"/>
          <w:szCs w:val="24"/>
          <w:lang w:eastAsia="da-DK"/>
        </w:rPr>
        <w:t>Da bilen havde gennemgået den globale udholdenhedstest, blev Sorento testet på KIAs nye Global Quality Centre, som er placeret på mærkets fabrik i Hwasung i Korea, hvor Sorento produceres til en række markeder inklusive Europa. Dette sidste trin i udviklingen af Sorento omfattede avanceret kvalitetskontrol og evaluering af komponenterne og en sidste test i kontrollerede omgivelser med simulering af ekstremt høje og lave temperaturer, luftfugtighed og vind samt kraftige vibrationer. Dette sidste testforløb blev gennemført i samarbejde med KIAs leverandører, så begge parter kunne drage nytte af testresultaterne.</w:t>
      </w:r>
    </w:p>
    <w:p w:rsidR="002560BB" w:rsidRPr="002F1B33" w:rsidRDefault="002560BB" w:rsidP="002F1B33">
      <w:pPr>
        <w:rPr>
          <w:rFonts w:ascii="Tahoma" w:hAnsi="Tahoma" w:cs="Tahoma"/>
          <w:sz w:val="20"/>
        </w:rPr>
      </w:pPr>
      <w:r w:rsidRPr="002F1B33">
        <w:rPr>
          <w:rFonts w:ascii="Tahoma" w:hAnsi="Tahoma" w:cs="Tahoma"/>
          <w:sz w:val="20"/>
          <w:szCs w:val="24"/>
          <w:lang w:eastAsia="da-DK"/>
        </w:rPr>
        <w:t>Alle KIA modeller testes for at sikre stor holdbarhed under alle forhold, men dette er den mest omfattende kvalitetstest, mærket nogensinde har gennemført. Alle kommende KIA modeller vil blive testet på denne måde for at sikre en kontinuerlig forbedring af bilernes kvalitet og styrke mærkets ry for at producere biler, der overstiger købernes forventninger.</w:t>
      </w:r>
    </w:p>
    <w:p w:rsidR="002560BB" w:rsidRPr="002F1B33" w:rsidRDefault="002560BB" w:rsidP="002F1B33">
      <w:pPr>
        <w:rPr>
          <w:rFonts w:ascii="Tahoma" w:hAnsi="Tahoma" w:cs="Tahoma"/>
          <w:sz w:val="20"/>
        </w:rPr>
      </w:pPr>
      <w:r w:rsidRPr="002F1B33">
        <w:rPr>
          <w:rFonts w:ascii="Tahoma" w:hAnsi="Tahoma" w:cs="Tahoma"/>
          <w:sz w:val="20"/>
          <w:szCs w:val="24"/>
          <w:lang w:eastAsia="da-DK"/>
        </w:rPr>
        <w:t xml:space="preserve">Som det gælder for alle KIA modeller, der sælges i </w:t>
      </w:r>
      <w:r w:rsidR="00F75EA8" w:rsidRPr="002F1B33">
        <w:rPr>
          <w:rFonts w:ascii="Tahoma" w:hAnsi="Tahoma" w:cs="Tahoma"/>
          <w:sz w:val="20"/>
          <w:szCs w:val="24"/>
          <w:lang w:eastAsia="da-DK"/>
        </w:rPr>
        <w:t>Danmark</w:t>
      </w:r>
      <w:r w:rsidRPr="002F1B33">
        <w:rPr>
          <w:rFonts w:ascii="Tahoma" w:hAnsi="Tahoma" w:cs="Tahoma"/>
          <w:sz w:val="20"/>
          <w:szCs w:val="24"/>
          <w:lang w:eastAsia="da-DK"/>
        </w:rPr>
        <w:t>, er den helt nye Sorento dækket af KIAs garanti på 7 år/150.000 km.</w:t>
      </w:r>
    </w:p>
    <w:p w:rsidR="002560BB" w:rsidRPr="002F1B33" w:rsidRDefault="00527E0B" w:rsidP="00527E0B">
      <w:pPr>
        <w:jc w:val="center"/>
        <w:rPr>
          <w:rFonts w:ascii="Tahoma" w:hAnsi="Tahoma" w:cs="Tahoma"/>
          <w:b/>
          <w:sz w:val="20"/>
        </w:rPr>
      </w:pPr>
      <w:r w:rsidRPr="002F1B33">
        <w:rPr>
          <w:rFonts w:ascii="Tahoma" w:hAnsi="Tahoma" w:cs="Tahoma"/>
          <w:b/>
          <w:sz w:val="20"/>
        </w:rPr>
        <w:t>SLUT</w:t>
      </w:r>
    </w:p>
    <w:p w:rsidR="002560BB" w:rsidRPr="002F1B33" w:rsidRDefault="002560BB" w:rsidP="002560BB">
      <w:pPr>
        <w:pStyle w:val="NormalWeb"/>
        <w:spacing w:before="0" w:beforeAutospacing="0" w:after="0" w:afterAutospacing="0" w:line="264" w:lineRule="auto"/>
        <w:rPr>
          <w:rFonts w:ascii="Tahoma" w:hAnsi="Tahoma" w:cs="Tahoma"/>
          <w:b/>
          <w:color w:val="000000"/>
          <w:sz w:val="16"/>
          <w:szCs w:val="18"/>
        </w:rPr>
      </w:pPr>
    </w:p>
    <w:p w:rsidR="002560BB" w:rsidRPr="002F1B33" w:rsidRDefault="002560BB" w:rsidP="002560BB">
      <w:pPr>
        <w:pStyle w:val="NormalWeb"/>
        <w:spacing w:before="0" w:beforeAutospacing="0" w:after="0" w:afterAutospacing="0" w:line="264" w:lineRule="auto"/>
        <w:rPr>
          <w:rFonts w:ascii="Tahoma" w:eastAsia="Malgun Gothic" w:hAnsi="Tahoma" w:cs="Tahoma"/>
          <w:color w:val="000000"/>
          <w:sz w:val="16"/>
          <w:szCs w:val="18"/>
          <w:u w:val="single"/>
        </w:rPr>
      </w:pPr>
      <w:r w:rsidRPr="002F1B33">
        <w:rPr>
          <w:rFonts w:ascii="Tahoma" w:hAnsi="Tahoma" w:cs="Tahoma"/>
          <w:b/>
          <w:color w:val="000000"/>
          <w:sz w:val="16"/>
          <w:szCs w:val="18"/>
          <w:u w:val="single"/>
        </w:rPr>
        <w:t>Noter til redaktøren</w:t>
      </w:r>
    </w:p>
    <w:p w:rsidR="002560BB" w:rsidRPr="002F1B33" w:rsidRDefault="002560BB" w:rsidP="002560BB">
      <w:pPr>
        <w:pStyle w:val="NormalWeb"/>
        <w:spacing w:before="0" w:beforeAutospacing="0" w:after="0" w:afterAutospacing="0" w:line="264" w:lineRule="auto"/>
        <w:rPr>
          <w:rFonts w:ascii="Tahoma" w:eastAsia="Malgun Gothic" w:hAnsi="Tahoma" w:cs="Tahoma"/>
          <w:color w:val="000000"/>
          <w:sz w:val="16"/>
          <w:szCs w:val="18"/>
        </w:rPr>
      </w:pPr>
      <w:r w:rsidRPr="002F1B33">
        <w:rPr>
          <w:rFonts w:ascii="Tahoma" w:hAnsi="Tahoma" w:cs="Tahoma"/>
          <w:color w:val="000000"/>
          <w:sz w:val="16"/>
          <w:szCs w:val="18"/>
        </w:rPr>
        <w:t>* Angivelsen af bilens mål gælder for modellen til det europæiske marked.</w:t>
      </w:r>
    </w:p>
    <w:p w:rsidR="002560BB" w:rsidRPr="002F1B33" w:rsidRDefault="002560BB" w:rsidP="002560BB">
      <w:pPr>
        <w:spacing w:after="0" w:line="240" w:lineRule="auto"/>
        <w:rPr>
          <w:rFonts w:ascii="Tahoma" w:hAnsi="Tahoma" w:cs="Tahoma"/>
          <w:b/>
          <w:sz w:val="16"/>
          <w:szCs w:val="18"/>
          <w:u w:val="single"/>
        </w:rPr>
      </w:pPr>
    </w:p>
    <w:p w:rsidR="002560BB" w:rsidRPr="002F1B33" w:rsidRDefault="002560BB" w:rsidP="002560BB">
      <w:pPr>
        <w:spacing w:after="0"/>
        <w:rPr>
          <w:rFonts w:ascii="Tahoma" w:hAnsi="Tahoma" w:cs="Tahoma"/>
          <w:sz w:val="16"/>
          <w:szCs w:val="18"/>
        </w:rPr>
      </w:pPr>
      <w:r w:rsidRPr="002F1B33">
        <w:rPr>
          <w:rFonts w:ascii="Tahoma" w:hAnsi="Tahoma" w:cs="Tahoma"/>
          <w:b/>
          <w:sz w:val="16"/>
          <w:szCs w:val="18"/>
        </w:rPr>
        <w:t>KIA Motors Europe</w:t>
      </w:r>
      <w:r w:rsidRPr="002F1B33">
        <w:rPr>
          <w:rFonts w:ascii="Tahoma" w:hAnsi="Tahoma" w:cs="Tahoma"/>
          <w:sz w:val="16"/>
          <w:szCs w:val="18"/>
        </w:rPr>
        <w:t xml:space="preserve"> er den europæiske salgs-, marketing- og servicedivision af KIA Motors Corporation. Divisionen har hovedkvarter i Frankfurt i Tyskland og dækker 30 markeder i Europa. </w:t>
      </w:r>
    </w:p>
    <w:p w:rsidR="002560BB" w:rsidRPr="002F1B33" w:rsidRDefault="002560BB" w:rsidP="002560BB">
      <w:pPr>
        <w:spacing w:after="0"/>
        <w:rPr>
          <w:rFonts w:ascii="Tahoma" w:hAnsi="Tahoma" w:cs="Tahoma"/>
          <w:sz w:val="16"/>
          <w:szCs w:val="18"/>
        </w:rPr>
      </w:pPr>
    </w:p>
    <w:p w:rsidR="002560BB" w:rsidRPr="002F1B33" w:rsidRDefault="002560BB" w:rsidP="002560BB">
      <w:pPr>
        <w:spacing w:after="0"/>
        <w:rPr>
          <w:rFonts w:ascii="Tahoma" w:hAnsi="Tahoma" w:cs="Tahoma"/>
          <w:sz w:val="16"/>
          <w:szCs w:val="18"/>
        </w:rPr>
      </w:pPr>
      <w:r w:rsidRPr="002F1B33">
        <w:rPr>
          <w:rFonts w:ascii="Tahoma" w:hAnsi="Tahoma" w:cs="Tahoma"/>
          <w:b/>
          <w:sz w:val="16"/>
          <w:szCs w:val="18"/>
        </w:rPr>
        <w:t>KIA Motors Corporation</w:t>
      </w:r>
      <w:r w:rsidRPr="002F1B33">
        <w:rPr>
          <w:rFonts w:ascii="Tahoma" w:hAnsi="Tahoma" w:cs="Tahoma"/>
          <w:sz w:val="16"/>
          <w:szCs w:val="18"/>
        </w:rPr>
        <w:t xml:space="preserve"> (</w:t>
      </w:r>
      <w:hyperlink r:id="rId9" w:history="1">
        <w:r w:rsidRPr="002F1B33">
          <w:rPr>
            <w:rStyle w:val="Hyperlink"/>
            <w:rFonts w:ascii="Tahoma" w:hAnsi="Tahoma" w:cs="Tahoma"/>
            <w:sz w:val="16"/>
            <w:szCs w:val="18"/>
          </w:rPr>
          <w:t>www.kia.com</w:t>
        </w:r>
      </w:hyperlink>
      <w:r w:rsidRPr="002F1B33">
        <w:rPr>
          <w:rFonts w:ascii="Tahoma" w:hAnsi="Tahoma" w:cs="Tahoma"/>
          <w:sz w:val="16"/>
          <w:szCs w:val="18"/>
        </w:rPr>
        <w:t xml:space="preserve">) – Producent af kvalitetsbiler til de ungdommelige – blev grundlagt i 1944 og er Koreas ældste bilproducent. KIAs ti produktions- og samlefabrikker er fordelt på fem lande, og de producerer over 2,7 millioner biler om året, og bilerne sælges og serviceres via et netværk af distributører og forhandlere i ca. 150 lande. </w:t>
      </w:r>
    </w:p>
    <w:p w:rsidR="002560BB" w:rsidRPr="002F1B33" w:rsidRDefault="002560BB" w:rsidP="002560BB">
      <w:pPr>
        <w:spacing w:after="0"/>
        <w:rPr>
          <w:rFonts w:ascii="Tahoma" w:hAnsi="Tahoma" w:cs="Tahoma"/>
          <w:sz w:val="16"/>
          <w:szCs w:val="18"/>
        </w:rPr>
      </w:pPr>
      <w:r w:rsidRPr="002F1B33">
        <w:rPr>
          <w:rFonts w:ascii="Tahoma" w:hAnsi="Tahoma" w:cs="Tahoma"/>
          <w:sz w:val="16"/>
          <w:szCs w:val="18"/>
        </w:rPr>
        <w:t>I dag har KIA ca. 48.000 ansatte på verdensplan og en årlig omsætning på 43 milliarder dollar. KIA er hovedsponsor for Australian Open i tennis og er FIFAs officielle partner fra bilbranchen – FIFA er hovedorganet bag VM i fodbold. KIA Motors Corporations slogan – ”The Power to Surprise” – er et udtryk for KIAs globale ønske om at overraske verden ved at tilbyde spændende og inspirerende oplevelser, som overgår forventningerne.</w:t>
      </w:r>
    </w:p>
    <w:p w:rsidR="002560BB" w:rsidRPr="002F1B33" w:rsidRDefault="002560BB" w:rsidP="002560BB">
      <w:pPr>
        <w:spacing w:after="0"/>
        <w:rPr>
          <w:sz w:val="16"/>
          <w:szCs w:val="18"/>
        </w:rPr>
      </w:pPr>
    </w:p>
    <w:p w:rsidR="002560BB" w:rsidRPr="002F1B33" w:rsidRDefault="002560BB" w:rsidP="002560BB">
      <w:pPr>
        <w:spacing w:after="0"/>
        <w:rPr>
          <w:sz w:val="16"/>
          <w:szCs w:val="18"/>
        </w:rPr>
      </w:pPr>
      <w:r w:rsidRPr="002F1B33">
        <w:rPr>
          <w:rFonts w:asciiTheme="majorHAnsi" w:hAnsiTheme="majorHAnsi"/>
          <w:b/>
          <w:bCs/>
          <w:sz w:val="16"/>
          <w:szCs w:val="18"/>
        </w:rPr>
        <w:t>KIA Import Danmark AS</w:t>
      </w:r>
      <w:r w:rsidRPr="002F1B33">
        <w:rPr>
          <w:rFonts w:asciiTheme="majorHAnsi" w:hAnsiTheme="majorHAnsi"/>
          <w:sz w:val="16"/>
          <w:szCs w:val="18"/>
        </w:rPr>
        <w:t xml:space="preserve"> (</w:t>
      </w:r>
      <w:hyperlink r:id="rId10" w:history="1">
        <w:r w:rsidRPr="002F1B33">
          <w:rPr>
            <w:rStyle w:val="Hyperlink"/>
            <w:rFonts w:asciiTheme="majorHAnsi" w:hAnsiTheme="majorHAnsi"/>
            <w:sz w:val="16"/>
            <w:szCs w:val="18"/>
          </w:rPr>
          <w:t>www.kia.com</w:t>
        </w:r>
      </w:hyperlink>
      <w:r w:rsidRPr="002F1B33">
        <w:rPr>
          <w:rFonts w:asciiTheme="majorHAnsi" w:hAnsiTheme="majorHAnsi"/>
          <w:sz w:val="16"/>
          <w:szCs w:val="18"/>
        </w:rPr>
        <w:t>) er et selskab under Nellemann koncernen (</w:t>
      </w:r>
      <w:hyperlink r:id="rId11" w:history="1">
        <w:r w:rsidRPr="002F1B33">
          <w:rPr>
            <w:rStyle w:val="Hyperlink"/>
            <w:rFonts w:asciiTheme="majorHAnsi" w:hAnsiTheme="majorHAnsi"/>
            <w:sz w:val="16"/>
            <w:szCs w:val="18"/>
          </w:rPr>
          <w:t>www.nellemann.dk</w:t>
        </w:r>
      </w:hyperlink>
      <w:r w:rsidRPr="002F1B33">
        <w:rPr>
          <w:rFonts w:asciiTheme="majorHAnsi" w:hAnsiTheme="majorHAnsi"/>
          <w:sz w:val="16"/>
          <w:szCs w:val="18"/>
        </w:rPr>
        <w:t xml:space="preserve">). KIA Import Danmark AS, der startede herhjemme i 1996, har hovedsæde i Fredericia, og beskæftiger i dag cirka 30 ansatte. Med et salgstal på 10.000 biler i 2014, har KIA bevist, at vi har styrken til at fastholde vores position og dermed bevarer et realistisk udgangspunkt til at indfri vores vision som top 5 mærke. KIA har fortsat produktpaletten til at leve op til denne ambitiøse målsætning, og ved fortsat at fokusere på at overstige kundernes forventning, kan vi fastholde gamle kunder og tiltrække nye. </w:t>
      </w:r>
    </w:p>
    <w:p w:rsidR="007F5386" w:rsidRPr="002F1B33" w:rsidRDefault="007F5386" w:rsidP="002F1B33">
      <w:pPr>
        <w:rPr>
          <w:rFonts w:asciiTheme="majorHAnsi" w:hAnsiTheme="majorHAnsi" w:cs="Arial"/>
          <w:sz w:val="20"/>
        </w:rPr>
      </w:pPr>
    </w:p>
    <w:sectPr w:rsidR="007F5386" w:rsidRPr="002F1B33" w:rsidSect="001F519B">
      <w:headerReference w:type="even" r:id="rId12"/>
      <w:headerReference w:type="default" r:id="rId13"/>
      <w:headerReference w:type="first" r:id="rId14"/>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09A" w:rsidRDefault="001A009A" w:rsidP="005A4E0C">
      <w:r>
        <w:separator/>
      </w:r>
    </w:p>
  </w:endnote>
  <w:endnote w:type="continuationSeparator" w:id="0">
    <w:p w:rsidR="001A009A" w:rsidRDefault="001A009A" w:rsidP="005A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NeoSans-Medium">
    <w:panose1 w:val="00000000000000000000"/>
    <w:charset w:val="4D"/>
    <w:family w:val="auto"/>
    <w:notTrueType/>
    <w:pitch w:val="default"/>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NeoSansLight">
    <w:altName w:val="Genev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09A" w:rsidRDefault="001A009A" w:rsidP="005A4E0C">
      <w:r>
        <w:separator/>
      </w:r>
    </w:p>
  </w:footnote>
  <w:footnote w:type="continuationSeparator" w:id="0">
    <w:p w:rsidR="001A009A" w:rsidRDefault="001A009A" w:rsidP="005A4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E0" w:rsidRDefault="001A009A">
    <w:pPr>
      <w:pStyle w:val="Sidehoved"/>
    </w:pPr>
    <w:r>
      <w:rPr>
        <w:noProof/>
      </w:rPr>
      <w:pict w14:anchorId="042CF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pt;height:842pt;z-index:-251657216;mso-wrap-edited:f;mso-position-horizontal:center;mso-position-horizontal-relative:margin;mso-position-vertical:center;mso-position-vertical-relative:margin" wrapcoords="-27 0 -27 18907 9451 19061 16833 19080 15525 19330 15525 19541 16097 19561 19012 19561 19284 19561 19284 19388 19066 19330 17977 19080 19611 19061 21600 18907 21600 0 -27 0">
          <v:imagedata r:id="rId1" o:title="24013585_Kia Finansskilt_A4_Wor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FD7" w:rsidRDefault="001A009A">
    <w:pPr>
      <w:pStyle w:val="Sidehoved"/>
    </w:pPr>
    <w:r>
      <w:rPr>
        <w:noProof/>
      </w:rPr>
      <w:pict w14:anchorId="4CD12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95pt;height:842pt;z-index:-251658240;mso-wrap-edited:f;mso-position-horizontal:center;mso-position-horizontal-relative:margin;mso-position-vertical:center;mso-position-vertical-relative:margin" wrapcoords="-27 0 -27 18907 9451 19061 16833 19080 15525 19330 15525 19541 16097 19561 19012 19561 19284 19561 19284 19388 19066 19330 17977 19080 19611 19061 21600 18907 21600 0 -27 0">
          <v:imagedata r:id="rId1" o:title="24013585_Kia Finansskilt_A4_Wor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E0" w:rsidRDefault="001A009A">
    <w:pPr>
      <w:pStyle w:val="Sidehoved"/>
    </w:pPr>
    <w:r>
      <w:rPr>
        <w:noProof/>
      </w:rPr>
      <w:pict w14:anchorId="0E470C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pt;height:842pt;z-index:-251656192;mso-wrap-edited:f;mso-position-horizontal:center;mso-position-horizontal-relative:margin;mso-position-vertical:center;mso-position-vertical-relative:margin" wrapcoords="-27 0 -27 18907 9451 19061 16833 19080 15525 19330 15525 19541 16097 19561 19012 19561 19284 19561 19284 19388 19066 19330 17977 19080 19611 19061 21600 18907 21600 0 -27 0">
          <v:imagedata r:id="rId1" o:title="24013585_Kia Finansskilt_A4_Wor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337"/>
    <w:multiLevelType w:val="hybridMultilevel"/>
    <w:tmpl w:val="583C8C9E"/>
    <w:lvl w:ilvl="0" w:tplc="FFFFFFFF">
      <w:numFmt w:val="bullet"/>
      <w:lvlText w:val="-"/>
      <w:lvlJc w:val="left"/>
      <w:pPr>
        <w:ind w:left="525" w:hanging="360"/>
      </w:pPr>
      <w:rPr>
        <w:rFonts w:ascii="Arial" w:eastAsia="Times New Roman" w:hAnsi="Arial" w:cs="Arial" w:hint="default"/>
      </w:rPr>
    </w:lvl>
    <w:lvl w:ilvl="1" w:tplc="FFFFFFFF" w:tentative="1">
      <w:start w:val="1"/>
      <w:numFmt w:val="bullet"/>
      <w:lvlText w:val="o"/>
      <w:lvlJc w:val="left"/>
      <w:pPr>
        <w:ind w:left="1245" w:hanging="360"/>
      </w:pPr>
      <w:rPr>
        <w:rFonts w:ascii="Courier New" w:hAnsi="Courier New" w:cs="Courier New" w:hint="default"/>
      </w:rPr>
    </w:lvl>
    <w:lvl w:ilvl="2" w:tplc="FFFFFFFF" w:tentative="1">
      <w:start w:val="1"/>
      <w:numFmt w:val="bullet"/>
      <w:lvlText w:val=""/>
      <w:lvlJc w:val="left"/>
      <w:pPr>
        <w:ind w:left="1965" w:hanging="360"/>
      </w:pPr>
      <w:rPr>
        <w:rFonts w:ascii="Wingdings" w:hAnsi="Wingdings" w:hint="default"/>
      </w:rPr>
    </w:lvl>
    <w:lvl w:ilvl="3" w:tplc="FFFFFFFF" w:tentative="1">
      <w:start w:val="1"/>
      <w:numFmt w:val="bullet"/>
      <w:lvlText w:val=""/>
      <w:lvlJc w:val="left"/>
      <w:pPr>
        <w:ind w:left="2685" w:hanging="360"/>
      </w:pPr>
      <w:rPr>
        <w:rFonts w:ascii="Symbol" w:hAnsi="Symbol" w:hint="default"/>
      </w:rPr>
    </w:lvl>
    <w:lvl w:ilvl="4" w:tplc="FFFFFFFF" w:tentative="1">
      <w:start w:val="1"/>
      <w:numFmt w:val="bullet"/>
      <w:lvlText w:val="o"/>
      <w:lvlJc w:val="left"/>
      <w:pPr>
        <w:ind w:left="3405" w:hanging="360"/>
      </w:pPr>
      <w:rPr>
        <w:rFonts w:ascii="Courier New" w:hAnsi="Courier New" w:cs="Courier New" w:hint="default"/>
      </w:rPr>
    </w:lvl>
    <w:lvl w:ilvl="5" w:tplc="FFFFFFFF" w:tentative="1">
      <w:start w:val="1"/>
      <w:numFmt w:val="bullet"/>
      <w:lvlText w:val=""/>
      <w:lvlJc w:val="left"/>
      <w:pPr>
        <w:ind w:left="4125" w:hanging="360"/>
      </w:pPr>
      <w:rPr>
        <w:rFonts w:ascii="Wingdings" w:hAnsi="Wingdings" w:hint="default"/>
      </w:rPr>
    </w:lvl>
    <w:lvl w:ilvl="6" w:tplc="FFFFFFFF" w:tentative="1">
      <w:start w:val="1"/>
      <w:numFmt w:val="bullet"/>
      <w:lvlText w:val=""/>
      <w:lvlJc w:val="left"/>
      <w:pPr>
        <w:ind w:left="4845" w:hanging="360"/>
      </w:pPr>
      <w:rPr>
        <w:rFonts w:ascii="Symbol" w:hAnsi="Symbol" w:hint="default"/>
      </w:rPr>
    </w:lvl>
    <w:lvl w:ilvl="7" w:tplc="FFFFFFFF" w:tentative="1">
      <w:start w:val="1"/>
      <w:numFmt w:val="bullet"/>
      <w:lvlText w:val="o"/>
      <w:lvlJc w:val="left"/>
      <w:pPr>
        <w:ind w:left="5565" w:hanging="360"/>
      </w:pPr>
      <w:rPr>
        <w:rFonts w:ascii="Courier New" w:hAnsi="Courier New" w:cs="Courier New" w:hint="default"/>
      </w:rPr>
    </w:lvl>
    <w:lvl w:ilvl="8" w:tplc="FFFFFFFF" w:tentative="1">
      <w:start w:val="1"/>
      <w:numFmt w:val="bullet"/>
      <w:lvlText w:val=""/>
      <w:lvlJc w:val="left"/>
      <w:pPr>
        <w:ind w:left="6285" w:hanging="360"/>
      </w:pPr>
      <w:rPr>
        <w:rFonts w:ascii="Wingdings" w:hAnsi="Wingdings" w:hint="default"/>
      </w:rPr>
    </w:lvl>
  </w:abstractNum>
  <w:abstractNum w:abstractNumId="1">
    <w:nsid w:val="03806495"/>
    <w:multiLevelType w:val="hybridMultilevel"/>
    <w:tmpl w:val="FC5633C8"/>
    <w:lvl w:ilvl="0" w:tplc="04060001">
      <w:start w:val="1"/>
      <w:numFmt w:val="bullet"/>
      <w:lvlText w:val=""/>
      <w:lvlJc w:val="left"/>
      <w:pPr>
        <w:tabs>
          <w:tab w:val="num" w:pos="360"/>
        </w:tabs>
        <w:ind w:left="360" w:hanging="360"/>
      </w:pPr>
      <w:rPr>
        <w:rFonts w:ascii="Symbol" w:hAnsi="Symbol" w:hint="default"/>
        <w:b/>
      </w:rPr>
    </w:lvl>
    <w:lvl w:ilvl="1" w:tplc="FFFFFFFF" w:tentative="1">
      <w:start w:val="1"/>
      <w:numFmt w:val="bullet"/>
      <w:lvlText w:val=""/>
      <w:lvlJc w:val="left"/>
      <w:pPr>
        <w:tabs>
          <w:tab w:val="num" w:pos="1150"/>
        </w:tabs>
        <w:ind w:left="1150" w:hanging="400"/>
      </w:pPr>
      <w:rPr>
        <w:rFonts w:ascii="Wingdings" w:hAnsi="Wingdings" w:hint="default"/>
      </w:rPr>
    </w:lvl>
    <w:lvl w:ilvl="2" w:tplc="FFFFFFFF" w:tentative="1">
      <w:start w:val="1"/>
      <w:numFmt w:val="bullet"/>
      <w:lvlText w:val=""/>
      <w:lvlJc w:val="left"/>
      <w:pPr>
        <w:tabs>
          <w:tab w:val="num" w:pos="1550"/>
        </w:tabs>
        <w:ind w:left="1550" w:hanging="400"/>
      </w:pPr>
      <w:rPr>
        <w:rFonts w:ascii="Wingdings" w:hAnsi="Wingdings" w:hint="default"/>
      </w:rPr>
    </w:lvl>
    <w:lvl w:ilvl="3" w:tplc="FFFFFFFF" w:tentative="1">
      <w:start w:val="1"/>
      <w:numFmt w:val="bullet"/>
      <w:lvlText w:val=""/>
      <w:lvlJc w:val="left"/>
      <w:pPr>
        <w:tabs>
          <w:tab w:val="num" w:pos="1950"/>
        </w:tabs>
        <w:ind w:left="1950" w:hanging="400"/>
      </w:pPr>
      <w:rPr>
        <w:rFonts w:ascii="Wingdings" w:hAnsi="Wingdings" w:hint="default"/>
      </w:rPr>
    </w:lvl>
    <w:lvl w:ilvl="4" w:tplc="FFFFFFFF" w:tentative="1">
      <w:start w:val="1"/>
      <w:numFmt w:val="bullet"/>
      <w:lvlText w:val=""/>
      <w:lvlJc w:val="left"/>
      <w:pPr>
        <w:tabs>
          <w:tab w:val="num" w:pos="2350"/>
        </w:tabs>
        <w:ind w:left="2350" w:hanging="400"/>
      </w:pPr>
      <w:rPr>
        <w:rFonts w:ascii="Wingdings" w:hAnsi="Wingdings" w:hint="default"/>
      </w:rPr>
    </w:lvl>
    <w:lvl w:ilvl="5" w:tplc="FFFFFFFF" w:tentative="1">
      <w:start w:val="1"/>
      <w:numFmt w:val="bullet"/>
      <w:lvlText w:val=""/>
      <w:lvlJc w:val="left"/>
      <w:pPr>
        <w:tabs>
          <w:tab w:val="num" w:pos="2750"/>
        </w:tabs>
        <w:ind w:left="2750" w:hanging="400"/>
      </w:pPr>
      <w:rPr>
        <w:rFonts w:ascii="Wingdings" w:hAnsi="Wingdings" w:hint="default"/>
      </w:rPr>
    </w:lvl>
    <w:lvl w:ilvl="6" w:tplc="FFFFFFFF" w:tentative="1">
      <w:start w:val="1"/>
      <w:numFmt w:val="bullet"/>
      <w:lvlText w:val=""/>
      <w:lvlJc w:val="left"/>
      <w:pPr>
        <w:tabs>
          <w:tab w:val="num" w:pos="3150"/>
        </w:tabs>
        <w:ind w:left="3150" w:hanging="400"/>
      </w:pPr>
      <w:rPr>
        <w:rFonts w:ascii="Wingdings" w:hAnsi="Wingdings" w:hint="default"/>
      </w:rPr>
    </w:lvl>
    <w:lvl w:ilvl="7" w:tplc="FFFFFFFF" w:tentative="1">
      <w:start w:val="1"/>
      <w:numFmt w:val="bullet"/>
      <w:lvlText w:val=""/>
      <w:lvlJc w:val="left"/>
      <w:pPr>
        <w:tabs>
          <w:tab w:val="num" w:pos="3550"/>
        </w:tabs>
        <w:ind w:left="3550" w:hanging="400"/>
      </w:pPr>
      <w:rPr>
        <w:rFonts w:ascii="Wingdings" w:hAnsi="Wingdings" w:hint="default"/>
      </w:rPr>
    </w:lvl>
    <w:lvl w:ilvl="8" w:tplc="FFFFFFFF" w:tentative="1">
      <w:start w:val="1"/>
      <w:numFmt w:val="bullet"/>
      <w:lvlText w:val=""/>
      <w:lvlJc w:val="left"/>
      <w:pPr>
        <w:tabs>
          <w:tab w:val="num" w:pos="3950"/>
        </w:tabs>
        <w:ind w:left="3950" w:hanging="400"/>
      </w:pPr>
      <w:rPr>
        <w:rFonts w:ascii="Wingdings" w:hAnsi="Wingdings" w:hint="default"/>
      </w:rPr>
    </w:lvl>
  </w:abstractNum>
  <w:abstractNum w:abstractNumId="2">
    <w:nsid w:val="039D53D1"/>
    <w:multiLevelType w:val="hybridMultilevel"/>
    <w:tmpl w:val="ED1E2E24"/>
    <w:lvl w:ilvl="0" w:tplc="FFFFFFFF">
      <w:numFmt w:val="bullet"/>
      <w:lvlText w:val=""/>
      <w:lvlJc w:val="left"/>
      <w:pPr>
        <w:ind w:left="720" w:hanging="360"/>
      </w:pPr>
      <w:rPr>
        <w:rFonts w:ascii="Symbol" w:eastAsia="Malgun Gothic"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58D317B"/>
    <w:multiLevelType w:val="hybridMultilevel"/>
    <w:tmpl w:val="D24061FC"/>
    <w:lvl w:ilvl="0" w:tplc="D1006E1E">
      <w:numFmt w:val="bullet"/>
      <w:lvlText w:val="-"/>
      <w:lvlJc w:val="left"/>
      <w:pPr>
        <w:ind w:left="720" w:hanging="360"/>
      </w:pPr>
      <w:rPr>
        <w:rFonts w:ascii="Calibri" w:eastAsia="Calibri" w:hAnsi="Calibri"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0BA13E91"/>
    <w:multiLevelType w:val="hybridMultilevel"/>
    <w:tmpl w:val="063EE8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1108119D"/>
    <w:multiLevelType w:val="hybridMultilevel"/>
    <w:tmpl w:val="393ADDD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13FD7265"/>
    <w:multiLevelType w:val="hybridMultilevel"/>
    <w:tmpl w:val="2264DCDA"/>
    <w:lvl w:ilvl="0" w:tplc="CFAA2392">
      <w:numFmt w:val="bullet"/>
      <w:lvlText w:val="-"/>
      <w:lvlJc w:val="left"/>
      <w:pPr>
        <w:ind w:left="720" w:hanging="360"/>
      </w:pPr>
      <w:rPr>
        <w:rFonts w:ascii="Calibri" w:eastAsia="Calibr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14971053"/>
    <w:multiLevelType w:val="hybridMultilevel"/>
    <w:tmpl w:val="007E33C2"/>
    <w:lvl w:ilvl="0" w:tplc="FFFFFFFF">
      <w:numFmt w:val="bullet"/>
      <w:lvlText w:val="-"/>
      <w:lvlJc w:val="left"/>
      <w:pPr>
        <w:ind w:left="525" w:hanging="360"/>
      </w:pPr>
      <w:rPr>
        <w:rFonts w:ascii="Arial" w:eastAsia="Times New Roman" w:hAnsi="Arial" w:cs="Arial" w:hint="default"/>
      </w:rPr>
    </w:lvl>
    <w:lvl w:ilvl="1" w:tplc="FFFFFFFF" w:tentative="1">
      <w:start w:val="1"/>
      <w:numFmt w:val="bullet"/>
      <w:lvlText w:val="o"/>
      <w:lvlJc w:val="left"/>
      <w:pPr>
        <w:ind w:left="1245" w:hanging="360"/>
      </w:pPr>
      <w:rPr>
        <w:rFonts w:ascii="Courier New" w:hAnsi="Courier New" w:cs="Courier New" w:hint="default"/>
      </w:rPr>
    </w:lvl>
    <w:lvl w:ilvl="2" w:tplc="FFFFFFFF" w:tentative="1">
      <w:start w:val="1"/>
      <w:numFmt w:val="bullet"/>
      <w:lvlText w:val=""/>
      <w:lvlJc w:val="left"/>
      <w:pPr>
        <w:ind w:left="1965" w:hanging="360"/>
      </w:pPr>
      <w:rPr>
        <w:rFonts w:ascii="Wingdings" w:hAnsi="Wingdings" w:hint="default"/>
      </w:rPr>
    </w:lvl>
    <w:lvl w:ilvl="3" w:tplc="FFFFFFFF" w:tentative="1">
      <w:start w:val="1"/>
      <w:numFmt w:val="bullet"/>
      <w:lvlText w:val=""/>
      <w:lvlJc w:val="left"/>
      <w:pPr>
        <w:ind w:left="2685" w:hanging="360"/>
      </w:pPr>
      <w:rPr>
        <w:rFonts w:ascii="Symbol" w:hAnsi="Symbol" w:hint="default"/>
      </w:rPr>
    </w:lvl>
    <w:lvl w:ilvl="4" w:tplc="FFFFFFFF" w:tentative="1">
      <w:start w:val="1"/>
      <w:numFmt w:val="bullet"/>
      <w:lvlText w:val="o"/>
      <w:lvlJc w:val="left"/>
      <w:pPr>
        <w:ind w:left="3405" w:hanging="360"/>
      </w:pPr>
      <w:rPr>
        <w:rFonts w:ascii="Courier New" w:hAnsi="Courier New" w:cs="Courier New" w:hint="default"/>
      </w:rPr>
    </w:lvl>
    <w:lvl w:ilvl="5" w:tplc="FFFFFFFF" w:tentative="1">
      <w:start w:val="1"/>
      <w:numFmt w:val="bullet"/>
      <w:lvlText w:val=""/>
      <w:lvlJc w:val="left"/>
      <w:pPr>
        <w:ind w:left="4125" w:hanging="360"/>
      </w:pPr>
      <w:rPr>
        <w:rFonts w:ascii="Wingdings" w:hAnsi="Wingdings" w:hint="default"/>
      </w:rPr>
    </w:lvl>
    <w:lvl w:ilvl="6" w:tplc="FFFFFFFF" w:tentative="1">
      <w:start w:val="1"/>
      <w:numFmt w:val="bullet"/>
      <w:lvlText w:val=""/>
      <w:lvlJc w:val="left"/>
      <w:pPr>
        <w:ind w:left="4845" w:hanging="360"/>
      </w:pPr>
      <w:rPr>
        <w:rFonts w:ascii="Symbol" w:hAnsi="Symbol" w:hint="default"/>
      </w:rPr>
    </w:lvl>
    <w:lvl w:ilvl="7" w:tplc="FFFFFFFF" w:tentative="1">
      <w:start w:val="1"/>
      <w:numFmt w:val="bullet"/>
      <w:lvlText w:val="o"/>
      <w:lvlJc w:val="left"/>
      <w:pPr>
        <w:ind w:left="5565" w:hanging="360"/>
      </w:pPr>
      <w:rPr>
        <w:rFonts w:ascii="Courier New" w:hAnsi="Courier New" w:cs="Courier New" w:hint="default"/>
      </w:rPr>
    </w:lvl>
    <w:lvl w:ilvl="8" w:tplc="FFFFFFFF" w:tentative="1">
      <w:start w:val="1"/>
      <w:numFmt w:val="bullet"/>
      <w:lvlText w:val=""/>
      <w:lvlJc w:val="left"/>
      <w:pPr>
        <w:ind w:left="6285" w:hanging="360"/>
      </w:pPr>
      <w:rPr>
        <w:rFonts w:ascii="Wingdings" w:hAnsi="Wingdings" w:hint="default"/>
      </w:rPr>
    </w:lvl>
  </w:abstractNum>
  <w:abstractNum w:abstractNumId="8">
    <w:nsid w:val="17112B95"/>
    <w:multiLevelType w:val="hybridMultilevel"/>
    <w:tmpl w:val="5FFCE4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1B3F6B91"/>
    <w:multiLevelType w:val="hybridMultilevel"/>
    <w:tmpl w:val="E3F830EE"/>
    <w:lvl w:ilvl="0" w:tplc="FFFFFFFF">
      <w:start w:val="1"/>
      <w:numFmt w:val="bullet"/>
      <w:lvlText w:val=""/>
      <w:lvlJc w:val="left"/>
      <w:pPr>
        <w:ind w:left="890" w:hanging="360"/>
      </w:pPr>
      <w:rPr>
        <w:rFonts w:ascii="Symbol" w:hAnsi="Symbol"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0">
    <w:nsid w:val="1F497B1A"/>
    <w:multiLevelType w:val="hybridMultilevel"/>
    <w:tmpl w:val="BB1EFF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3E1C751E"/>
    <w:multiLevelType w:val="hybridMultilevel"/>
    <w:tmpl w:val="A96045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446218C8"/>
    <w:multiLevelType w:val="hybridMultilevel"/>
    <w:tmpl w:val="C0807B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46F14575"/>
    <w:multiLevelType w:val="hybridMultilevel"/>
    <w:tmpl w:val="B63A77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49ED5209"/>
    <w:multiLevelType w:val="hybridMultilevel"/>
    <w:tmpl w:val="DDCA1D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4E710845"/>
    <w:multiLevelType w:val="hybridMultilevel"/>
    <w:tmpl w:val="43BAA35E"/>
    <w:lvl w:ilvl="0" w:tplc="BB92686A">
      <w:numFmt w:val="bullet"/>
      <w:lvlText w:val="-"/>
      <w:lvlJc w:val="left"/>
      <w:pPr>
        <w:ind w:left="720" w:hanging="360"/>
      </w:pPr>
      <w:rPr>
        <w:rFonts w:ascii="Calibri" w:eastAsia="Calibr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60EE652A"/>
    <w:multiLevelType w:val="hybridMultilevel"/>
    <w:tmpl w:val="9DA2FAB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66B15820"/>
    <w:multiLevelType w:val="hybridMultilevel"/>
    <w:tmpl w:val="4F42FE3E"/>
    <w:lvl w:ilvl="0" w:tplc="04060001">
      <w:start w:val="1"/>
      <w:numFmt w:val="bullet"/>
      <w:lvlText w:val=""/>
      <w:lvlJc w:val="left"/>
      <w:pPr>
        <w:tabs>
          <w:tab w:val="num" w:pos="360"/>
        </w:tabs>
        <w:ind w:left="360" w:hanging="360"/>
      </w:pPr>
      <w:rPr>
        <w:rFonts w:ascii="Symbol" w:hAnsi="Symbol" w:hint="default"/>
        <w:b/>
      </w:rPr>
    </w:lvl>
    <w:lvl w:ilvl="1" w:tplc="FFFFFFFF" w:tentative="1">
      <w:start w:val="1"/>
      <w:numFmt w:val="bullet"/>
      <w:lvlText w:val=""/>
      <w:lvlJc w:val="left"/>
      <w:pPr>
        <w:tabs>
          <w:tab w:val="num" w:pos="1150"/>
        </w:tabs>
        <w:ind w:left="1150" w:hanging="400"/>
      </w:pPr>
      <w:rPr>
        <w:rFonts w:ascii="Wingdings" w:hAnsi="Wingdings" w:hint="default"/>
      </w:rPr>
    </w:lvl>
    <w:lvl w:ilvl="2" w:tplc="FFFFFFFF" w:tentative="1">
      <w:start w:val="1"/>
      <w:numFmt w:val="bullet"/>
      <w:lvlText w:val=""/>
      <w:lvlJc w:val="left"/>
      <w:pPr>
        <w:tabs>
          <w:tab w:val="num" w:pos="1550"/>
        </w:tabs>
        <w:ind w:left="1550" w:hanging="400"/>
      </w:pPr>
      <w:rPr>
        <w:rFonts w:ascii="Wingdings" w:hAnsi="Wingdings" w:hint="default"/>
      </w:rPr>
    </w:lvl>
    <w:lvl w:ilvl="3" w:tplc="FFFFFFFF" w:tentative="1">
      <w:start w:val="1"/>
      <w:numFmt w:val="bullet"/>
      <w:lvlText w:val=""/>
      <w:lvlJc w:val="left"/>
      <w:pPr>
        <w:tabs>
          <w:tab w:val="num" w:pos="1950"/>
        </w:tabs>
        <w:ind w:left="1950" w:hanging="400"/>
      </w:pPr>
      <w:rPr>
        <w:rFonts w:ascii="Wingdings" w:hAnsi="Wingdings" w:hint="default"/>
      </w:rPr>
    </w:lvl>
    <w:lvl w:ilvl="4" w:tplc="FFFFFFFF" w:tentative="1">
      <w:start w:val="1"/>
      <w:numFmt w:val="bullet"/>
      <w:lvlText w:val=""/>
      <w:lvlJc w:val="left"/>
      <w:pPr>
        <w:tabs>
          <w:tab w:val="num" w:pos="2350"/>
        </w:tabs>
        <w:ind w:left="2350" w:hanging="400"/>
      </w:pPr>
      <w:rPr>
        <w:rFonts w:ascii="Wingdings" w:hAnsi="Wingdings" w:hint="default"/>
      </w:rPr>
    </w:lvl>
    <w:lvl w:ilvl="5" w:tplc="FFFFFFFF" w:tentative="1">
      <w:start w:val="1"/>
      <w:numFmt w:val="bullet"/>
      <w:lvlText w:val=""/>
      <w:lvlJc w:val="left"/>
      <w:pPr>
        <w:tabs>
          <w:tab w:val="num" w:pos="2750"/>
        </w:tabs>
        <w:ind w:left="2750" w:hanging="400"/>
      </w:pPr>
      <w:rPr>
        <w:rFonts w:ascii="Wingdings" w:hAnsi="Wingdings" w:hint="default"/>
      </w:rPr>
    </w:lvl>
    <w:lvl w:ilvl="6" w:tplc="FFFFFFFF" w:tentative="1">
      <w:start w:val="1"/>
      <w:numFmt w:val="bullet"/>
      <w:lvlText w:val=""/>
      <w:lvlJc w:val="left"/>
      <w:pPr>
        <w:tabs>
          <w:tab w:val="num" w:pos="3150"/>
        </w:tabs>
        <w:ind w:left="3150" w:hanging="400"/>
      </w:pPr>
      <w:rPr>
        <w:rFonts w:ascii="Wingdings" w:hAnsi="Wingdings" w:hint="default"/>
      </w:rPr>
    </w:lvl>
    <w:lvl w:ilvl="7" w:tplc="FFFFFFFF" w:tentative="1">
      <w:start w:val="1"/>
      <w:numFmt w:val="bullet"/>
      <w:lvlText w:val=""/>
      <w:lvlJc w:val="left"/>
      <w:pPr>
        <w:tabs>
          <w:tab w:val="num" w:pos="3550"/>
        </w:tabs>
        <w:ind w:left="3550" w:hanging="400"/>
      </w:pPr>
      <w:rPr>
        <w:rFonts w:ascii="Wingdings" w:hAnsi="Wingdings" w:hint="default"/>
      </w:rPr>
    </w:lvl>
    <w:lvl w:ilvl="8" w:tplc="FFFFFFFF" w:tentative="1">
      <w:start w:val="1"/>
      <w:numFmt w:val="bullet"/>
      <w:lvlText w:val=""/>
      <w:lvlJc w:val="left"/>
      <w:pPr>
        <w:tabs>
          <w:tab w:val="num" w:pos="3950"/>
        </w:tabs>
        <w:ind w:left="3950" w:hanging="400"/>
      </w:pPr>
      <w:rPr>
        <w:rFonts w:ascii="Wingdings" w:hAnsi="Wingdings" w:hint="default"/>
      </w:rPr>
    </w:lvl>
  </w:abstractNum>
  <w:abstractNum w:abstractNumId="18">
    <w:nsid w:val="66CA2CD2"/>
    <w:multiLevelType w:val="multilevel"/>
    <w:tmpl w:val="491C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35151F"/>
    <w:multiLevelType w:val="hybridMultilevel"/>
    <w:tmpl w:val="EDDEE8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740D7AD4"/>
    <w:multiLevelType w:val="hybridMultilevel"/>
    <w:tmpl w:val="BA446A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7F28043D"/>
    <w:multiLevelType w:val="hybridMultilevel"/>
    <w:tmpl w:val="FE0EFC18"/>
    <w:lvl w:ilvl="0" w:tplc="FFFFFFFF">
      <w:start w:val="2005"/>
      <w:numFmt w:val="bullet"/>
      <w:lvlText w:val="-"/>
      <w:lvlJc w:val="left"/>
      <w:pPr>
        <w:tabs>
          <w:tab w:val="num" w:pos="360"/>
        </w:tabs>
        <w:ind w:left="360" w:hanging="360"/>
      </w:pPr>
      <w:rPr>
        <w:rFonts w:ascii="Arial" w:eastAsia="Batang" w:hAnsi="Arial" w:cs="Arial" w:hint="default"/>
        <w:b/>
      </w:rPr>
    </w:lvl>
    <w:lvl w:ilvl="1" w:tplc="FFFFFFFF" w:tentative="1">
      <w:start w:val="1"/>
      <w:numFmt w:val="bullet"/>
      <w:lvlText w:val=""/>
      <w:lvlJc w:val="left"/>
      <w:pPr>
        <w:tabs>
          <w:tab w:val="num" w:pos="1150"/>
        </w:tabs>
        <w:ind w:left="1150" w:hanging="400"/>
      </w:pPr>
      <w:rPr>
        <w:rFonts w:ascii="Wingdings" w:hAnsi="Wingdings" w:hint="default"/>
      </w:rPr>
    </w:lvl>
    <w:lvl w:ilvl="2" w:tplc="FFFFFFFF" w:tentative="1">
      <w:start w:val="1"/>
      <w:numFmt w:val="bullet"/>
      <w:lvlText w:val=""/>
      <w:lvlJc w:val="left"/>
      <w:pPr>
        <w:tabs>
          <w:tab w:val="num" w:pos="1550"/>
        </w:tabs>
        <w:ind w:left="1550" w:hanging="400"/>
      </w:pPr>
      <w:rPr>
        <w:rFonts w:ascii="Wingdings" w:hAnsi="Wingdings" w:hint="default"/>
      </w:rPr>
    </w:lvl>
    <w:lvl w:ilvl="3" w:tplc="FFFFFFFF" w:tentative="1">
      <w:start w:val="1"/>
      <w:numFmt w:val="bullet"/>
      <w:lvlText w:val=""/>
      <w:lvlJc w:val="left"/>
      <w:pPr>
        <w:tabs>
          <w:tab w:val="num" w:pos="1950"/>
        </w:tabs>
        <w:ind w:left="1950" w:hanging="400"/>
      </w:pPr>
      <w:rPr>
        <w:rFonts w:ascii="Wingdings" w:hAnsi="Wingdings" w:hint="default"/>
      </w:rPr>
    </w:lvl>
    <w:lvl w:ilvl="4" w:tplc="FFFFFFFF" w:tentative="1">
      <w:start w:val="1"/>
      <w:numFmt w:val="bullet"/>
      <w:lvlText w:val=""/>
      <w:lvlJc w:val="left"/>
      <w:pPr>
        <w:tabs>
          <w:tab w:val="num" w:pos="2350"/>
        </w:tabs>
        <w:ind w:left="2350" w:hanging="400"/>
      </w:pPr>
      <w:rPr>
        <w:rFonts w:ascii="Wingdings" w:hAnsi="Wingdings" w:hint="default"/>
      </w:rPr>
    </w:lvl>
    <w:lvl w:ilvl="5" w:tplc="FFFFFFFF" w:tentative="1">
      <w:start w:val="1"/>
      <w:numFmt w:val="bullet"/>
      <w:lvlText w:val=""/>
      <w:lvlJc w:val="left"/>
      <w:pPr>
        <w:tabs>
          <w:tab w:val="num" w:pos="2750"/>
        </w:tabs>
        <w:ind w:left="2750" w:hanging="400"/>
      </w:pPr>
      <w:rPr>
        <w:rFonts w:ascii="Wingdings" w:hAnsi="Wingdings" w:hint="default"/>
      </w:rPr>
    </w:lvl>
    <w:lvl w:ilvl="6" w:tplc="FFFFFFFF" w:tentative="1">
      <w:start w:val="1"/>
      <w:numFmt w:val="bullet"/>
      <w:lvlText w:val=""/>
      <w:lvlJc w:val="left"/>
      <w:pPr>
        <w:tabs>
          <w:tab w:val="num" w:pos="3150"/>
        </w:tabs>
        <w:ind w:left="3150" w:hanging="400"/>
      </w:pPr>
      <w:rPr>
        <w:rFonts w:ascii="Wingdings" w:hAnsi="Wingdings" w:hint="default"/>
      </w:rPr>
    </w:lvl>
    <w:lvl w:ilvl="7" w:tplc="FFFFFFFF" w:tentative="1">
      <w:start w:val="1"/>
      <w:numFmt w:val="bullet"/>
      <w:lvlText w:val=""/>
      <w:lvlJc w:val="left"/>
      <w:pPr>
        <w:tabs>
          <w:tab w:val="num" w:pos="3550"/>
        </w:tabs>
        <w:ind w:left="3550" w:hanging="400"/>
      </w:pPr>
      <w:rPr>
        <w:rFonts w:ascii="Wingdings" w:hAnsi="Wingdings" w:hint="default"/>
      </w:rPr>
    </w:lvl>
    <w:lvl w:ilvl="8" w:tplc="FFFFFFFF" w:tentative="1">
      <w:start w:val="1"/>
      <w:numFmt w:val="bullet"/>
      <w:lvlText w:val=""/>
      <w:lvlJc w:val="left"/>
      <w:pPr>
        <w:tabs>
          <w:tab w:val="num" w:pos="3950"/>
        </w:tabs>
        <w:ind w:left="3950" w:hanging="400"/>
      </w:pPr>
      <w:rPr>
        <w:rFonts w:ascii="Wingdings" w:hAnsi="Wingdings" w:hint="default"/>
      </w:rPr>
    </w:lvl>
  </w:abstractNum>
  <w:abstractNum w:abstractNumId="22">
    <w:nsid w:val="7FE83057"/>
    <w:multiLevelType w:val="hybridMultilevel"/>
    <w:tmpl w:val="610A32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5"/>
  </w:num>
  <w:num w:numId="4">
    <w:abstractNumId w:val="19"/>
  </w:num>
  <w:num w:numId="5">
    <w:abstractNumId w:val="12"/>
  </w:num>
  <w:num w:numId="6">
    <w:abstractNumId w:val="9"/>
  </w:num>
  <w:num w:numId="7">
    <w:abstractNumId w:val="16"/>
  </w:num>
  <w:num w:numId="8">
    <w:abstractNumId w:val="4"/>
  </w:num>
  <w:num w:numId="9">
    <w:abstractNumId w:val="14"/>
  </w:num>
  <w:num w:numId="10">
    <w:abstractNumId w:val="20"/>
  </w:num>
  <w:num w:numId="11">
    <w:abstractNumId w:val="10"/>
  </w:num>
  <w:num w:numId="12">
    <w:abstractNumId w:val="13"/>
  </w:num>
  <w:num w:numId="13">
    <w:abstractNumId w:val="21"/>
  </w:num>
  <w:num w:numId="14">
    <w:abstractNumId w:val="8"/>
  </w:num>
  <w:num w:numId="15">
    <w:abstractNumId w:val="1"/>
  </w:num>
  <w:num w:numId="16">
    <w:abstractNumId w:val="17"/>
  </w:num>
  <w:num w:numId="17">
    <w:abstractNumId w:val="18"/>
  </w:num>
  <w:num w:numId="18">
    <w:abstractNumId w:val="0"/>
  </w:num>
  <w:num w:numId="19">
    <w:abstractNumId w:val="7"/>
  </w:num>
  <w:num w:numId="20">
    <w:abstractNumId w:val="5"/>
  </w:num>
  <w:num w:numId="21">
    <w:abstractNumId w:val="2"/>
  </w:num>
  <w:num w:numId="22">
    <w:abstractNumId w:val="1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E0C"/>
    <w:rsid w:val="000044A4"/>
    <w:rsid w:val="00006AC7"/>
    <w:rsid w:val="00014E9A"/>
    <w:rsid w:val="00021E65"/>
    <w:rsid w:val="00021FF7"/>
    <w:rsid w:val="000256BE"/>
    <w:rsid w:val="0002778E"/>
    <w:rsid w:val="000310EE"/>
    <w:rsid w:val="00031270"/>
    <w:rsid w:val="00033EAC"/>
    <w:rsid w:val="000351D4"/>
    <w:rsid w:val="000405B9"/>
    <w:rsid w:val="00051E93"/>
    <w:rsid w:val="00055900"/>
    <w:rsid w:val="00055D62"/>
    <w:rsid w:val="000566A6"/>
    <w:rsid w:val="00071EF6"/>
    <w:rsid w:val="00073501"/>
    <w:rsid w:val="00082418"/>
    <w:rsid w:val="000843DD"/>
    <w:rsid w:val="00093925"/>
    <w:rsid w:val="00095FE4"/>
    <w:rsid w:val="000B49AA"/>
    <w:rsid w:val="000B7263"/>
    <w:rsid w:val="000C268C"/>
    <w:rsid w:val="000C2910"/>
    <w:rsid w:val="000C4953"/>
    <w:rsid w:val="000C7C18"/>
    <w:rsid w:val="000D104A"/>
    <w:rsid w:val="000D5968"/>
    <w:rsid w:val="000D5ADE"/>
    <w:rsid w:val="000E362A"/>
    <w:rsid w:val="000E4E76"/>
    <w:rsid w:val="000E781C"/>
    <w:rsid w:val="0010324F"/>
    <w:rsid w:val="001127B7"/>
    <w:rsid w:val="001206BA"/>
    <w:rsid w:val="00121688"/>
    <w:rsid w:val="001234ED"/>
    <w:rsid w:val="001256E2"/>
    <w:rsid w:val="001342CF"/>
    <w:rsid w:val="00145610"/>
    <w:rsid w:val="00146371"/>
    <w:rsid w:val="0015112E"/>
    <w:rsid w:val="00166425"/>
    <w:rsid w:val="0017167F"/>
    <w:rsid w:val="001777C1"/>
    <w:rsid w:val="00180EB1"/>
    <w:rsid w:val="00185336"/>
    <w:rsid w:val="001906A0"/>
    <w:rsid w:val="001942C5"/>
    <w:rsid w:val="001A009A"/>
    <w:rsid w:val="001A2881"/>
    <w:rsid w:val="001B0F78"/>
    <w:rsid w:val="001B7E00"/>
    <w:rsid w:val="001C5D2D"/>
    <w:rsid w:val="001C65DD"/>
    <w:rsid w:val="001C68B9"/>
    <w:rsid w:val="001D67C3"/>
    <w:rsid w:val="001F0C0E"/>
    <w:rsid w:val="001F519B"/>
    <w:rsid w:val="001F61F7"/>
    <w:rsid w:val="00210EE2"/>
    <w:rsid w:val="00213759"/>
    <w:rsid w:val="002203C1"/>
    <w:rsid w:val="0022103C"/>
    <w:rsid w:val="00225CB9"/>
    <w:rsid w:val="00226C85"/>
    <w:rsid w:val="00234FA1"/>
    <w:rsid w:val="002428B2"/>
    <w:rsid w:val="002560BB"/>
    <w:rsid w:val="0026150E"/>
    <w:rsid w:val="00263266"/>
    <w:rsid w:val="0026341D"/>
    <w:rsid w:val="00263E92"/>
    <w:rsid w:val="00265EA3"/>
    <w:rsid w:val="0026720E"/>
    <w:rsid w:val="002721FD"/>
    <w:rsid w:val="0027319B"/>
    <w:rsid w:val="002848F8"/>
    <w:rsid w:val="0029107E"/>
    <w:rsid w:val="00294455"/>
    <w:rsid w:val="002A6405"/>
    <w:rsid w:val="002B2F32"/>
    <w:rsid w:val="002B56EC"/>
    <w:rsid w:val="002C345C"/>
    <w:rsid w:val="002C6329"/>
    <w:rsid w:val="002C76E7"/>
    <w:rsid w:val="002D1F26"/>
    <w:rsid w:val="002D2548"/>
    <w:rsid w:val="002D5592"/>
    <w:rsid w:val="002D7756"/>
    <w:rsid w:val="002E3968"/>
    <w:rsid w:val="002E4D36"/>
    <w:rsid w:val="002F0B63"/>
    <w:rsid w:val="002F1B33"/>
    <w:rsid w:val="00323180"/>
    <w:rsid w:val="003242AB"/>
    <w:rsid w:val="00324F87"/>
    <w:rsid w:val="00330A4D"/>
    <w:rsid w:val="003361B6"/>
    <w:rsid w:val="00337DB4"/>
    <w:rsid w:val="00350A20"/>
    <w:rsid w:val="00357B5A"/>
    <w:rsid w:val="00360F05"/>
    <w:rsid w:val="00363484"/>
    <w:rsid w:val="00365A8A"/>
    <w:rsid w:val="003740DF"/>
    <w:rsid w:val="00392AD4"/>
    <w:rsid w:val="003B45BE"/>
    <w:rsid w:val="003D5BF3"/>
    <w:rsid w:val="003E391E"/>
    <w:rsid w:val="003F6484"/>
    <w:rsid w:val="00400D6D"/>
    <w:rsid w:val="00403C27"/>
    <w:rsid w:val="00407D4C"/>
    <w:rsid w:val="00413F45"/>
    <w:rsid w:val="00414FB8"/>
    <w:rsid w:val="00417C20"/>
    <w:rsid w:val="00425F9B"/>
    <w:rsid w:val="00427F81"/>
    <w:rsid w:val="00435927"/>
    <w:rsid w:val="00440177"/>
    <w:rsid w:val="00441DFF"/>
    <w:rsid w:val="004505F3"/>
    <w:rsid w:val="00450A44"/>
    <w:rsid w:val="0045448C"/>
    <w:rsid w:val="00471E62"/>
    <w:rsid w:val="00475F87"/>
    <w:rsid w:val="004872FA"/>
    <w:rsid w:val="00487E24"/>
    <w:rsid w:val="004905DD"/>
    <w:rsid w:val="004925EE"/>
    <w:rsid w:val="00493A55"/>
    <w:rsid w:val="00495A0C"/>
    <w:rsid w:val="00495F91"/>
    <w:rsid w:val="004B15E9"/>
    <w:rsid w:val="004B1700"/>
    <w:rsid w:val="004B4CAF"/>
    <w:rsid w:val="004B4FB8"/>
    <w:rsid w:val="004B54C2"/>
    <w:rsid w:val="004B5CE8"/>
    <w:rsid w:val="004C4599"/>
    <w:rsid w:val="004C496A"/>
    <w:rsid w:val="004D5D88"/>
    <w:rsid w:val="004E1471"/>
    <w:rsid w:val="004F66A9"/>
    <w:rsid w:val="00515FA0"/>
    <w:rsid w:val="00527E0B"/>
    <w:rsid w:val="00541FD8"/>
    <w:rsid w:val="0054268A"/>
    <w:rsid w:val="00543F76"/>
    <w:rsid w:val="0054518E"/>
    <w:rsid w:val="00546DD3"/>
    <w:rsid w:val="00553790"/>
    <w:rsid w:val="00556E6F"/>
    <w:rsid w:val="0055706E"/>
    <w:rsid w:val="00557D56"/>
    <w:rsid w:val="00571BFF"/>
    <w:rsid w:val="00572AEC"/>
    <w:rsid w:val="00576CAE"/>
    <w:rsid w:val="00577022"/>
    <w:rsid w:val="00585CBC"/>
    <w:rsid w:val="005927BA"/>
    <w:rsid w:val="00596B64"/>
    <w:rsid w:val="00596EBC"/>
    <w:rsid w:val="005A4E0C"/>
    <w:rsid w:val="005B22A4"/>
    <w:rsid w:val="005B6E8E"/>
    <w:rsid w:val="005C1AE8"/>
    <w:rsid w:val="005C564E"/>
    <w:rsid w:val="005C7606"/>
    <w:rsid w:val="005D0D4D"/>
    <w:rsid w:val="005D285B"/>
    <w:rsid w:val="005D4B77"/>
    <w:rsid w:val="005E151B"/>
    <w:rsid w:val="005E3D92"/>
    <w:rsid w:val="005F2024"/>
    <w:rsid w:val="005F7254"/>
    <w:rsid w:val="006123CC"/>
    <w:rsid w:val="00626AF9"/>
    <w:rsid w:val="00633258"/>
    <w:rsid w:val="00636B7C"/>
    <w:rsid w:val="00641AD7"/>
    <w:rsid w:val="006435CC"/>
    <w:rsid w:val="0065073F"/>
    <w:rsid w:val="0065223F"/>
    <w:rsid w:val="00665E49"/>
    <w:rsid w:val="006720FA"/>
    <w:rsid w:val="00672C49"/>
    <w:rsid w:val="00684CAD"/>
    <w:rsid w:val="00690BC5"/>
    <w:rsid w:val="00697681"/>
    <w:rsid w:val="006A05E5"/>
    <w:rsid w:val="006A5BE7"/>
    <w:rsid w:val="006B21B3"/>
    <w:rsid w:val="006B294B"/>
    <w:rsid w:val="006B2CB5"/>
    <w:rsid w:val="006C18D3"/>
    <w:rsid w:val="006C2254"/>
    <w:rsid w:val="006C260A"/>
    <w:rsid w:val="006C328D"/>
    <w:rsid w:val="006D5915"/>
    <w:rsid w:val="006E15F5"/>
    <w:rsid w:val="006E18FB"/>
    <w:rsid w:val="006F3F36"/>
    <w:rsid w:val="006F3F4E"/>
    <w:rsid w:val="006F518E"/>
    <w:rsid w:val="006F64A4"/>
    <w:rsid w:val="00705C43"/>
    <w:rsid w:val="00713F0C"/>
    <w:rsid w:val="00720E3C"/>
    <w:rsid w:val="007223FA"/>
    <w:rsid w:val="00733ADF"/>
    <w:rsid w:val="00747A10"/>
    <w:rsid w:val="0075489C"/>
    <w:rsid w:val="0075509E"/>
    <w:rsid w:val="00755DBD"/>
    <w:rsid w:val="00757492"/>
    <w:rsid w:val="0075758C"/>
    <w:rsid w:val="007647E3"/>
    <w:rsid w:val="00764AB5"/>
    <w:rsid w:val="00766261"/>
    <w:rsid w:val="00766E59"/>
    <w:rsid w:val="007770ED"/>
    <w:rsid w:val="0077788C"/>
    <w:rsid w:val="007824EC"/>
    <w:rsid w:val="00784466"/>
    <w:rsid w:val="00791EC9"/>
    <w:rsid w:val="00792060"/>
    <w:rsid w:val="00795561"/>
    <w:rsid w:val="007A7C1D"/>
    <w:rsid w:val="007B50A6"/>
    <w:rsid w:val="007C6FE3"/>
    <w:rsid w:val="007D16C5"/>
    <w:rsid w:val="007D3F52"/>
    <w:rsid w:val="007D6043"/>
    <w:rsid w:val="007D6249"/>
    <w:rsid w:val="007E041B"/>
    <w:rsid w:val="007E4657"/>
    <w:rsid w:val="007F2EE9"/>
    <w:rsid w:val="007F5386"/>
    <w:rsid w:val="00801F6F"/>
    <w:rsid w:val="00812D38"/>
    <w:rsid w:val="00815192"/>
    <w:rsid w:val="00824D9D"/>
    <w:rsid w:val="008326EC"/>
    <w:rsid w:val="008409DF"/>
    <w:rsid w:val="00841384"/>
    <w:rsid w:val="00851C03"/>
    <w:rsid w:val="00857A8D"/>
    <w:rsid w:val="00857B9A"/>
    <w:rsid w:val="00857FAC"/>
    <w:rsid w:val="00870272"/>
    <w:rsid w:val="00882A8D"/>
    <w:rsid w:val="00886EF5"/>
    <w:rsid w:val="00887292"/>
    <w:rsid w:val="00890571"/>
    <w:rsid w:val="00892ED4"/>
    <w:rsid w:val="008A4877"/>
    <w:rsid w:val="008A75A6"/>
    <w:rsid w:val="008A7778"/>
    <w:rsid w:val="008B07EE"/>
    <w:rsid w:val="008B0CF4"/>
    <w:rsid w:val="008C06EB"/>
    <w:rsid w:val="008E3DCA"/>
    <w:rsid w:val="008E7835"/>
    <w:rsid w:val="008F600F"/>
    <w:rsid w:val="008F7208"/>
    <w:rsid w:val="00900189"/>
    <w:rsid w:val="00903398"/>
    <w:rsid w:val="0091309A"/>
    <w:rsid w:val="0092374F"/>
    <w:rsid w:val="00927A17"/>
    <w:rsid w:val="00931667"/>
    <w:rsid w:val="0094077E"/>
    <w:rsid w:val="009527AE"/>
    <w:rsid w:val="00957555"/>
    <w:rsid w:val="00970492"/>
    <w:rsid w:val="00976363"/>
    <w:rsid w:val="0098238F"/>
    <w:rsid w:val="00982578"/>
    <w:rsid w:val="00983F4A"/>
    <w:rsid w:val="00990E8A"/>
    <w:rsid w:val="009915C8"/>
    <w:rsid w:val="00995DC3"/>
    <w:rsid w:val="0099649D"/>
    <w:rsid w:val="0099678B"/>
    <w:rsid w:val="00996D2D"/>
    <w:rsid w:val="009A2E79"/>
    <w:rsid w:val="009A4E42"/>
    <w:rsid w:val="009C0FD7"/>
    <w:rsid w:val="009C1B5E"/>
    <w:rsid w:val="009C38E5"/>
    <w:rsid w:val="009D1811"/>
    <w:rsid w:val="009D6089"/>
    <w:rsid w:val="009F7373"/>
    <w:rsid w:val="00A16062"/>
    <w:rsid w:val="00A23FDB"/>
    <w:rsid w:val="00A2792D"/>
    <w:rsid w:val="00A31E3C"/>
    <w:rsid w:val="00A3577C"/>
    <w:rsid w:val="00A46954"/>
    <w:rsid w:val="00A50FFB"/>
    <w:rsid w:val="00A52A31"/>
    <w:rsid w:val="00A56C27"/>
    <w:rsid w:val="00A577BF"/>
    <w:rsid w:val="00A609D2"/>
    <w:rsid w:val="00A65862"/>
    <w:rsid w:val="00A67385"/>
    <w:rsid w:val="00A67BBB"/>
    <w:rsid w:val="00A72E75"/>
    <w:rsid w:val="00A81E08"/>
    <w:rsid w:val="00A85FFC"/>
    <w:rsid w:val="00A86429"/>
    <w:rsid w:val="00A914B1"/>
    <w:rsid w:val="00A96579"/>
    <w:rsid w:val="00AA007E"/>
    <w:rsid w:val="00AA7868"/>
    <w:rsid w:val="00AB665C"/>
    <w:rsid w:val="00AC03EB"/>
    <w:rsid w:val="00AD2520"/>
    <w:rsid w:val="00AD6FDD"/>
    <w:rsid w:val="00AF7328"/>
    <w:rsid w:val="00B02DAD"/>
    <w:rsid w:val="00B10995"/>
    <w:rsid w:val="00B147AB"/>
    <w:rsid w:val="00B17A49"/>
    <w:rsid w:val="00B2047D"/>
    <w:rsid w:val="00B20AD5"/>
    <w:rsid w:val="00B248D3"/>
    <w:rsid w:val="00B261E9"/>
    <w:rsid w:val="00B31FE6"/>
    <w:rsid w:val="00B36BB3"/>
    <w:rsid w:val="00B37FA7"/>
    <w:rsid w:val="00B45B51"/>
    <w:rsid w:val="00B46C91"/>
    <w:rsid w:val="00B47C3C"/>
    <w:rsid w:val="00B6169A"/>
    <w:rsid w:val="00B63166"/>
    <w:rsid w:val="00B71B06"/>
    <w:rsid w:val="00B74764"/>
    <w:rsid w:val="00B765A4"/>
    <w:rsid w:val="00B82565"/>
    <w:rsid w:val="00B83144"/>
    <w:rsid w:val="00B874D4"/>
    <w:rsid w:val="00B902BD"/>
    <w:rsid w:val="00B94943"/>
    <w:rsid w:val="00BA10A7"/>
    <w:rsid w:val="00BA5CC5"/>
    <w:rsid w:val="00BC03C9"/>
    <w:rsid w:val="00BC357A"/>
    <w:rsid w:val="00BC4C20"/>
    <w:rsid w:val="00BD1009"/>
    <w:rsid w:val="00BD1399"/>
    <w:rsid w:val="00BD532B"/>
    <w:rsid w:val="00BD6829"/>
    <w:rsid w:val="00BE2725"/>
    <w:rsid w:val="00BE66AF"/>
    <w:rsid w:val="00C21E01"/>
    <w:rsid w:val="00C26FE3"/>
    <w:rsid w:val="00C33485"/>
    <w:rsid w:val="00C35909"/>
    <w:rsid w:val="00C36572"/>
    <w:rsid w:val="00C56DCF"/>
    <w:rsid w:val="00C67822"/>
    <w:rsid w:val="00C742D5"/>
    <w:rsid w:val="00C77BA9"/>
    <w:rsid w:val="00C87D71"/>
    <w:rsid w:val="00C9033F"/>
    <w:rsid w:val="00C90C54"/>
    <w:rsid w:val="00CA2FF3"/>
    <w:rsid w:val="00CB2C8F"/>
    <w:rsid w:val="00CC39D6"/>
    <w:rsid w:val="00CE1CCE"/>
    <w:rsid w:val="00CE37FB"/>
    <w:rsid w:val="00CE3894"/>
    <w:rsid w:val="00CF0B02"/>
    <w:rsid w:val="00CF116E"/>
    <w:rsid w:val="00CF515A"/>
    <w:rsid w:val="00CF53A0"/>
    <w:rsid w:val="00CF63D2"/>
    <w:rsid w:val="00CF758C"/>
    <w:rsid w:val="00D02D4D"/>
    <w:rsid w:val="00D21D4F"/>
    <w:rsid w:val="00D26DC1"/>
    <w:rsid w:val="00D27729"/>
    <w:rsid w:val="00D33559"/>
    <w:rsid w:val="00D3482A"/>
    <w:rsid w:val="00D369AC"/>
    <w:rsid w:val="00D506B4"/>
    <w:rsid w:val="00D54CDD"/>
    <w:rsid w:val="00D611D4"/>
    <w:rsid w:val="00D61D77"/>
    <w:rsid w:val="00D66A24"/>
    <w:rsid w:val="00D71F6E"/>
    <w:rsid w:val="00D76565"/>
    <w:rsid w:val="00D92894"/>
    <w:rsid w:val="00D92CE2"/>
    <w:rsid w:val="00D96BB8"/>
    <w:rsid w:val="00DA62E0"/>
    <w:rsid w:val="00DB1824"/>
    <w:rsid w:val="00DB386B"/>
    <w:rsid w:val="00DB73BE"/>
    <w:rsid w:val="00DC5557"/>
    <w:rsid w:val="00DD5D57"/>
    <w:rsid w:val="00DE1D78"/>
    <w:rsid w:val="00DF4CA0"/>
    <w:rsid w:val="00DF7870"/>
    <w:rsid w:val="00E1560B"/>
    <w:rsid w:val="00E17505"/>
    <w:rsid w:val="00E22555"/>
    <w:rsid w:val="00E23CF3"/>
    <w:rsid w:val="00E25F3D"/>
    <w:rsid w:val="00E365AE"/>
    <w:rsid w:val="00E4031C"/>
    <w:rsid w:val="00E4440F"/>
    <w:rsid w:val="00E446C8"/>
    <w:rsid w:val="00E4625F"/>
    <w:rsid w:val="00E611BE"/>
    <w:rsid w:val="00E61A15"/>
    <w:rsid w:val="00E668D3"/>
    <w:rsid w:val="00E6771F"/>
    <w:rsid w:val="00E67D9B"/>
    <w:rsid w:val="00E75E75"/>
    <w:rsid w:val="00E77602"/>
    <w:rsid w:val="00E858D0"/>
    <w:rsid w:val="00E87A16"/>
    <w:rsid w:val="00E97075"/>
    <w:rsid w:val="00E97D3A"/>
    <w:rsid w:val="00E97EDB"/>
    <w:rsid w:val="00EA2EC3"/>
    <w:rsid w:val="00EA393D"/>
    <w:rsid w:val="00EA6126"/>
    <w:rsid w:val="00EA6516"/>
    <w:rsid w:val="00EB3A46"/>
    <w:rsid w:val="00EB4965"/>
    <w:rsid w:val="00EB723B"/>
    <w:rsid w:val="00EC28EC"/>
    <w:rsid w:val="00ED7F85"/>
    <w:rsid w:val="00ED7FD1"/>
    <w:rsid w:val="00EF351A"/>
    <w:rsid w:val="00EF5CA9"/>
    <w:rsid w:val="00EF7DAF"/>
    <w:rsid w:val="00F008A6"/>
    <w:rsid w:val="00F0160D"/>
    <w:rsid w:val="00F01E7B"/>
    <w:rsid w:val="00F03F03"/>
    <w:rsid w:val="00F05F59"/>
    <w:rsid w:val="00F073A7"/>
    <w:rsid w:val="00F07EEA"/>
    <w:rsid w:val="00F14D5E"/>
    <w:rsid w:val="00F23811"/>
    <w:rsid w:val="00F42D66"/>
    <w:rsid w:val="00F46AF1"/>
    <w:rsid w:val="00F57D58"/>
    <w:rsid w:val="00F66E0A"/>
    <w:rsid w:val="00F704C1"/>
    <w:rsid w:val="00F75C17"/>
    <w:rsid w:val="00F75EA8"/>
    <w:rsid w:val="00F92849"/>
    <w:rsid w:val="00F95F4D"/>
    <w:rsid w:val="00FA6ED4"/>
    <w:rsid w:val="00FB55F6"/>
    <w:rsid w:val="00FD1EC6"/>
    <w:rsid w:val="00FD5A14"/>
    <w:rsid w:val="00FE2125"/>
    <w:rsid w:val="00FF03CA"/>
    <w:rsid w:val="00FF489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19B"/>
    <w:pPr>
      <w:spacing w:after="200" w:line="276" w:lineRule="auto"/>
    </w:pPr>
    <w:rPr>
      <w:rFonts w:ascii="Calibri" w:eastAsia="Calibri" w:hAnsi="Calibri" w:cs="Times New Roman"/>
      <w:sz w:val="22"/>
      <w:szCs w:val="22"/>
      <w:lang w:val="da-DK"/>
    </w:rPr>
  </w:style>
  <w:style w:type="paragraph" w:styleId="Overskrift1">
    <w:name w:val="heading 1"/>
    <w:basedOn w:val="Normal"/>
    <w:next w:val="Normal"/>
    <w:link w:val="Overskrift1Tegn"/>
    <w:qFormat/>
    <w:rsid w:val="001F519B"/>
    <w:pPr>
      <w:tabs>
        <w:tab w:val="left" w:pos="426"/>
      </w:tabs>
      <w:spacing w:before="240" w:after="0" w:line="240" w:lineRule="auto"/>
      <w:outlineLvl w:val="0"/>
    </w:pPr>
    <w:rPr>
      <w:rFonts w:ascii="Times New Roman" w:eastAsia="Batang" w:hAnsi="Times New Roman"/>
      <w:b/>
      <w:sz w:val="24"/>
      <w:szCs w:val="20"/>
      <w:lang w:val="de-DE" w:eastAsia="x-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A4E0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SidehovedTegn">
    <w:name w:val="Sidehoved Tegn"/>
    <w:basedOn w:val="Standardskrifttypeiafsnit"/>
    <w:link w:val="Sidehoved"/>
    <w:uiPriority w:val="99"/>
    <w:rsid w:val="005A4E0C"/>
  </w:style>
  <w:style w:type="paragraph" w:styleId="Sidefod">
    <w:name w:val="footer"/>
    <w:basedOn w:val="Normal"/>
    <w:link w:val="SidefodTegn"/>
    <w:unhideWhenUsed/>
    <w:rsid w:val="005A4E0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SidefodTegn">
    <w:name w:val="Sidefod Tegn"/>
    <w:basedOn w:val="Standardskrifttypeiafsnit"/>
    <w:link w:val="Sidefod"/>
    <w:rsid w:val="005A4E0C"/>
  </w:style>
  <w:style w:type="paragraph" w:styleId="Markeringsbobletekst">
    <w:name w:val="Balloon Text"/>
    <w:basedOn w:val="Normal"/>
    <w:link w:val="MarkeringsbobletekstTegn"/>
    <w:uiPriority w:val="99"/>
    <w:semiHidden/>
    <w:unhideWhenUsed/>
    <w:rsid w:val="005A4E0C"/>
    <w:pPr>
      <w:spacing w:after="0" w:line="240" w:lineRule="auto"/>
    </w:pPr>
    <w:rPr>
      <w:rFonts w:ascii="Lucida Grande" w:eastAsiaTheme="minorEastAsia" w:hAnsi="Lucida Grande" w:cs="Lucida Grande"/>
      <w:sz w:val="18"/>
      <w:szCs w:val="18"/>
      <w:lang w:val="en-US"/>
    </w:rPr>
  </w:style>
  <w:style w:type="character" w:customStyle="1" w:styleId="MarkeringsbobletekstTegn">
    <w:name w:val="Markeringsbobletekst Tegn"/>
    <w:basedOn w:val="Standardskrifttypeiafsnit"/>
    <w:link w:val="Markeringsbobletekst"/>
    <w:uiPriority w:val="99"/>
    <w:semiHidden/>
    <w:rsid w:val="005A4E0C"/>
    <w:rPr>
      <w:rFonts w:ascii="Lucida Grande" w:hAnsi="Lucida Grande" w:cs="Lucida Grande"/>
      <w:sz w:val="18"/>
      <w:szCs w:val="18"/>
    </w:rPr>
  </w:style>
  <w:style w:type="paragraph" w:customStyle="1" w:styleId="Absatzformat1">
    <w:name w:val="Absatzformat 1"/>
    <w:basedOn w:val="Normal"/>
    <w:uiPriority w:val="99"/>
    <w:rsid w:val="005A4E0C"/>
    <w:pPr>
      <w:widowControl w:val="0"/>
      <w:autoSpaceDE w:val="0"/>
      <w:autoSpaceDN w:val="0"/>
      <w:adjustRightInd w:val="0"/>
      <w:spacing w:after="0" w:line="460" w:lineRule="atLeast"/>
      <w:textAlignment w:val="center"/>
    </w:pPr>
    <w:rPr>
      <w:rFonts w:ascii="NeoSans-Medium" w:eastAsiaTheme="minorEastAsia" w:hAnsi="NeoSans-Medium" w:cs="NeoSans-Medium"/>
      <w:caps/>
      <w:color w:val="FFFFFF"/>
      <w:spacing w:val="3"/>
      <w:sz w:val="32"/>
      <w:szCs w:val="32"/>
      <w:lang w:val="en-US"/>
    </w:rPr>
  </w:style>
  <w:style w:type="paragraph" w:customStyle="1" w:styleId="BasicParagraph">
    <w:name w:val="[Basic Paragraph]"/>
    <w:basedOn w:val="Normal"/>
    <w:uiPriority w:val="99"/>
    <w:rsid w:val="005A4E0C"/>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n-GB"/>
    </w:rPr>
  </w:style>
  <w:style w:type="paragraph" w:customStyle="1" w:styleId="Info">
    <w:name w:val="Info"/>
    <w:basedOn w:val="Normal"/>
    <w:uiPriority w:val="99"/>
    <w:rsid w:val="005E3D92"/>
    <w:pPr>
      <w:widowControl w:val="0"/>
      <w:tabs>
        <w:tab w:val="decimal" w:pos="3340"/>
        <w:tab w:val="decimal" w:pos="4120"/>
        <w:tab w:val="right" w:pos="4535"/>
      </w:tabs>
      <w:autoSpaceDE w:val="0"/>
      <w:autoSpaceDN w:val="0"/>
      <w:adjustRightInd w:val="0"/>
      <w:spacing w:after="0" w:line="200" w:lineRule="atLeast"/>
      <w:textAlignment w:val="center"/>
    </w:pPr>
    <w:rPr>
      <w:rFonts w:ascii="NeoSansLight" w:eastAsiaTheme="minorEastAsia" w:hAnsi="NeoSansLight" w:cs="NeoSansLight"/>
      <w:color w:val="000000"/>
      <w:sz w:val="18"/>
      <w:szCs w:val="18"/>
    </w:rPr>
  </w:style>
  <w:style w:type="character" w:customStyle="1" w:styleId="Overskrift1Tegn">
    <w:name w:val="Overskrift 1 Tegn"/>
    <w:basedOn w:val="Standardskrifttypeiafsnit"/>
    <w:link w:val="Overskrift1"/>
    <w:rsid w:val="001F519B"/>
    <w:rPr>
      <w:rFonts w:ascii="Times New Roman" w:eastAsia="Batang" w:hAnsi="Times New Roman" w:cs="Times New Roman"/>
      <w:b/>
      <w:szCs w:val="20"/>
      <w:lang w:val="de-DE" w:eastAsia="x-none"/>
    </w:rPr>
  </w:style>
  <w:style w:type="character" w:styleId="Hyperlink">
    <w:name w:val="Hyperlink"/>
    <w:uiPriority w:val="99"/>
    <w:unhideWhenUsed/>
    <w:rsid w:val="001F519B"/>
    <w:rPr>
      <w:color w:val="0000FF"/>
      <w:u w:val="single"/>
    </w:rPr>
  </w:style>
  <w:style w:type="paragraph" w:styleId="Kommentartekst">
    <w:name w:val="annotation text"/>
    <w:basedOn w:val="Normal"/>
    <w:link w:val="KommentartekstTegn"/>
    <w:uiPriority w:val="99"/>
    <w:semiHidden/>
    <w:unhideWhenUsed/>
    <w:rsid w:val="001F519B"/>
    <w:pPr>
      <w:spacing w:line="240" w:lineRule="auto"/>
    </w:pPr>
    <w:rPr>
      <w:sz w:val="24"/>
      <w:szCs w:val="24"/>
    </w:rPr>
  </w:style>
  <w:style w:type="character" w:customStyle="1" w:styleId="KommentartekstTegn">
    <w:name w:val="Kommentartekst Tegn"/>
    <w:basedOn w:val="Standardskrifttypeiafsnit"/>
    <w:link w:val="Kommentartekst"/>
    <w:uiPriority w:val="99"/>
    <w:semiHidden/>
    <w:rsid w:val="001F519B"/>
    <w:rPr>
      <w:rFonts w:ascii="Calibri" w:eastAsia="Calibri" w:hAnsi="Calibri" w:cs="Times New Roman"/>
      <w:lang w:val="da-DK"/>
    </w:rPr>
  </w:style>
  <w:style w:type="paragraph" w:styleId="Kommentaremne">
    <w:name w:val="annotation subject"/>
    <w:basedOn w:val="Kommentartekst"/>
    <w:next w:val="Kommentartekst"/>
    <w:link w:val="KommentaremneTegn"/>
    <w:semiHidden/>
    <w:rsid w:val="001F519B"/>
    <w:pPr>
      <w:tabs>
        <w:tab w:val="left" w:pos="426"/>
      </w:tabs>
      <w:spacing w:after="0"/>
    </w:pPr>
    <w:rPr>
      <w:rFonts w:ascii="Times New Roman" w:eastAsia="Batang" w:hAnsi="Times New Roman"/>
      <w:b/>
      <w:bCs/>
      <w:sz w:val="20"/>
      <w:szCs w:val="20"/>
      <w:lang w:val="de-DE" w:eastAsia="x-none"/>
    </w:rPr>
  </w:style>
  <w:style w:type="character" w:customStyle="1" w:styleId="KommentaremneTegn">
    <w:name w:val="Kommentaremne Tegn"/>
    <w:basedOn w:val="KommentartekstTegn"/>
    <w:link w:val="Kommentaremne"/>
    <w:semiHidden/>
    <w:rsid w:val="001F519B"/>
    <w:rPr>
      <w:rFonts w:ascii="Times New Roman" w:eastAsia="Batang" w:hAnsi="Times New Roman" w:cs="Times New Roman"/>
      <w:b/>
      <w:bCs/>
      <w:sz w:val="20"/>
      <w:szCs w:val="20"/>
      <w:lang w:val="de-DE" w:eastAsia="x-none"/>
    </w:rPr>
  </w:style>
  <w:style w:type="paragraph" w:styleId="Listeafsnit">
    <w:name w:val="List Paragraph"/>
    <w:basedOn w:val="Normal"/>
    <w:uiPriority w:val="34"/>
    <w:qFormat/>
    <w:rsid w:val="006F64A4"/>
    <w:pPr>
      <w:ind w:left="720"/>
      <w:contextualSpacing/>
    </w:pPr>
  </w:style>
  <w:style w:type="character" w:customStyle="1" w:styleId="hps">
    <w:name w:val="hps"/>
    <w:basedOn w:val="Standardskrifttypeiafsnit"/>
    <w:rsid w:val="00792060"/>
  </w:style>
  <w:style w:type="paragraph" w:styleId="Brdtekstindrykning3">
    <w:name w:val="Body Text Indent 3"/>
    <w:basedOn w:val="Normal"/>
    <w:link w:val="Brdtekstindrykning3Tegn"/>
    <w:unhideWhenUsed/>
    <w:rsid w:val="007F2EE9"/>
    <w:pPr>
      <w:tabs>
        <w:tab w:val="left" w:pos="426"/>
      </w:tabs>
      <w:spacing w:after="120" w:line="240" w:lineRule="auto"/>
      <w:ind w:left="283"/>
    </w:pPr>
    <w:rPr>
      <w:rFonts w:ascii="Times New Roman" w:eastAsia="Batang" w:hAnsi="Times New Roman"/>
      <w:sz w:val="16"/>
      <w:szCs w:val="16"/>
      <w:lang w:eastAsia="da-DK"/>
    </w:rPr>
  </w:style>
  <w:style w:type="character" w:customStyle="1" w:styleId="Brdtekstindrykning3Tegn">
    <w:name w:val="Brødtekstindrykning 3 Tegn"/>
    <w:basedOn w:val="Standardskrifttypeiafsnit"/>
    <w:link w:val="Brdtekstindrykning3"/>
    <w:rsid w:val="007F2EE9"/>
    <w:rPr>
      <w:rFonts w:ascii="Times New Roman" w:eastAsia="Batang" w:hAnsi="Times New Roman" w:cs="Times New Roman"/>
      <w:sz w:val="16"/>
      <w:szCs w:val="16"/>
      <w:lang w:val="da-DK" w:eastAsia="da-DK"/>
    </w:rPr>
  </w:style>
  <w:style w:type="paragraph" w:customStyle="1" w:styleId="Default">
    <w:name w:val="Default"/>
    <w:rsid w:val="00D611D4"/>
    <w:pPr>
      <w:autoSpaceDE w:val="0"/>
      <w:autoSpaceDN w:val="0"/>
      <w:adjustRightInd w:val="0"/>
    </w:pPr>
    <w:rPr>
      <w:rFonts w:ascii="Calibri" w:hAnsi="Calibri" w:cs="Calibri"/>
      <w:color w:val="000000"/>
      <w:lang w:val="da-DK"/>
    </w:rPr>
  </w:style>
  <w:style w:type="paragraph" w:styleId="NormalWeb">
    <w:name w:val="Normal (Web)"/>
    <w:basedOn w:val="Normal"/>
    <w:uiPriority w:val="99"/>
    <w:unhideWhenUsed/>
    <w:rsid w:val="009527AE"/>
    <w:pPr>
      <w:spacing w:before="100" w:beforeAutospacing="1" w:after="100" w:afterAutospacing="1" w:line="240" w:lineRule="auto"/>
    </w:pPr>
    <w:rPr>
      <w:rFonts w:ascii="Times New Roman" w:eastAsia="Times New Roman" w:hAnsi="Times New Roman"/>
      <w:sz w:val="24"/>
      <w:szCs w:val="24"/>
      <w:lang w:eastAsia="da-DK"/>
    </w:rPr>
  </w:style>
  <w:style w:type="character" w:styleId="Strk">
    <w:name w:val="Strong"/>
    <w:basedOn w:val="Standardskrifttypeiafsnit"/>
    <w:uiPriority w:val="22"/>
    <w:qFormat/>
    <w:rsid w:val="009527AE"/>
    <w:rPr>
      <w:b/>
      <w:bCs/>
    </w:rPr>
  </w:style>
  <w:style w:type="paragraph" w:styleId="Ingenafstand">
    <w:name w:val="No Spacing"/>
    <w:uiPriority w:val="99"/>
    <w:qFormat/>
    <w:rsid w:val="00892ED4"/>
    <w:rPr>
      <w:rFonts w:ascii="Calibri" w:eastAsia="Malgun Gothic" w:hAnsi="Calibri" w:cs="Times New Roman"/>
      <w:sz w:val="22"/>
      <w:szCs w:val="22"/>
      <w:lang w:val="da-DK" w:eastAsia="da-DK"/>
    </w:rPr>
  </w:style>
  <w:style w:type="character" w:customStyle="1" w:styleId="atn">
    <w:name w:val="atn"/>
    <w:basedOn w:val="Standardskrifttypeiafsnit"/>
    <w:rsid w:val="00A609D2"/>
  </w:style>
  <w:style w:type="character" w:styleId="Slutnotehenvisning">
    <w:name w:val="endnote reference"/>
    <w:uiPriority w:val="99"/>
    <w:semiHidden/>
    <w:unhideWhenUsed/>
    <w:rsid w:val="002560BB"/>
    <w:rPr>
      <w:vertAlign w:val="superscript"/>
      <w:lang w:val="da-DK" w:eastAsia="da-DK"/>
    </w:rPr>
  </w:style>
  <w:style w:type="paragraph" w:styleId="Slutnotetekst">
    <w:name w:val="endnote text"/>
    <w:basedOn w:val="Normal"/>
    <w:link w:val="SlutnotetekstTegn"/>
    <w:uiPriority w:val="99"/>
    <w:semiHidden/>
    <w:unhideWhenUsed/>
    <w:rsid w:val="002560BB"/>
    <w:pPr>
      <w:snapToGrid w:val="0"/>
      <w:spacing w:after="0" w:line="240" w:lineRule="auto"/>
    </w:pPr>
    <w:rPr>
      <w:rFonts w:ascii="Times New Roman" w:eastAsia="Malgun Gothic" w:hAnsi="Times New Roman"/>
      <w:sz w:val="24"/>
      <w:szCs w:val="24"/>
      <w:lang w:eastAsia="da-DK"/>
    </w:rPr>
  </w:style>
  <w:style w:type="character" w:customStyle="1" w:styleId="SlutnotetekstTegn">
    <w:name w:val="Slutnotetekst Tegn"/>
    <w:basedOn w:val="Standardskrifttypeiafsnit"/>
    <w:link w:val="Slutnotetekst"/>
    <w:uiPriority w:val="99"/>
    <w:semiHidden/>
    <w:rsid w:val="002560BB"/>
    <w:rPr>
      <w:rFonts w:ascii="Times New Roman" w:eastAsia="Malgun Gothic" w:hAnsi="Times New Roman" w:cs="Times New Roman"/>
      <w:lang w:val="da-DK" w:eastAsia="da-DK"/>
    </w:rPr>
  </w:style>
  <w:style w:type="paragraph" w:styleId="Fodnotetekst">
    <w:name w:val="footnote text"/>
    <w:basedOn w:val="Normal"/>
    <w:link w:val="FodnotetekstTegn"/>
    <w:uiPriority w:val="99"/>
    <w:semiHidden/>
    <w:unhideWhenUsed/>
    <w:rsid w:val="002560BB"/>
    <w:pPr>
      <w:snapToGrid w:val="0"/>
      <w:spacing w:after="0" w:line="240" w:lineRule="auto"/>
    </w:pPr>
    <w:rPr>
      <w:rFonts w:ascii="Times New Roman" w:eastAsia="Malgun Gothic" w:hAnsi="Times New Roman"/>
      <w:sz w:val="24"/>
      <w:szCs w:val="24"/>
      <w:lang w:eastAsia="da-DK"/>
    </w:rPr>
  </w:style>
  <w:style w:type="character" w:customStyle="1" w:styleId="FodnotetekstTegn">
    <w:name w:val="Fodnotetekst Tegn"/>
    <w:basedOn w:val="Standardskrifttypeiafsnit"/>
    <w:link w:val="Fodnotetekst"/>
    <w:uiPriority w:val="99"/>
    <w:semiHidden/>
    <w:rsid w:val="002560BB"/>
    <w:rPr>
      <w:rFonts w:ascii="Times New Roman" w:eastAsia="Malgun Gothic" w:hAnsi="Times New Roman" w:cs="Times New Roman"/>
      <w:lang w:val="da-DK" w:eastAsia="da-DK"/>
    </w:rPr>
  </w:style>
  <w:style w:type="character" w:styleId="Fodnotehenvisning">
    <w:name w:val="footnote reference"/>
    <w:uiPriority w:val="99"/>
    <w:semiHidden/>
    <w:unhideWhenUsed/>
    <w:rsid w:val="002560BB"/>
    <w:rPr>
      <w:vertAlign w:val="superscript"/>
      <w:lang w:val="da-DK" w:eastAsia="da-DK"/>
    </w:rPr>
  </w:style>
  <w:style w:type="paragraph" w:styleId="Brdtekst">
    <w:name w:val="Body Text"/>
    <w:basedOn w:val="Normal"/>
    <w:link w:val="BrdtekstTegn"/>
    <w:uiPriority w:val="99"/>
    <w:semiHidden/>
    <w:unhideWhenUsed/>
    <w:rsid w:val="002560BB"/>
    <w:pPr>
      <w:spacing w:after="120" w:line="240" w:lineRule="auto"/>
    </w:pPr>
    <w:rPr>
      <w:rFonts w:ascii="Times New Roman" w:eastAsia="Malgun Gothic" w:hAnsi="Times New Roman"/>
      <w:sz w:val="24"/>
      <w:szCs w:val="24"/>
      <w:lang w:eastAsia="da-DK"/>
    </w:rPr>
  </w:style>
  <w:style w:type="character" w:customStyle="1" w:styleId="BrdtekstTegn">
    <w:name w:val="Brødtekst Tegn"/>
    <w:basedOn w:val="Standardskrifttypeiafsnit"/>
    <w:link w:val="Brdtekst"/>
    <w:uiPriority w:val="99"/>
    <w:semiHidden/>
    <w:rsid w:val="002560BB"/>
    <w:rPr>
      <w:rFonts w:ascii="Times New Roman" w:eastAsia="Malgun Gothic" w:hAnsi="Times New Roman" w:cs="Times New Roman"/>
      <w:lang w:val="da-DK" w:eastAsia="da-DK"/>
    </w:rPr>
  </w:style>
  <w:style w:type="character" w:styleId="Kommentarhenvisning">
    <w:name w:val="annotation reference"/>
    <w:uiPriority w:val="99"/>
    <w:semiHidden/>
    <w:unhideWhenUsed/>
    <w:rsid w:val="002560BB"/>
    <w:rPr>
      <w:sz w:val="16"/>
      <w:szCs w:val="16"/>
      <w:lang w:val="da-DK"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19B"/>
    <w:pPr>
      <w:spacing w:after="200" w:line="276" w:lineRule="auto"/>
    </w:pPr>
    <w:rPr>
      <w:rFonts w:ascii="Calibri" w:eastAsia="Calibri" w:hAnsi="Calibri" w:cs="Times New Roman"/>
      <w:sz w:val="22"/>
      <w:szCs w:val="22"/>
      <w:lang w:val="da-DK"/>
    </w:rPr>
  </w:style>
  <w:style w:type="paragraph" w:styleId="Overskrift1">
    <w:name w:val="heading 1"/>
    <w:basedOn w:val="Normal"/>
    <w:next w:val="Normal"/>
    <w:link w:val="Overskrift1Tegn"/>
    <w:qFormat/>
    <w:rsid w:val="001F519B"/>
    <w:pPr>
      <w:tabs>
        <w:tab w:val="left" w:pos="426"/>
      </w:tabs>
      <w:spacing w:before="240" w:after="0" w:line="240" w:lineRule="auto"/>
      <w:outlineLvl w:val="0"/>
    </w:pPr>
    <w:rPr>
      <w:rFonts w:ascii="Times New Roman" w:eastAsia="Batang" w:hAnsi="Times New Roman"/>
      <w:b/>
      <w:sz w:val="24"/>
      <w:szCs w:val="20"/>
      <w:lang w:val="de-DE" w:eastAsia="x-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A4E0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SidehovedTegn">
    <w:name w:val="Sidehoved Tegn"/>
    <w:basedOn w:val="Standardskrifttypeiafsnit"/>
    <w:link w:val="Sidehoved"/>
    <w:uiPriority w:val="99"/>
    <w:rsid w:val="005A4E0C"/>
  </w:style>
  <w:style w:type="paragraph" w:styleId="Sidefod">
    <w:name w:val="footer"/>
    <w:basedOn w:val="Normal"/>
    <w:link w:val="SidefodTegn"/>
    <w:unhideWhenUsed/>
    <w:rsid w:val="005A4E0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SidefodTegn">
    <w:name w:val="Sidefod Tegn"/>
    <w:basedOn w:val="Standardskrifttypeiafsnit"/>
    <w:link w:val="Sidefod"/>
    <w:rsid w:val="005A4E0C"/>
  </w:style>
  <w:style w:type="paragraph" w:styleId="Markeringsbobletekst">
    <w:name w:val="Balloon Text"/>
    <w:basedOn w:val="Normal"/>
    <w:link w:val="MarkeringsbobletekstTegn"/>
    <w:uiPriority w:val="99"/>
    <w:semiHidden/>
    <w:unhideWhenUsed/>
    <w:rsid w:val="005A4E0C"/>
    <w:pPr>
      <w:spacing w:after="0" w:line="240" w:lineRule="auto"/>
    </w:pPr>
    <w:rPr>
      <w:rFonts w:ascii="Lucida Grande" w:eastAsiaTheme="minorEastAsia" w:hAnsi="Lucida Grande" w:cs="Lucida Grande"/>
      <w:sz w:val="18"/>
      <w:szCs w:val="18"/>
      <w:lang w:val="en-US"/>
    </w:rPr>
  </w:style>
  <w:style w:type="character" w:customStyle="1" w:styleId="MarkeringsbobletekstTegn">
    <w:name w:val="Markeringsbobletekst Tegn"/>
    <w:basedOn w:val="Standardskrifttypeiafsnit"/>
    <w:link w:val="Markeringsbobletekst"/>
    <w:uiPriority w:val="99"/>
    <w:semiHidden/>
    <w:rsid w:val="005A4E0C"/>
    <w:rPr>
      <w:rFonts w:ascii="Lucida Grande" w:hAnsi="Lucida Grande" w:cs="Lucida Grande"/>
      <w:sz w:val="18"/>
      <w:szCs w:val="18"/>
    </w:rPr>
  </w:style>
  <w:style w:type="paragraph" w:customStyle="1" w:styleId="Absatzformat1">
    <w:name w:val="Absatzformat 1"/>
    <w:basedOn w:val="Normal"/>
    <w:uiPriority w:val="99"/>
    <w:rsid w:val="005A4E0C"/>
    <w:pPr>
      <w:widowControl w:val="0"/>
      <w:autoSpaceDE w:val="0"/>
      <w:autoSpaceDN w:val="0"/>
      <w:adjustRightInd w:val="0"/>
      <w:spacing w:after="0" w:line="460" w:lineRule="atLeast"/>
      <w:textAlignment w:val="center"/>
    </w:pPr>
    <w:rPr>
      <w:rFonts w:ascii="NeoSans-Medium" w:eastAsiaTheme="minorEastAsia" w:hAnsi="NeoSans-Medium" w:cs="NeoSans-Medium"/>
      <w:caps/>
      <w:color w:val="FFFFFF"/>
      <w:spacing w:val="3"/>
      <w:sz w:val="32"/>
      <w:szCs w:val="32"/>
      <w:lang w:val="en-US"/>
    </w:rPr>
  </w:style>
  <w:style w:type="paragraph" w:customStyle="1" w:styleId="BasicParagraph">
    <w:name w:val="[Basic Paragraph]"/>
    <w:basedOn w:val="Normal"/>
    <w:uiPriority w:val="99"/>
    <w:rsid w:val="005A4E0C"/>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n-GB"/>
    </w:rPr>
  </w:style>
  <w:style w:type="paragraph" w:customStyle="1" w:styleId="Info">
    <w:name w:val="Info"/>
    <w:basedOn w:val="Normal"/>
    <w:uiPriority w:val="99"/>
    <w:rsid w:val="005E3D92"/>
    <w:pPr>
      <w:widowControl w:val="0"/>
      <w:tabs>
        <w:tab w:val="decimal" w:pos="3340"/>
        <w:tab w:val="decimal" w:pos="4120"/>
        <w:tab w:val="right" w:pos="4535"/>
      </w:tabs>
      <w:autoSpaceDE w:val="0"/>
      <w:autoSpaceDN w:val="0"/>
      <w:adjustRightInd w:val="0"/>
      <w:spacing w:after="0" w:line="200" w:lineRule="atLeast"/>
      <w:textAlignment w:val="center"/>
    </w:pPr>
    <w:rPr>
      <w:rFonts w:ascii="NeoSansLight" w:eastAsiaTheme="minorEastAsia" w:hAnsi="NeoSansLight" w:cs="NeoSansLight"/>
      <w:color w:val="000000"/>
      <w:sz w:val="18"/>
      <w:szCs w:val="18"/>
    </w:rPr>
  </w:style>
  <w:style w:type="character" w:customStyle="1" w:styleId="Overskrift1Tegn">
    <w:name w:val="Overskrift 1 Tegn"/>
    <w:basedOn w:val="Standardskrifttypeiafsnit"/>
    <w:link w:val="Overskrift1"/>
    <w:rsid w:val="001F519B"/>
    <w:rPr>
      <w:rFonts w:ascii="Times New Roman" w:eastAsia="Batang" w:hAnsi="Times New Roman" w:cs="Times New Roman"/>
      <w:b/>
      <w:szCs w:val="20"/>
      <w:lang w:val="de-DE" w:eastAsia="x-none"/>
    </w:rPr>
  </w:style>
  <w:style w:type="character" w:styleId="Hyperlink">
    <w:name w:val="Hyperlink"/>
    <w:uiPriority w:val="99"/>
    <w:unhideWhenUsed/>
    <w:rsid w:val="001F519B"/>
    <w:rPr>
      <w:color w:val="0000FF"/>
      <w:u w:val="single"/>
    </w:rPr>
  </w:style>
  <w:style w:type="paragraph" w:styleId="Kommentartekst">
    <w:name w:val="annotation text"/>
    <w:basedOn w:val="Normal"/>
    <w:link w:val="KommentartekstTegn"/>
    <w:uiPriority w:val="99"/>
    <w:semiHidden/>
    <w:unhideWhenUsed/>
    <w:rsid w:val="001F519B"/>
    <w:pPr>
      <w:spacing w:line="240" w:lineRule="auto"/>
    </w:pPr>
    <w:rPr>
      <w:sz w:val="24"/>
      <w:szCs w:val="24"/>
    </w:rPr>
  </w:style>
  <w:style w:type="character" w:customStyle="1" w:styleId="KommentartekstTegn">
    <w:name w:val="Kommentartekst Tegn"/>
    <w:basedOn w:val="Standardskrifttypeiafsnit"/>
    <w:link w:val="Kommentartekst"/>
    <w:uiPriority w:val="99"/>
    <w:semiHidden/>
    <w:rsid w:val="001F519B"/>
    <w:rPr>
      <w:rFonts w:ascii="Calibri" w:eastAsia="Calibri" w:hAnsi="Calibri" w:cs="Times New Roman"/>
      <w:lang w:val="da-DK"/>
    </w:rPr>
  </w:style>
  <w:style w:type="paragraph" w:styleId="Kommentaremne">
    <w:name w:val="annotation subject"/>
    <w:basedOn w:val="Kommentartekst"/>
    <w:next w:val="Kommentartekst"/>
    <w:link w:val="KommentaremneTegn"/>
    <w:semiHidden/>
    <w:rsid w:val="001F519B"/>
    <w:pPr>
      <w:tabs>
        <w:tab w:val="left" w:pos="426"/>
      </w:tabs>
      <w:spacing w:after="0"/>
    </w:pPr>
    <w:rPr>
      <w:rFonts w:ascii="Times New Roman" w:eastAsia="Batang" w:hAnsi="Times New Roman"/>
      <w:b/>
      <w:bCs/>
      <w:sz w:val="20"/>
      <w:szCs w:val="20"/>
      <w:lang w:val="de-DE" w:eastAsia="x-none"/>
    </w:rPr>
  </w:style>
  <w:style w:type="character" w:customStyle="1" w:styleId="KommentaremneTegn">
    <w:name w:val="Kommentaremne Tegn"/>
    <w:basedOn w:val="KommentartekstTegn"/>
    <w:link w:val="Kommentaremne"/>
    <w:semiHidden/>
    <w:rsid w:val="001F519B"/>
    <w:rPr>
      <w:rFonts w:ascii="Times New Roman" w:eastAsia="Batang" w:hAnsi="Times New Roman" w:cs="Times New Roman"/>
      <w:b/>
      <w:bCs/>
      <w:sz w:val="20"/>
      <w:szCs w:val="20"/>
      <w:lang w:val="de-DE" w:eastAsia="x-none"/>
    </w:rPr>
  </w:style>
  <w:style w:type="paragraph" w:styleId="Listeafsnit">
    <w:name w:val="List Paragraph"/>
    <w:basedOn w:val="Normal"/>
    <w:uiPriority w:val="34"/>
    <w:qFormat/>
    <w:rsid w:val="006F64A4"/>
    <w:pPr>
      <w:ind w:left="720"/>
      <w:contextualSpacing/>
    </w:pPr>
  </w:style>
  <w:style w:type="character" w:customStyle="1" w:styleId="hps">
    <w:name w:val="hps"/>
    <w:basedOn w:val="Standardskrifttypeiafsnit"/>
    <w:rsid w:val="00792060"/>
  </w:style>
  <w:style w:type="paragraph" w:styleId="Brdtekstindrykning3">
    <w:name w:val="Body Text Indent 3"/>
    <w:basedOn w:val="Normal"/>
    <w:link w:val="Brdtekstindrykning3Tegn"/>
    <w:unhideWhenUsed/>
    <w:rsid w:val="007F2EE9"/>
    <w:pPr>
      <w:tabs>
        <w:tab w:val="left" w:pos="426"/>
      </w:tabs>
      <w:spacing w:after="120" w:line="240" w:lineRule="auto"/>
      <w:ind w:left="283"/>
    </w:pPr>
    <w:rPr>
      <w:rFonts w:ascii="Times New Roman" w:eastAsia="Batang" w:hAnsi="Times New Roman"/>
      <w:sz w:val="16"/>
      <w:szCs w:val="16"/>
      <w:lang w:eastAsia="da-DK"/>
    </w:rPr>
  </w:style>
  <w:style w:type="character" w:customStyle="1" w:styleId="Brdtekstindrykning3Tegn">
    <w:name w:val="Brødtekstindrykning 3 Tegn"/>
    <w:basedOn w:val="Standardskrifttypeiafsnit"/>
    <w:link w:val="Brdtekstindrykning3"/>
    <w:rsid w:val="007F2EE9"/>
    <w:rPr>
      <w:rFonts w:ascii="Times New Roman" w:eastAsia="Batang" w:hAnsi="Times New Roman" w:cs="Times New Roman"/>
      <w:sz w:val="16"/>
      <w:szCs w:val="16"/>
      <w:lang w:val="da-DK" w:eastAsia="da-DK"/>
    </w:rPr>
  </w:style>
  <w:style w:type="paragraph" w:customStyle="1" w:styleId="Default">
    <w:name w:val="Default"/>
    <w:rsid w:val="00D611D4"/>
    <w:pPr>
      <w:autoSpaceDE w:val="0"/>
      <w:autoSpaceDN w:val="0"/>
      <w:adjustRightInd w:val="0"/>
    </w:pPr>
    <w:rPr>
      <w:rFonts w:ascii="Calibri" w:hAnsi="Calibri" w:cs="Calibri"/>
      <w:color w:val="000000"/>
      <w:lang w:val="da-DK"/>
    </w:rPr>
  </w:style>
  <w:style w:type="paragraph" w:styleId="NormalWeb">
    <w:name w:val="Normal (Web)"/>
    <w:basedOn w:val="Normal"/>
    <w:uiPriority w:val="99"/>
    <w:unhideWhenUsed/>
    <w:rsid w:val="009527AE"/>
    <w:pPr>
      <w:spacing w:before="100" w:beforeAutospacing="1" w:after="100" w:afterAutospacing="1" w:line="240" w:lineRule="auto"/>
    </w:pPr>
    <w:rPr>
      <w:rFonts w:ascii="Times New Roman" w:eastAsia="Times New Roman" w:hAnsi="Times New Roman"/>
      <w:sz w:val="24"/>
      <w:szCs w:val="24"/>
      <w:lang w:eastAsia="da-DK"/>
    </w:rPr>
  </w:style>
  <w:style w:type="character" w:styleId="Strk">
    <w:name w:val="Strong"/>
    <w:basedOn w:val="Standardskrifttypeiafsnit"/>
    <w:uiPriority w:val="22"/>
    <w:qFormat/>
    <w:rsid w:val="009527AE"/>
    <w:rPr>
      <w:b/>
      <w:bCs/>
    </w:rPr>
  </w:style>
  <w:style w:type="paragraph" w:styleId="Ingenafstand">
    <w:name w:val="No Spacing"/>
    <w:uiPriority w:val="99"/>
    <w:qFormat/>
    <w:rsid w:val="00892ED4"/>
    <w:rPr>
      <w:rFonts w:ascii="Calibri" w:eastAsia="Malgun Gothic" w:hAnsi="Calibri" w:cs="Times New Roman"/>
      <w:sz w:val="22"/>
      <w:szCs w:val="22"/>
      <w:lang w:val="da-DK" w:eastAsia="da-DK"/>
    </w:rPr>
  </w:style>
  <w:style w:type="character" w:customStyle="1" w:styleId="atn">
    <w:name w:val="atn"/>
    <w:basedOn w:val="Standardskrifttypeiafsnit"/>
    <w:rsid w:val="00A609D2"/>
  </w:style>
  <w:style w:type="character" w:styleId="Slutnotehenvisning">
    <w:name w:val="endnote reference"/>
    <w:uiPriority w:val="99"/>
    <w:semiHidden/>
    <w:unhideWhenUsed/>
    <w:rsid w:val="002560BB"/>
    <w:rPr>
      <w:vertAlign w:val="superscript"/>
      <w:lang w:val="da-DK" w:eastAsia="da-DK"/>
    </w:rPr>
  </w:style>
  <w:style w:type="paragraph" w:styleId="Slutnotetekst">
    <w:name w:val="endnote text"/>
    <w:basedOn w:val="Normal"/>
    <w:link w:val="SlutnotetekstTegn"/>
    <w:uiPriority w:val="99"/>
    <w:semiHidden/>
    <w:unhideWhenUsed/>
    <w:rsid w:val="002560BB"/>
    <w:pPr>
      <w:snapToGrid w:val="0"/>
      <w:spacing w:after="0" w:line="240" w:lineRule="auto"/>
    </w:pPr>
    <w:rPr>
      <w:rFonts w:ascii="Times New Roman" w:eastAsia="Malgun Gothic" w:hAnsi="Times New Roman"/>
      <w:sz w:val="24"/>
      <w:szCs w:val="24"/>
      <w:lang w:eastAsia="da-DK"/>
    </w:rPr>
  </w:style>
  <w:style w:type="character" w:customStyle="1" w:styleId="SlutnotetekstTegn">
    <w:name w:val="Slutnotetekst Tegn"/>
    <w:basedOn w:val="Standardskrifttypeiafsnit"/>
    <w:link w:val="Slutnotetekst"/>
    <w:uiPriority w:val="99"/>
    <w:semiHidden/>
    <w:rsid w:val="002560BB"/>
    <w:rPr>
      <w:rFonts w:ascii="Times New Roman" w:eastAsia="Malgun Gothic" w:hAnsi="Times New Roman" w:cs="Times New Roman"/>
      <w:lang w:val="da-DK" w:eastAsia="da-DK"/>
    </w:rPr>
  </w:style>
  <w:style w:type="paragraph" w:styleId="Fodnotetekst">
    <w:name w:val="footnote text"/>
    <w:basedOn w:val="Normal"/>
    <w:link w:val="FodnotetekstTegn"/>
    <w:uiPriority w:val="99"/>
    <w:semiHidden/>
    <w:unhideWhenUsed/>
    <w:rsid w:val="002560BB"/>
    <w:pPr>
      <w:snapToGrid w:val="0"/>
      <w:spacing w:after="0" w:line="240" w:lineRule="auto"/>
    </w:pPr>
    <w:rPr>
      <w:rFonts w:ascii="Times New Roman" w:eastAsia="Malgun Gothic" w:hAnsi="Times New Roman"/>
      <w:sz w:val="24"/>
      <w:szCs w:val="24"/>
      <w:lang w:eastAsia="da-DK"/>
    </w:rPr>
  </w:style>
  <w:style w:type="character" w:customStyle="1" w:styleId="FodnotetekstTegn">
    <w:name w:val="Fodnotetekst Tegn"/>
    <w:basedOn w:val="Standardskrifttypeiafsnit"/>
    <w:link w:val="Fodnotetekst"/>
    <w:uiPriority w:val="99"/>
    <w:semiHidden/>
    <w:rsid w:val="002560BB"/>
    <w:rPr>
      <w:rFonts w:ascii="Times New Roman" w:eastAsia="Malgun Gothic" w:hAnsi="Times New Roman" w:cs="Times New Roman"/>
      <w:lang w:val="da-DK" w:eastAsia="da-DK"/>
    </w:rPr>
  </w:style>
  <w:style w:type="character" w:styleId="Fodnotehenvisning">
    <w:name w:val="footnote reference"/>
    <w:uiPriority w:val="99"/>
    <w:semiHidden/>
    <w:unhideWhenUsed/>
    <w:rsid w:val="002560BB"/>
    <w:rPr>
      <w:vertAlign w:val="superscript"/>
      <w:lang w:val="da-DK" w:eastAsia="da-DK"/>
    </w:rPr>
  </w:style>
  <w:style w:type="paragraph" w:styleId="Brdtekst">
    <w:name w:val="Body Text"/>
    <w:basedOn w:val="Normal"/>
    <w:link w:val="BrdtekstTegn"/>
    <w:uiPriority w:val="99"/>
    <w:semiHidden/>
    <w:unhideWhenUsed/>
    <w:rsid w:val="002560BB"/>
    <w:pPr>
      <w:spacing w:after="120" w:line="240" w:lineRule="auto"/>
    </w:pPr>
    <w:rPr>
      <w:rFonts w:ascii="Times New Roman" w:eastAsia="Malgun Gothic" w:hAnsi="Times New Roman"/>
      <w:sz w:val="24"/>
      <w:szCs w:val="24"/>
      <w:lang w:eastAsia="da-DK"/>
    </w:rPr>
  </w:style>
  <w:style w:type="character" w:customStyle="1" w:styleId="BrdtekstTegn">
    <w:name w:val="Brødtekst Tegn"/>
    <w:basedOn w:val="Standardskrifttypeiafsnit"/>
    <w:link w:val="Brdtekst"/>
    <w:uiPriority w:val="99"/>
    <w:semiHidden/>
    <w:rsid w:val="002560BB"/>
    <w:rPr>
      <w:rFonts w:ascii="Times New Roman" w:eastAsia="Malgun Gothic" w:hAnsi="Times New Roman" w:cs="Times New Roman"/>
      <w:lang w:val="da-DK" w:eastAsia="da-DK"/>
    </w:rPr>
  </w:style>
  <w:style w:type="character" w:styleId="Kommentarhenvisning">
    <w:name w:val="annotation reference"/>
    <w:uiPriority w:val="99"/>
    <w:semiHidden/>
    <w:unhideWhenUsed/>
    <w:rsid w:val="002560BB"/>
    <w:rPr>
      <w:sz w:val="16"/>
      <w:szCs w:val="16"/>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0103">
      <w:bodyDiv w:val="1"/>
      <w:marLeft w:val="0"/>
      <w:marRight w:val="0"/>
      <w:marTop w:val="0"/>
      <w:marBottom w:val="0"/>
      <w:divBdr>
        <w:top w:val="none" w:sz="0" w:space="0" w:color="auto"/>
        <w:left w:val="none" w:sz="0" w:space="0" w:color="auto"/>
        <w:bottom w:val="none" w:sz="0" w:space="0" w:color="auto"/>
        <w:right w:val="none" w:sz="0" w:space="0" w:color="auto"/>
      </w:divBdr>
    </w:div>
    <w:div w:id="111293937">
      <w:bodyDiv w:val="1"/>
      <w:marLeft w:val="0"/>
      <w:marRight w:val="0"/>
      <w:marTop w:val="0"/>
      <w:marBottom w:val="0"/>
      <w:divBdr>
        <w:top w:val="none" w:sz="0" w:space="0" w:color="auto"/>
        <w:left w:val="none" w:sz="0" w:space="0" w:color="auto"/>
        <w:bottom w:val="none" w:sz="0" w:space="0" w:color="auto"/>
        <w:right w:val="none" w:sz="0" w:space="0" w:color="auto"/>
      </w:divBdr>
    </w:div>
    <w:div w:id="217716648">
      <w:bodyDiv w:val="1"/>
      <w:marLeft w:val="0"/>
      <w:marRight w:val="0"/>
      <w:marTop w:val="0"/>
      <w:marBottom w:val="0"/>
      <w:divBdr>
        <w:top w:val="none" w:sz="0" w:space="0" w:color="auto"/>
        <w:left w:val="none" w:sz="0" w:space="0" w:color="auto"/>
        <w:bottom w:val="none" w:sz="0" w:space="0" w:color="auto"/>
        <w:right w:val="none" w:sz="0" w:space="0" w:color="auto"/>
      </w:divBdr>
    </w:div>
    <w:div w:id="228467649">
      <w:bodyDiv w:val="1"/>
      <w:marLeft w:val="0"/>
      <w:marRight w:val="0"/>
      <w:marTop w:val="0"/>
      <w:marBottom w:val="0"/>
      <w:divBdr>
        <w:top w:val="none" w:sz="0" w:space="0" w:color="auto"/>
        <w:left w:val="none" w:sz="0" w:space="0" w:color="auto"/>
        <w:bottom w:val="none" w:sz="0" w:space="0" w:color="auto"/>
        <w:right w:val="none" w:sz="0" w:space="0" w:color="auto"/>
      </w:divBdr>
    </w:div>
    <w:div w:id="285087648">
      <w:bodyDiv w:val="1"/>
      <w:marLeft w:val="0"/>
      <w:marRight w:val="0"/>
      <w:marTop w:val="0"/>
      <w:marBottom w:val="0"/>
      <w:divBdr>
        <w:top w:val="none" w:sz="0" w:space="0" w:color="auto"/>
        <w:left w:val="none" w:sz="0" w:space="0" w:color="auto"/>
        <w:bottom w:val="none" w:sz="0" w:space="0" w:color="auto"/>
        <w:right w:val="none" w:sz="0" w:space="0" w:color="auto"/>
      </w:divBdr>
    </w:div>
    <w:div w:id="316810386">
      <w:bodyDiv w:val="1"/>
      <w:marLeft w:val="0"/>
      <w:marRight w:val="0"/>
      <w:marTop w:val="0"/>
      <w:marBottom w:val="0"/>
      <w:divBdr>
        <w:top w:val="none" w:sz="0" w:space="0" w:color="auto"/>
        <w:left w:val="none" w:sz="0" w:space="0" w:color="auto"/>
        <w:bottom w:val="none" w:sz="0" w:space="0" w:color="auto"/>
        <w:right w:val="none" w:sz="0" w:space="0" w:color="auto"/>
      </w:divBdr>
    </w:div>
    <w:div w:id="336663650">
      <w:bodyDiv w:val="1"/>
      <w:marLeft w:val="0"/>
      <w:marRight w:val="0"/>
      <w:marTop w:val="0"/>
      <w:marBottom w:val="0"/>
      <w:divBdr>
        <w:top w:val="none" w:sz="0" w:space="0" w:color="auto"/>
        <w:left w:val="none" w:sz="0" w:space="0" w:color="auto"/>
        <w:bottom w:val="none" w:sz="0" w:space="0" w:color="auto"/>
        <w:right w:val="none" w:sz="0" w:space="0" w:color="auto"/>
      </w:divBdr>
    </w:div>
    <w:div w:id="341400357">
      <w:bodyDiv w:val="1"/>
      <w:marLeft w:val="0"/>
      <w:marRight w:val="0"/>
      <w:marTop w:val="0"/>
      <w:marBottom w:val="0"/>
      <w:divBdr>
        <w:top w:val="none" w:sz="0" w:space="0" w:color="auto"/>
        <w:left w:val="none" w:sz="0" w:space="0" w:color="auto"/>
        <w:bottom w:val="none" w:sz="0" w:space="0" w:color="auto"/>
        <w:right w:val="none" w:sz="0" w:space="0" w:color="auto"/>
      </w:divBdr>
    </w:div>
    <w:div w:id="425806822">
      <w:bodyDiv w:val="1"/>
      <w:marLeft w:val="0"/>
      <w:marRight w:val="0"/>
      <w:marTop w:val="0"/>
      <w:marBottom w:val="0"/>
      <w:divBdr>
        <w:top w:val="none" w:sz="0" w:space="0" w:color="auto"/>
        <w:left w:val="none" w:sz="0" w:space="0" w:color="auto"/>
        <w:bottom w:val="none" w:sz="0" w:space="0" w:color="auto"/>
        <w:right w:val="none" w:sz="0" w:space="0" w:color="auto"/>
      </w:divBdr>
    </w:div>
    <w:div w:id="476538003">
      <w:bodyDiv w:val="1"/>
      <w:marLeft w:val="0"/>
      <w:marRight w:val="0"/>
      <w:marTop w:val="0"/>
      <w:marBottom w:val="0"/>
      <w:divBdr>
        <w:top w:val="none" w:sz="0" w:space="0" w:color="auto"/>
        <w:left w:val="none" w:sz="0" w:space="0" w:color="auto"/>
        <w:bottom w:val="none" w:sz="0" w:space="0" w:color="auto"/>
        <w:right w:val="none" w:sz="0" w:space="0" w:color="auto"/>
      </w:divBdr>
    </w:div>
    <w:div w:id="506596504">
      <w:bodyDiv w:val="1"/>
      <w:marLeft w:val="0"/>
      <w:marRight w:val="0"/>
      <w:marTop w:val="0"/>
      <w:marBottom w:val="0"/>
      <w:divBdr>
        <w:top w:val="none" w:sz="0" w:space="0" w:color="auto"/>
        <w:left w:val="none" w:sz="0" w:space="0" w:color="auto"/>
        <w:bottom w:val="none" w:sz="0" w:space="0" w:color="auto"/>
        <w:right w:val="none" w:sz="0" w:space="0" w:color="auto"/>
      </w:divBdr>
    </w:div>
    <w:div w:id="559101057">
      <w:bodyDiv w:val="1"/>
      <w:marLeft w:val="0"/>
      <w:marRight w:val="0"/>
      <w:marTop w:val="0"/>
      <w:marBottom w:val="0"/>
      <w:divBdr>
        <w:top w:val="none" w:sz="0" w:space="0" w:color="auto"/>
        <w:left w:val="none" w:sz="0" w:space="0" w:color="auto"/>
        <w:bottom w:val="none" w:sz="0" w:space="0" w:color="auto"/>
        <w:right w:val="none" w:sz="0" w:space="0" w:color="auto"/>
      </w:divBdr>
    </w:div>
    <w:div w:id="559709128">
      <w:bodyDiv w:val="1"/>
      <w:marLeft w:val="0"/>
      <w:marRight w:val="0"/>
      <w:marTop w:val="0"/>
      <w:marBottom w:val="0"/>
      <w:divBdr>
        <w:top w:val="none" w:sz="0" w:space="0" w:color="auto"/>
        <w:left w:val="none" w:sz="0" w:space="0" w:color="auto"/>
        <w:bottom w:val="none" w:sz="0" w:space="0" w:color="auto"/>
        <w:right w:val="none" w:sz="0" w:space="0" w:color="auto"/>
      </w:divBdr>
    </w:div>
    <w:div w:id="578027587">
      <w:bodyDiv w:val="1"/>
      <w:marLeft w:val="0"/>
      <w:marRight w:val="0"/>
      <w:marTop w:val="0"/>
      <w:marBottom w:val="0"/>
      <w:divBdr>
        <w:top w:val="none" w:sz="0" w:space="0" w:color="auto"/>
        <w:left w:val="none" w:sz="0" w:space="0" w:color="auto"/>
        <w:bottom w:val="none" w:sz="0" w:space="0" w:color="auto"/>
        <w:right w:val="none" w:sz="0" w:space="0" w:color="auto"/>
      </w:divBdr>
    </w:div>
    <w:div w:id="710770499">
      <w:bodyDiv w:val="1"/>
      <w:marLeft w:val="0"/>
      <w:marRight w:val="0"/>
      <w:marTop w:val="0"/>
      <w:marBottom w:val="0"/>
      <w:divBdr>
        <w:top w:val="none" w:sz="0" w:space="0" w:color="auto"/>
        <w:left w:val="none" w:sz="0" w:space="0" w:color="auto"/>
        <w:bottom w:val="none" w:sz="0" w:space="0" w:color="auto"/>
        <w:right w:val="none" w:sz="0" w:space="0" w:color="auto"/>
      </w:divBdr>
      <w:divsChild>
        <w:div w:id="1159999195">
          <w:marLeft w:val="0"/>
          <w:marRight w:val="0"/>
          <w:marTop w:val="0"/>
          <w:marBottom w:val="0"/>
          <w:divBdr>
            <w:top w:val="none" w:sz="0" w:space="0" w:color="auto"/>
            <w:left w:val="none" w:sz="0" w:space="0" w:color="auto"/>
            <w:bottom w:val="none" w:sz="0" w:space="0" w:color="auto"/>
            <w:right w:val="none" w:sz="0" w:space="0" w:color="auto"/>
          </w:divBdr>
          <w:divsChild>
            <w:div w:id="876697391">
              <w:marLeft w:val="0"/>
              <w:marRight w:val="0"/>
              <w:marTop w:val="0"/>
              <w:marBottom w:val="0"/>
              <w:divBdr>
                <w:top w:val="none" w:sz="0" w:space="0" w:color="auto"/>
                <w:left w:val="none" w:sz="0" w:space="0" w:color="auto"/>
                <w:bottom w:val="none" w:sz="0" w:space="0" w:color="auto"/>
                <w:right w:val="none" w:sz="0" w:space="0" w:color="auto"/>
              </w:divBdr>
              <w:divsChild>
                <w:div w:id="902907693">
                  <w:marLeft w:val="0"/>
                  <w:marRight w:val="0"/>
                  <w:marTop w:val="0"/>
                  <w:marBottom w:val="0"/>
                  <w:divBdr>
                    <w:top w:val="none" w:sz="0" w:space="0" w:color="auto"/>
                    <w:left w:val="none" w:sz="0" w:space="0" w:color="auto"/>
                    <w:bottom w:val="none" w:sz="0" w:space="0" w:color="auto"/>
                    <w:right w:val="none" w:sz="0" w:space="0" w:color="auto"/>
                  </w:divBdr>
                  <w:divsChild>
                    <w:div w:id="212348202">
                      <w:marLeft w:val="0"/>
                      <w:marRight w:val="0"/>
                      <w:marTop w:val="0"/>
                      <w:marBottom w:val="0"/>
                      <w:divBdr>
                        <w:top w:val="none" w:sz="0" w:space="0" w:color="auto"/>
                        <w:left w:val="none" w:sz="0" w:space="0" w:color="auto"/>
                        <w:bottom w:val="none" w:sz="0" w:space="0" w:color="auto"/>
                        <w:right w:val="none" w:sz="0" w:space="0" w:color="auto"/>
                      </w:divBdr>
                      <w:divsChild>
                        <w:div w:id="117309514">
                          <w:marLeft w:val="0"/>
                          <w:marRight w:val="0"/>
                          <w:marTop w:val="0"/>
                          <w:marBottom w:val="0"/>
                          <w:divBdr>
                            <w:top w:val="none" w:sz="0" w:space="0" w:color="auto"/>
                            <w:left w:val="none" w:sz="0" w:space="0" w:color="auto"/>
                            <w:bottom w:val="none" w:sz="0" w:space="0" w:color="auto"/>
                            <w:right w:val="none" w:sz="0" w:space="0" w:color="auto"/>
                          </w:divBdr>
                          <w:divsChild>
                            <w:div w:id="1645693624">
                              <w:marLeft w:val="0"/>
                              <w:marRight w:val="0"/>
                              <w:marTop w:val="0"/>
                              <w:marBottom w:val="0"/>
                              <w:divBdr>
                                <w:top w:val="none" w:sz="0" w:space="0" w:color="auto"/>
                                <w:left w:val="none" w:sz="0" w:space="0" w:color="auto"/>
                                <w:bottom w:val="none" w:sz="0" w:space="0" w:color="auto"/>
                                <w:right w:val="none" w:sz="0" w:space="0" w:color="auto"/>
                              </w:divBdr>
                              <w:divsChild>
                                <w:div w:id="1056004085">
                                  <w:marLeft w:val="0"/>
                                  <w:marRight w:val="0"/>
                                  <w:marTop w:val="0"/>
                                  <w:marBottom w:val="0"/>
                                  <w:divBdr>
                                    <w:top w:val="none" w:sz="0" w:space="0" w:color="auto"/>
                                    <w:left w:val="none" w:sz="0" w:space="0" w:color="auto"/>
                                    <w:bottom w:val="none" w:sz="0" w:space="0" w:color="auto"/>
                                    <w:right w:val="none" w:sz="0" w:space="0" w:color="auto"/>
                                  </w:divBdr>
                                  <w:divsChild>
                                    <w:div w:id="395662947">
                                      <w:marLeft w:val="0"/>
                                      <w:marRight w:val="0"/>
                                      <w:marTop w:val="0"/>
                                      <w:marBottom w:val="0"/>
                                      <w:divBdr>
                                        <w:top w:val="none" w:sz="0" w:space="0" w:color="auto"/>
                                        <w:left w:val="none" w:sz="0" w:space="0" w:color="auto"/>
                                        <w:bottom w:val="none" w:sz="0" w:space="0" w:color="auto"/>
                                        <w:right w:val="none" w:sz="0" w:space="0" w:color="auto"/>
                                      </w:divBdr>
                                      <w:divsChild>
                                        <w:div w:id="1474257253">
                                          <w:marLeft w:val="0"/>
                                          <w:marRight w:val="0"/>
                                          <w:marTop w:val="0"/>
                                          <w:marBottom w:val="0"/>
                                          <w:divBdr>
                                            <w:top w:val="none" w:sz="0" w:space="0" w:color="auto"/>
                                            <w:left w:val="none" w:sz="0" w:space="0" w:color="auto"/>
                                            <w:bottom w:val="none" w:sz="0" w:space="0" w:color="auto"/>
                                            <w:right w:val="none" w:sz="0" w:space="0" w:color="auto"/>
                                          </w:divBdr>
                                          <w:divsChild>
                                            <w:div w:id="1396244659">
                                              <w:marLeft w:val="0"/>
                                              <w:marRight w:val="0"/>
                                              <w:marTop w:val="0"/>
                                              <w:marBottom w:val="0"/>
                                              <w:divBdr>
                                                <w:top w:val="single" w:sz="6" w:space="0" w:color="F5F5F5"/>
                                                <w:left w:val="single" w:sz="6" w:space="0" w:color="F5F5F5"/>
                                                <w:bottom w:val="single" w:sz="6" w:space="0" w:color="F5F5F5"/>
                                                <w:right w:val="single" w:sz="6" w:space="0" w:color="F5F5F5"/>
                                              </w:divBdr>
                                              <w:divsChild>
                                                <w:div w:id="1483815018">
                                                  <w:marLeft w:val="0"/>
                                                  <w:marRight w:val="0"/>
                                                  <w:marTop w:val="0"/>
                                                  <w:marBottom w:val="0"/>
                                                  <w:divBdr>
                                                    <w:top w:val="none" w:sz="0" w:space="0" w:color="auto"/>
                                                    <w:left w:val="none" w:sz="0" w:space="0" w:color="auto"/>
                                                    <w:bottom w:val="none" w:sz="0" w:space="0" w:color="auto"/>
                                                    <w:right w:val="none" w:sz="0" w:space="0" w:color="auto"/>
                                                  </w:divBdr>
                                                  <w:divsChild>
                                                    <w:div w:id="113240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3210119">
      <w:bodyDiv w:val="1"/>
      <w:marLeft w:val="0"/>
      <w:marRight w:val="0"/>
      <w:marTop w:val="0"/>
      <w:marBottom w:val="0"/>
      <w:divBdr>
        <w:top w:val="none" w:sz="0" w:space="0" w:color="auto"/>
        <w:left w:val="none" w:sz="0" w:space="0" w:color="auto"/>
        <w:bottom w:val="none" w:sz="0" w:space="0" w:color="auto"/>
        <w:right w:val="none" w:sz="0" w:space="0" w:color="auto"/>
      </w:divBdr>
    </w:div>
    <w:div w:id="777288889">
      <w:bodyDiv w:val="1"/>
      <w:marLeft w:val="0"/>
      <w:marRight w:val="0"/>
      <w:marTop w:val="0"/>
      <w:marBottom w:val="0"/>
      <w:divBdr>
        <w:top w:val="none" w:sz="0" w:space="0" w:color="auto"/>
        <w:left w:val="none" w:sz="0" w:space="0" w:color="auto"/>
        <w:bottom w:val="none" w:sz="0" w:space="0" w:color="auto"/>
        <w:right w:val="none" w:sz="0" w:space="0" w:color="auto"/>
      </w:divBdr>
    </w:div>
    <w:div w:id="785470784">
      <w:bodyDiv w:val="1"/>
      <w:marLeft w:val="0"/>
      <w:marRight w:val="0"/>
      <w:marTop w:val="0"/>
      <w:marBottom w:val="0"/>
      <w:divBdr>
        <w:top w:val="none" w:sz="0" w:space="0" w:color="auto"/>
        <w:left w:val="none" w:sz="0" w:space="0" w:color="auto"/>
        <w:bottom w:val="none" w:sz="0" w:space="0" w:color="auto"/>
        <w:right w:val="none" w:sz="0" w:space="0" w:color="auto"/>
      </w:divBdr>
    </w:div>
    <w:div w:id="792947213">
      <w:bodyDiv w:val="1"/>
      <w:marLeft w:val="0"/>
      <w:marRight w:val="0"/>
      <w:marTop w:val="0"/>
      <w:marBottom w:val="0"/>
      <w:divBdr>
        <w:top w:val="none" w:sz="0" w:space="0" w:color="auto"/>
        <w:left w:val="none" w:sz="0" w:space="0" w:color="auto"/>
        <w:bottom w:val="none" w:sz="0" w:space="0" w:color="auto"/>
        <w:right w:val="none" w:sz="0" w:space="0" w:color="auto"/>
      </w:divBdr>
    </w:div>
    <w:div w:id="834884943">
      <w:bodyDiv w:val="1"/>
      <w:marLeft w:val="0"/>
      <w:marRight w:val="0"/>
      <w:marTop w:val="0"/>
      <w:marBottom w:val="0"/>
      <w:divBdr>
        <w:top w:val="none" w:sz="0" w:space="0" w:color="auto"/>
        <w:left w:val="none" w:sz="0" w:space="0" w:color="auto"/>
        <w:bottom w:val="none" w:sz="0" w:space="0" w:color="auto"/>
        <w:right w:val="none" w:sz="0" w:space="0" w:color="auto"/>
      </w:divBdr>
    </w:div>
    <w:div w:id="843976988">
      <w:bodyDiv w:val="1"/>
      <w:marLeft w:val="0"/>
      <w:marRight w:val="0"/>
      <w:marTop w:val="0"/>
      <w:marBottom w:val="0"/>
      <w:divBdr>
        <w:top w:val="none" w:sz="0" w:space="0" w:color="auto"/>
        <w:left w:val="none" w:sz="0" w:space="0" w:color="auto"/>
        <w:bottom w:val="none" w:sz="0" w:space="0" w:color="auto"/>
        <w:right w:val="none" w:sz="0" w:space="0" w:color="auto"/>
      </w:divBdr>
    </w:div>
    <w:div w:id="923342151">
      <w:bodyDiv w:val="1"/>
      <w:marLeft w:val="0"/>
      <w:marRight w:val="0"/>
      <w:marTop w:val="0"/>
      <w:marBottom w:val="0"/>
      <w:divBdr>
        <w:top w:val="none" w:sz="0" w:space="0" w:color="auto"/>
        <w:left w:val="none" w:sz="0" w:space="0" w:color="auto"/>
        <w:bottom w:val="none" w:sz="0" w:space="0" w:color="auto"/>
        <w:right w:val="none" w:sz="0" w:space="0" w:color="auto"/>
      </w:divBdr>
    </w:div>
    <w:div w:id="1020163731">
      <w:bodyDiv w:val="1"/>
      <w:marLeft w:val="0"/>
      <w:marRight w:val="0"/>
      <w:marTop w:val="0"/>
      <w:marBottom w:val="510"/>
      <w:divBdr>
        <w:top w:val="none" w:sz="0" w:space="0" w:color="auto"/>
        <w:left w:val="none" w:sz="0" w:space="0" w:color="auto"/>
        <w:bottom w:val="none" w:sz="0" w:space="0" w:color="auto"/>
        <w:right w:val="none" w:sz="0" w:space="0" w:color="auto"/>
      </w:divBdr>
      <w:divsChild>
        <w:div w:id="2092773698">
          <w:marLeft w:val="0"/>
          <w:marRight w:val="0"/>
          <w:marTop w:val="0"/>
          <w:marBottom w:val="0"/>
          <w:divBdr>
            <w:top w:val="none" w:sz="0" w:space="0" w:color="auto"/>
            <w:left w:val="none" w:sz="0" w:space="0" w:color="auto"/>
            <w:bottom w:val="none" w:sz="0" w:space="0" w:color="auto"/>
            <w:right w:val="none" w:sz="0" w:space="0" w:color="auto"/>
          </w:divBdr>
          <w:divsChild>
            <w:div w:id="1993021278">
              <w:marLeft w:val="0"/>
              <w:marRight w:val="0"/>
              <w:marTop w:val="0"/>
              <w:marBottom w:val="450"/>
              <w:divBdr>
                <w:top w:val="none" w:sz="0" w:space="0" w:color="auto"/>
                <w:left w:val="none" w:sz="0" w:space="0" w:color="auto"/>
                <w:bottom w:val="none" w:sz="0" w:space="0" w:color="auto"/>
                <w:right w:val="none" w:sz="0" w:space="0" w:color="auto"/>
              </w:divBdr>
              <w:divsChild>
                <w:div w:id="1241911584">
                  <w:marLeft w:val="0"/>
                  <w:marRight w:val="0"/>
                  <w:marTop w:val="0"/>
                  <w:marBottom w:val="0"/>
                  <w:divBdr>
                    <w:top w:val="none" w:sz="0" w:space="0" w:color="auto"/>
                    <w:left w:val="none" w:sz="0" w:space="0" w:color="auto"/>
                    <w:bottom w:val="none" w:sz="0" w:space="0" w:color="auto"/>
                    <w:right w:val="none" w:sz="0" w:space="0" w:color="auto"/>
                  </w:divBdr>
                  <w:divsChild>
                    <w:div w:id="1960839260">
                      <w:marLeft w:val="0"/>
                      <w:marRight w:val="0"/>
                      <w:marTop w:val="0"/>
                      <w:marBottom w:val="300"/>
                      <w:divBdr>
                        <w:top w:val="none" w:sz="0" w:space="0" w:color="auto"/>
                        <w:left w:val="none" w:sz="0" w:space="0" w:color="auto"/>
                        <w:bottom w:val="none" w:sz="0" w:space="0" w:color="auto"/>
                        <w:right w:val="none" w:sz="0" w:space="0" w:color="auto"/>
                      </w:divBdr>
                      <w:divsChild>
                        <w:div w:id="82262153">
                          <w:marLeft w:val="0"/>
                          <w:marRight w:val="0"/>
                          <w:marTop w:val="0"/>
                          <w:marBottom w:val="0"/>
                          <w:divBdr>
                            <w:top w:val="none" w:sz="0" w:space="0" w:color="auto"/>
                            <w:left w:val="none" w:sz="0" w:space="0" w:color="auto"/>
                            <w:bottom w:val="none" w:sz="0" w:space="0" w:color="auto"/>
                            <w:right w:val="none" w:sz="0" w:space="0" w:color="auto"/>
                          </w:divBdr>
                          <w:divsChild>
                            <w:div w:id="1171486549">
                              <w:marLeft w:val="0"/>
                              <w:marRight w:val="0"/>
                              <w:marTop w:val="0"/>
                              <w:marBottom w:val="0"/>
                              <w:divBdr>
                                <w:top w:val="none" w:sz="0" w:space="0" w:color="auto"/>
                                <w:left w:val="none" w:sz="0" w:space="0" w:color="auto"/>
                                <w:bottom w:val="none" w:sz="0" w:space="0" w:color="auto"/>
                                <w:right w:val="none" w:sz="0" w:space="0" w:color="auto"/>
                              </w:divBdr>
                            </w:div>
                            <w:div w:id="8332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7428">
      <w:bodyDiv w:val="1"/>
      <w:marLeft w:val="0"/>
      <w:marRight w:val="0"/>
      <w:marTop w:val="0"/>
      <w:marBottom w:val="0"/>
      <w:divBdr>
        <w:top w:val="none" w:sz="0" w:space="0" w:color="auto"/>
        <w:left w:val="none" w:sz="0" w:space="0" w:color="auto"/>
        <w:bottom w:val="none" w:sz="0" w:space="0" w:color="auto"/>
        <w:right w:val="none" w:sz="0" w:space="0" w:color="auto"/>
      </w:divBdr>
    </w:div>
    <w:div w:id="1177035633">
      <w:bodyDiv w:val="1"/>
      <w:marLeft w:val="0"/>
      <w:marRight w:val="0"/>
      <w:marTop w:val="0"/>
      <w:marBottom w:val="0"/>
      <w:divBdr>
        <w:top w:val="none" w:sz="0" w:space="0" w:color="auto"/>
        <w:left w:val="none" w:sz="0" w:space="0" w:color="auto"/>
        <w:bottom w:val="none" w:sz="0" w:space="0" w:color="auto"/>
        <w:right w:val="none" w:sz="0" w:space="0" w:color="auto"/>
      </w:divBdr>
    </w:div>
    <w:div w:id="1377969681">
      <w:bodyDiv w:val="1"/>
      <w:marLeft w:val="0"/>
      <w:marRight w:val="0"/>
      <w:marTop w:val="0"/>
      <w:marBottom w:val="0"/>
      <w:divBdr>
        <w:top w:val="none" w:sz="0" w:space="0" w:color="auto"/>
        <w:left w:val="none" w:sz="0" w:space="0" w:color="auto"/>
        <w:bottom w:val="none" w:sz="0" w:space="0" w:color="auto"/>
        <w:right w:val="none" w:sz="0" w:space="0" w:color="auto"/>
      </w:divBdr>
    </w:div>
    <w:div w:id="1393692563">
      <w:bodyDiv w:val="1"/>
      <w:marLeft w:val="0"/>
      <w:marRight w:val="0"/>
      <w:marTop w:val="0"/>
      <w:marBottom w:val="0"/>
      <w:divBdr>
        <w:top w:val="none" w:sz="0" w:space="0" w:color="auto"/>
        <w:left w:val="none" w:sz="0" w:space="0" w:color="auto"/>
        <w:bottom w:val="none" w:sz="0" w:space="0" w:color="auto"/>
        <w:right w:val="none" w:sz="0" w:space="0" w:color="auto"/>
      </w:divBdr>
    </w:div>
    <w:div w:id="1395081357">
      <w:bodyDiv w:val="1"/>
      <w:marLeft w:val="0"/>
      <w:marRight w:val="0"/>
      <w:marTop w:val="0"/>
      <w:marBottom w:val="0"/>
      <w:divBdr>
        <w:top w:val="none" w:sz="0" w:space="0" w:color="auto"/>
        <w:left w:val="none" w:sz="0" w:space="0" w:color="auto"/>
        <w:bottom w:val="none" w:sz="0" w:space="0" w:color="auto"/>
        <w:right w:val="none" w:sz="0" w:space="0" w:color="auto"/>
      </w:divBdr>
    </w:div>
    <w:div w:id="1453942651">
      <w:bodyDiv w:val="1"/>
      <w:marLeft w:val="0"/>
      <w:marRight w:val="0"/>
      <w:marTop w:val="0"/>
      <w:marBottom w:val="0"/>
      <w:divBdr>
        <w:top w:val="none" w:sz="0" w:space="0" w:color="auto"/>
        <w:left w:val="none" w:sz="0" w:space="0" w:color="auto"/>
        <w:bottom w:val="none" w:sz="0" w:space="0" w:color="auto"/>
        <w:right w:val="none" w:sz="0" w:space="0" w:color="auto"/>
      </w:divBdr>
    </w:div>
    <w:div w:id="1626039697">
      <w:bodyDiv w:val="1"/>
      <w:marLeft w:val="0"/>
      <w:marRight w:val="0"/>
      <w:marTop w:val="0"/>
      <w:marBottom w:val="0"/>
      <w:divBdr>
        <w:top w:val="none" w:sz="0" w:space="0" w:color="auto"/>
        <w:left w:val="none" w:sz="0" w:space="0" w:color="auto"/>
        <w:bottom w:val="none" w:sz="0" w:space="0" w:color="auto"/>
        <w:right w:val="none" w:sz="0" w:space="0" w:color="auto"/>
      </w:divBdr>
    </w:div>
    <w:div w:id="1647201782">
      <w:bodyDiv w:val="1"/>
      <w:marLeft w:val="0"/>
      <w:marRight w:val="0"/>
      <w:marTop w:val="0"/>
      <w:marBottom w:val="0"/>
      <w:divBdr>
        <w:top w:val="none" w:sz="0" w:space="0" w:color="auto"/>
        <w:left w:val="none" w:sz="0" w:space="0" w:color="auto"/>
        <w:bottom w:val="none" w:sz="0" w:space="0" w:color="auto"/>
        <w:right w:val="none" w:sz="0" w:space="0" w:color="auto"/>
      </w:divBdr>
    </w:div>
    <w:div w:id="1695225076">
      <w:bodyDiv w:val="1"/>
      <w:marLeft w:val="0"/>
      <w:marRight w:val="0"/>
      <w:marTop w:val="0"/>
      <w:marBottom w:val="0"/>
      <w:divBdr>
        <w:top w:val="none" w:sz="0" w:space="0" w:color="auto"/>
        <w:left w:val="none" w:sz="0" w:space="0" w:color="auto"/>
        <w:bottom w:val="none" w:sz="0" w:space="0" w:color="auto"/>
        <w:right w:val="none" w:sz="0" w:space="0" w:color="auto"/>
      </w:divBdr>
    </w:div>
    <w:div w:id="1730761579">
      <w:bodyDiv w:val="1"/>
      <w:marLeft w:val="0"/>
      <w:marRight w:val="0"/>
      <w:marTop w:val="0"/>
      <w:marBottom w:val="0"/>
      <w:divBdr>
        <w:top w:val="none" w:sz="0" w:space="0" w:color="auto"/>
        <w:left w:val="none" w:sz="0" w:space="0" w:color="auto"/>
        <w:bottom w:val="none" w:sz="0" w:space="0" w:color="auto"/>
        <w:right w:val="none" w:sz="0" w:space="0" w:color="auto"/>
      </w:divBdr>
    </w:div>
    <w:div w:id="1755012349">
      <w:bodyDiv w:val="1"/>
      <w:marLeft w:val="0"/>
      <w:marRight w:val="0"/>
      <w:marTop w:val="0"/>
      <w:marBottom w:val="0"/>
      <w:divBdr>
        <w:top w:val="none" w:sz="0" w:space="0" w:color="auto"/>
        <w:left w:val="none" w:sz="0" w:space="0" w:color="auto"/>
        <w:bottom w:val="none" w:sz="0" w:space="0" w:color="auto"/>
        <w:right w:val="none" w:sz="0" w:space="0" w:color="auto"/>
      </w:divBdr>
    </w:div>
    <w:div w:id="1842352522">
      <w:bodyDiv w:val="1"/>
      <w:marLeft w:val="0"/>
      <w:marRight w:val="0"/>
      <w:marTop w:val="0"/>
      <w:marBottom w:val="0"/>
      <w:divBdr>
        <w:top w:val="none" w:sz="0" w:space="0" w:color="auto"/>
        <w:left w:val="none" w:sz="0" w:space="0" w:color="auto"/>
        <w:bottom w:val="none" w:sz="0" w:space="0" w:color="auto"/>
        <w:right w:val="none" w:sz="0" w:space="0" w:color="auto"/>
      </w:divBdr>
    </w:div>
    <w:div w:id="1878544054">
      <w:bodyDiv w:val="1"/>
      <w:marLeft w:val="0"/>
      <w:marRight w:val="0"/>
      <w:marTop w:val="0"/>
      <w:marBottom w:val="0"/>
      <w:divBdr>
        <w:top w:val="none" w:sz="0" w:space="0" w:color="auto"/>
        <w:left w:val="none" w:sz="0" w:space="0" w:color="auto"/>
        <w:bottom w:val="none" w:sz="0" w:space="0" w:color="auto"/>
        <w:right w:val="none" w:sz="0" w:space="0" w:color="auto"/>
      </w:divBdr>
    </w:div>
    <w:div w:id="1985818488">
      <w:bodyDiv w:val="1"/>
      <w:marLeft w:val="0"/>
      <w:marRight w:val="0"/>
      <w:marTop w:val="0"/>
      <w:marBottom w:val="0"/>
      <w:divBdr>
        <w:top w:val="none" w:sz="0" w:space="0" w:color="auto"/>
        <w:left w:val="none" w:sz="0" w:space="0" w:color="auto"/>
        <w:bottom w:val="none" w:sz="0" w:space="0" w:color="auto"/>
        <w:right w:val="none" w:sz="0" w:space="0" w:color="auto"/>
      </w:divBdr>
    </w:div>
    <w:div w:id="2002614740">
      <w:bodyDiv w:val="1"/>
      <w:marLeft w:val="0"/>
      <w:marRight w:val="0"/>
      <w:marTop w:val="0"/>
      <w:marBottom w:val="0"/>
      <w:divBdr>
        <w:top w:val="none" w:sz="0" w:space="0" w:color="auto"/>
        <w:left w:val="none" w:sz="0" w:space="0" w:color="auto"/>
        <w:bottom w:val="none" w:sz="0" w:space="0" w:color="auto"/>
        <w:right w:val="none" w:sz="0" w:space="0" w:color="auto"/>
      </w:divBdr>
    </w:div>
    <w:div w:id="2071535246">
      <w:bodyDiv w:val="1"/>
      <w:marLeft w:val="0"/>
      <w:marRight w:val="0"/>
      <w:marTop w:val="0"/>
      <w:marBottom w:val="0"/>
      <w:divBdr>
        <w:top w:val="none" w:sz="0" w:space="0" w:color="auto"/>
        <w:left w:val="none" w:sz="0" w:space="0" w:color="auto"/>
        <w:bottom w:val="none" w:sz="0" w:space="0" w:color="auto"/>
        <w:right w:val="none" w:sz="0" w:space="0" w:color="auto"/>
      </w:divBdr>
    </w:div>
    <w:div w:id="2127965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llemann.d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ia.com" TargetMode="External"/><Relationship Id="rId4" Type="http://schemas.microsoft.com/office/2007/relationships/stylesWithEffects" Target="stylesWithEffects.xml"/><Relationship Id="rId9" Type="http://schemas.openxmlformats.org/officeDocument/2006/relationships/hyperlink" Target="http://www.kia.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3C4BB-9F7B-491C-9315-2311E7F53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2145</Words>
  <Characters>13085</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Grey Group</Company>
  <LinksUpToDate>false</LinksUpToDate>
  <CharactersWithSpaces>15200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Madsen</dc:creator>
  <cp:lastModifiedBy>Mette B. Vinther</cp:lastModifiedBy>
  <cp:revision>2</cp:revision>
  <cp:lastPrinted>2015-05-28T06:20:00Z</cp:lastPrinted>
  <dcterms:created xsi:type="dcterms:W3CDTF">2015-06-02T09:13:00Z</dcterms:created>
  <dcterms:modified xsi:type="dcterms:W3CDTF">2015-06-02T09:13:00Z</dcterms:modified>
</cp:coreProperties>
</file>