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D55B2" w14:textId="77777777" w:rsidR="005A73FF" w:rsidRDefault="005A73FF" w:rsidP="00C10B74">
      <w:pPr>
        <w:tabs>
          <w:tab w:val="left" w:pos="5103"/>
        </w:tabs>
        <w:rPr>
          <w:rFonts w:ascii="Arial" w:hAnsi="Arial" w:cs="Arial"/>
          <w:b/>
          <w:sz w:val="24"/>
          <w:szCs w:val="24"/>
        </w:rPr>
      </w:pPr>
    </w:p>
    <w:p w14:paraId="4B1D7930" w14:textId="77777777" w:rsidR="004B10D5" w:rsidRDefault="004B10D5" w:rsidP="00C10B74">
      <w:pPr>
        <w:tabs>
          <w:tab w:val="left" w:pos="5103"/>
        </w:tabs>
        <w:rPr>
          <w:rFonts w:ascii="Arial" w:hAnsi="Arial" w:cs="Arial"/>
          <w:b/>
          <w:sz w:val="24"/>
          <w:szCs w:val="24"/>
        </w:rPr>
      </w:pPr>
    </w:p>
    <w:p w14:paraId="44BEF304" w14:textId="77777777" w:rsidR="00407856" w:rsidRDefault="00407856" w:rsidP="00C10B74">
      <w:pPr>
        <w:tabs>
          <w:tab w:val="left" w:pos="5103"/>
        </w:tabs>
        <w:rPr>
          <w:rFonts w:ascii="Arial" w:hAnsi="Arial" w:cs="Arial"/>
          <w:b/>
          <w:sz w:val="24"/>
          <w:szCs w:val="24"/>
        </w:rPr>
      </w:pPr>
    </w:p>
    <w:p w14:paraId="6C7DAC5A" w14:textId="77777777" w:rsidR="00407856" w:rsidRDefault="00407856" w:rsidP="00C10B74">
      <w:pPr>
        <w:tabs>
          <w:tab w:val="left" w:pos="5103"/>
        </w:tabs>
        <w:rPr>
          <w:rFonts w:ascii="Arial" w:hAnsi="Arial" w:cs="Arial"/>
          <w:b/>
          <w:sz w:val="24"/>
          <w:szCs w:val="24"/>
        </w:rPr>
      </w:pPr>
    </w:p>
    <w:p w14:paraId="2C49F8F9" w14:textId="77777777" w:rsidR="007C6E9A" w:rsidRPr="0082089F" w:rsidRDefault="00B70C13" w:rsidP="00C10B74">
      <w:pPr>
        <w:tabs>
          <w:tab w:val="left" w:pos="5103"/>
        </w:tabs>
        <w:rPr>
          <w:rFonts w:ascii="Verdana" w:hAnsi="Verdana"/>
        </w:rPr>
      </w:pPr>
      <w:r w:rsidRPr="0082089F">
        <w:rPr>
          <w:rFonts w:ascii="Verdana" w:hAnsi="Verdana" w:cs="Arial"/>
          <w:b/>
          <w:sz w:val="24"/>
          <w:szCs w:val="24"/>
        </w:rPr>
        <w:t>PRESS</w:t>
      </w:r>
      <w:r w:rsidR="000C41AB" w:rsidRPr="0082089F">
        <w:rPr>
          <w:rFonts w:ascii="Verdana" w:hAnsi="Verdana" w:cs="Arial"/>
          <w:b/>
          <w:sz w:val="24"/>
          <w:szCs w:val="24"/>
        </w:rPr>
        <w:t>INBJUDAN</w:t>
      </w:r>
      <w:r w:rsidR="00407856" w:rsidRPr="0082089F">
        <w:rPr>
          <w:rFonts w:ascii="Verdana" w:hAnsi="Verdana" w:cs="Arial"/>
          <w:b/>
          <w:sz w:val="24"/>
          <w:szCs w:val="24"/>
        </w:rPr>
        <w:t>, 20/11 kl. 14:00</w:t>
      </w:r>
      <w:r w:rsidR="00C10B74" w:rsidRPr="0082089F">
        <w:rPr>
          <w:rFonts w:ascii="Verdana" w:hAnsi="Verdana" w:cs="Arial"/>
          <w:b/>
          <w:sz w:val="24"/>
          <w:szCs w:val="24"/>
        </w:rPr>
        <w:tab/>
      </w:r>
      <w:r w:rsidR="00C10B74" w:rsidRPr="0082089F">
        <w:rPr>
          <w:rFonts w:ascii="Verdana" w:hAnsi="Verdana" w:cs="Arial"/>
          <w:b/>
          <w:sz w:val="24"/>
          <w:szCs w:val="24"/>
        </w:rPr>
        <w:tab/>
      </w:r>
      <w:r w:rsidR="00C10B74" w:rsidRPr="0082089F">
        <w:rPr>
          <w:rFonts w:ascii="Verdana" w:hAnsi="Verdana" w:cs="Arial"/>
          <w:b/>
          <w:sz w:val="24"/>
          <w:szCs w:val="24"/>
        </w:rPr>
        <w:tab/>
      </w:r>
      <w:r w:rsidR="00C10B74" w:rsidRPr="0082089F">
        <w:rPr>
          <w:rFonts w:ascii="Verdana" w:hAnsi="Verdana"/>
          <w:sz w:val="24"/>
          <w:szCs w:val="24"/>
        </w:rPr>
        <w:t>2017-11-16</w:t>
      </w:r>
      <w:r w:rsidR="00377534" w:rsidRPr="0082089F">
        <w:rPr>
          <w:rFonts w:ascii="Verdana" w:hAnsi="Verdana" w:cs="Arial"/>
          <w:b/>
          <w:sz w:val="24"/>
          <w:szCs w:val="24"/>
        </w:rPr>
        <w:br/>
      </w:r>
      <w:r w:rsidR="00A80D2F" w:rsidRPr="0082089F">
        <w:rPr>
          <w:rFonts w:ascii="Verdana" w:hAnsi="Verdana"/>
        </w:rPr>
        <w:tab/>
      </w:r>
      <w:r w:rsidRPr="0082089F">
        <w:rPr>
          <w:rFonts w:ascii="Verdana" w:hAnsi="Verdana"/>
        </w:rPr>
        <w:tab/>
      </w:r>
      <w:r w:rsidRPr="0082089F">
        <w:rPr>
          <w:rFonts w:ascii="Verdana" w:hAnsi="Verdana"/>
        </w:rPr>
        <w:tab/>
      </w:r>
    </w:p>
    <w:p w14:paraId="2CE14119" w14:textId="77777777" w:rsidR="00407856" w:rsidRPr="0082089F" w:rsidRDefault="00407856" w:rsidP="00C10B74">
      <w:pPr>
        <w:pStyle w:val="Pa1"/>
        <w:rPr>
          <w:rFonts w:ascii="Verdana" w:hAnsi="Verdana" w:cs="Times New Roman"/>
          <w:b/>
          <w:bCs/>
          <w:sz w:val="28"/>
          <w:szCs w:val="28"/>
        </w:rPr>
      </w:pPr>
    </w:p>
    <w:p w14:paraId="588B3159" w14:textId="5D7B4880" w:rsidR="00B25F88" w:rsidRPr="0082089F" w:rsidRDefault="00072F6F" w:rsidP="00C10B74">
      <w:pPr>
        <w:pStyle w:val="Pa1"/>
        <w:rPr>
          <w:rFonts w:ascii="Verdana" w:hAnsi="Verdana" w:cs="Times New Roman"/>
          <w:b/>
          <w:bCs/>
          <w:color w:val="000000" w:themeColor="text1"/>
          <w:sz w:val="28"/>
          <w:szCs w:val="28"/>
        </w:rPr>
      </w:pPr>
      <w:r>
        <w:rPr>
          <w:rFonts w:ascii="Verdana" w:hAnsi="Verdana" w:cs="Times New Roman"/>
          <w:b/>
          <w:bCs/>
          <w:color w:val="000000" w:themeColor="text1"/>
          <w:sz w:val="28"/>
          <w:szCs w:val="28"/>
        </w:rPr>
        <w:t xml:space="preserve">Flytande hybrida biokraftverk - </w:t>
      </w:r>
      <w:bookmarkStart w:id="0" w:name="_GoBack"/>
      <w:bookmarkEnd w:id="0"/>
      <w:proofErr w:type="spellStart"/>
      <w:r w:rsidR="003E01E1" w:rsidRPr="0082089F">
        <w:rPr>
          <w:rFonts w:ascii="Verdana" w:hAnsi="Verdana" w:cs="Times New Roman"/>
          <w:b/>
          <w:bCs/>
          <w:color w:val="000000" w:themeColor="text1"/>
          <w:sz w:val="28"/>
          <w:szCs w:val="28"/>
        </w:rPr>
        <w:t>Oskarshamnsföretag</w:t>
      </w:r>
      <w:proofErr w:type="spellEnd"/>
      <w:r w:rsidR="003E01E1" w:rsidRPr="0082089F">
        <w:rPr>
          <w:rFonts w:ascii="Verdana" w:hAnsi="Verdana" w:cs="Times New Roman"/>
          <w:b/>
          <w:bCs/>
          <w:color w:val="000000" w:themeColor="text1"/>
          <w:sz w:val="28"/>
          <w:szCs w:val="28"/>
        </w:rPr>
        <w:t xml:space="preserve"> inom bioteknologi nyemitterar!</w:t>
      </w:r>
      <w:r w:rsidR="00F97A9B" w:rsidRPr="0082089F">
        <w:rPr>
          <w:rFonts w:ascii="Verdana" w:hAnsi="Verdana" w:cs="Times New Roman"/>
          <w:b/>
          <w:bCs/>
          <w:color w:val="000000" w:themeColor="text1"/>
          <w:sz w:val="28"/>
          <w:szCs w:val="28"/>
        </w:rPr>
        <w:br/>
      </w:r>
    </w:p>
    <w:p w14:paraId="6EF1184B" w14:textId="598C9A81" w:rsidR="003E01E1" w:rsidRPr="0082089F" w:rsidRDefault="00072F6F" w:rsidP="00C10B74">
      <w:pPr>
        <w:tabs>
          <w:tab w:val="left" w:pos="2175"/>
        </w:tabs>
        <w:rPr>
          <w:rFonts w:ascii="Verdana" w:hAnsi="Verdana"/>
          <w:color w:val="000000" w:themeColor="text1"/>
        </w:rPr>
      </w:pPr>
      <w:r>
        <w:rPr>
          <w:rFonts w:ascii="Verdana" w:hAnsi="Verdana"/>
          <w:b/>
          <w:color w:val="000000" w:themeColor="text1"/>
        </w:rPr>
        <w:t xml:space="preserve">Ett av företagen i </w:t>
      </w:r>
      <w:proofErr w:type="spellStart"/>
      <w:r>
        <w:rPr>
          <w:rFonts w:ascii="Verdana" w:hAnsi="Verdana"/>
          <w:b/>
          <w:color w:val="000000" w:themeColor="text1"/>
        </w:rPr>
        <w:t>Atrinova</w:t>
      </w:r>
      <w:proofErr w:type="spellEnd"/>
      <w:r>
        <w:rPr>
          <w:rFonts w:ascii="Verdana" w:hAnsi="Verdana"/>
          <w:b/>
          <w:color w:val="000000" w:themeColor="text1"/>
        </w:rPr>
        <w:t xml:space="preserve"> Affärsutvecklings inkubator - </w:t>
      </w:r>
      <w:r w:rsidR="003E01E1" w:rsidRPr="0082089F">
        <w:rPr>
          <w:rFonts w:ascii="Verdana" w:hAnsi="Verdana"/>
          <w:b/>
          <w:color w:val="000000" w:themeColor="text1"/>
        </w:rPr>
        <w:t>Bio Energy Plants International AB i Oskarshamn går nu ut med en semiriktad nyemission på 15 MSEK. Antalet aktier är 25 000 och representerar 20 % av bolaget.</w:t>
      </w:r>
    </w:p>
    <w:p w14:paraId="323DE3D7" w14:textId="77777777" w:rsidR="003E01E1" w:rsidRPr="0082089F" w:rsidRDefault="003E01E1" w:rsidP="00C10B74">
      <w:pPr>
        <w:tabs>
          <w:tab w:val="left" w:pos="2175"/>
        </w:tabs>
        <w:rPr>
          <w:rFonts w:ascii="Verdana" w:hAnsi="Verdana"/>
          <w:color w:val="000000" w:themeColor="text1"/>
        </w:rPr>
      </w:pPr>
    </w:p>
    <w:p w14:paraId="0B5A8CD8" w14:textId="77777777" w:rsidR="003E01E1" w:rsidRPr="0082089F" w:rsidRDefault="000C41AB" w:rsidP="00C10B74">
      <w:pPr>
        <w:tabs>
          <w:tab w:val="left" w:pos="2175"/>
        </w:tabs>
        <w:rPr>
          <w:rFonts w:ascii="Verdana" w:hAnsi="Verdana"/>
          <w:color w:val="000000" w:themeColor="text1"/>
        </w:rPr>
      </w:pPr>
      <w:r w:rsidRPr="0082089F">
        <w:rPr>
          <w:rFonts w:ascii="Verdana" w:hAnsi="Verdana"/>
          <w:color w:val="000000" w:themeColor="text1"/>
        </w:rPr>
        <w:t xml:space="preserve">Företaget utvecklar, marknadsför, bygger och säljer flytande hybrida biokraftverk för den internationella marknaden. </w:t>
      </w:r>
      <w:r w:rsidR="003E01E1" w:rsidRPr="0082089F">
        <w:rPr>
          <w:rFonts w:ascii="Verdana" w:hAnsi="Verdana"/>
          <w:color w:val="000000" w:themeColor="text1"/>
        </w:rPr>
        <w:t xml:space="preserve">Bolaget är inne i en </w:t>
      </w:r>
      <w:r w:rsidR="00F053F9">
        <w:rPr>
          <w:rFonts w:ascii="Verdana" w:hAnsi="Verdana"/>
          <w:color w:val="000000" w:themeColor="text1"/>
        </w:rPr>
        <w:t xml:space="preserve">spännande fas med ca 15 </w:t>
      </w:r>
      <w:r w:rsidR="003E01E1" w:rsidRPr="0082089F">
        <w:rPr>
          <w:rFonts w:ascii="Verdana" w:hAnsi="Verdana"/>
          <w:color w:val="000000" w:themeColor="text1"/>
        </w:rPr>
        <w:t>potentiella projekt både i och utanför Sverige, samtidigt som IP portföljen stärks kontinuerligt och timingen för bioteknologi investeringar i miljövänlig teknik är så rätt som den kan bli.</w:t>
      </w:r>
    </w:p>
    <w:p w14:paraId="2BD9F6DD" w14:textId="77777777" w:rsidR="003E01E1" w:rsidRPr="0082089F" w:rsidRDefault="003E01E1" w:rsidP="00C10B74">
      <w:pPr>
        <w:tabs>
          <w:tab w:val="left" w:pos="2175"/>
        </w:tabs>
        <w:rPr>
          <w:rFonts w:ascii="Verdana" w:hAnsi="Verdana"/>
          <w:color w:val="000000" w:themeColor="text1"/>
        </w:rPr>
      </w:pPr>
    </w:p>
    <w:p w14:paraId="63E03F32" w14:textId="77777777" w:rsidR="003E01E1" w:rsidRPr="0082089F" w:rsidRDefault="00F053F9" w:rsidP="00C10B74">
      <w:pPr>
        <w:tabs>
          <w:tab w:val="left" w:pos="2175"/>
        </w:tabs>
        <w:rPr>
          <w:rFonts w:ascii="Verdana" w:hAnsi="Verdana"/>
          <w:color w:val="000000" w:themeColor="text1"/>
        </w:rPr>
      </w:pPr>
      <w:r>
        <w:rPr>
          <w:rFonts w:ascii="Verdana" w:hAnsi="Verdana"/>
          <w:color w:val="000000" w:themeColor="text1"/>
        </w:rPr>
        <w:t>John Holm som är grundare till i</w:t>
      </w:r>
      <w:r w:rsidR="003E01E1" w:rsidRPr="0082089F">
        <w:rPr>
          <w:rFonts w:ascii="Verdana" w:hAnsi="Verdana"/>
          <w:color w:val="000000" w:themeColor="text1"/>
        </w:rPr>
        <w:t xml:space="preserve">dén, produkten och företaget säger att konceptet är verifierat och håller både finansiellt och tekniskt jämfört mot landbaserade anläggningar som ofta kräver dyr mark, långa tillståndsprocesser och är definitiva i sin placering. </w:t>
      </w:r>
    </w:p>
    <w:p w14:paraId="2CE542DF" w14:textId="77777777" w:rsidR="003E01E1" w:rsidRPr="0082089F" w:rsidRDefault="003E01E1" w:rsidP="00C10B74">
      <w:pPr>
        <w:tabs>
          <w:tab w:val="left" w:pos="2175"/>
        </w:tabs>
        <w:rPr>
          <w:rFonts w:ascii="Verdana" w:hAnsi="Verdana"/>
          <w:color w:val="000000" w:themeColor="text1"/>
        </w:rPr>
      </w:pPr>
    </w:p>
    <w:p w14:paraId="72433974" w14:textId="77777777" w:rsidR="003E01E1" w:rsidRPr="0082089F" w:rsidRDefault="003E01E1" w:rsidP="00C10B74">
      <w:pPr>
        <w:pStyle w:val="Liststycke"/>
        <w:numPr>
          <w:ilvl w:val="0"/>
          <w:numId w:val="9"/>
        </w:numPr>
        <w:tabs>
          <w:tab w:val="left" w:pos="2175"/>
        </w:tabs>
        <w:rPr>
          <w:rFonts w:ascii="Verdana" w:hAnsi="Verdana"/>
          <w:color w:val="000000" w:themeColor="text1"/>
        </w:rPr>
      </w:pPr>
      <w:r w:rsidRPr="0082089F">
        <w:rPr>
          <w:rFonts w:ascii="Verdana" w:hAnsi="Verdana"/>
          <w:color w:val="000000" w:themeColor="text1"/>
        </w:rPr>
        <w:t>Våra anläggningar är mindre, flyttbara och byggda under serieproduktionsliknande förhållanden med hög kvalitetskontroll och där etableringstiden är 2 år jämfört med ca 5 år för en landanläggning säger VD, John Holm.</w:t>
      </w:r>
    </w:p>
    <w:p w14:paraId="18000C2E" w14:textId="77777777" w:rsidR="003E01E1" w:rsidRPr="0082089F" w:rsidRDefault="003E01E1" w:rsidP="00C10B74">
      <w:pPr>
        <w:tabs>
          <w:tab w:val="left" w:pos="2175"/>
        </w:tabs>
        <w:rPr>
          <w:rFonts w:ascii="Verdana" w:hAnsi="Verdana"/>
          <w:color w:val="000000" w:themeColor="text1"/>
        </w:rPr>
      </w:pPr>
    </w:p>
    <w:p w14:paraId="54E0100F" w14:textId="77777777" w:rsidR="003E01E1" w:rsidRPr="0082089F" w:rsidRDefault="00C10B74" w:rsidP="00C10B74">
      <w:pPr>
        <w:tabs>
          <w:tab w:val="left" w:pos="2175"/>
        </w:tabs>
        <w:rPr>
          <w:rFonts w:ascii="Verdana" w:hAnsi="Verdana"/>
          <w:color w:val="000000" w:themeColor="text1"/>
        </w:rPr>
      </w:pPr>
      <w:r w:rsidRPr="0082089F">
        <w:rPr>
          <w:rFonts w:ascii="Verdana" w:hAnsi="Verdana"/>
          <w:color w:val="000000" w:themeColor="text1"/>
        </w:rPr>
        <w:t>Emissionen</w:t>
      </w:r>
      <w:r w:rsidR="003E01E1" w:rsidRPr="0082089F">
        <w:rPr>
          <w:rFonts w:ascii="Verdana" w:hAnsi="Verdana"/>
          <w:color w:val="000000" w:themeColor="text1"/>
        </w:rPr>
        <w:t xml:space="preserve"> vänder </w:t>
      </w:r>
      <w:r w:rsidRPr="0082089F">
        <w:rPr>
          <w:rFonts w:ascii="Verdana" w:hAnsi="Verdana"/>
          <w:color w:val="000000" w:themeColor="text1"/>
        </w:rPr>
        <w:t>sig</w:t>
      </w:r>
      <w:r w:rsidR="003E01E1" w:rsidRPr="0082089F">
        <w:rPr>
          <w:rFonts w:ascii="Verdana" w:hAnsi="Verdana"/>
          <w:color w:val="000000" w:themeColor="text1"/>
        </w:rPr>
        <w:t xml:space="preserve"> till alla möjliga investerare, allt från privatpersoner till de som kan komma att ingå i leverantörskedjan eller kundkedjan. De som vill investera i framtida bra miljötekn</w:t>
      </w:r>
      <w:r w:rsidR="0082089F" w:rsidRPr="0082089F">
        <w:rPr>
          <w:rFonts w:ascii="Verdana" w:hAnsi="Verdana"/>
          <w:color w:val="000000" w:themeColor="text1"/>
        </w:rPr>
        <w:t>ik, en teknik som gör skillnad ”</w:t>
      </w:r>
      <w:proofErr w:type="spellStart"/>
      <w:r w:rsidR="0082089F" w:rsidRPr="0082089F">
        <w:rPr>
          <w:rFonts w:ascii="Verdana" w:hAnsi="Verdana"/>
          <w:color w:val="000000" w:themeColor="text1"/>
        </w:rPr>
        <w:t>Impact</w:t>
      </w:r>
      <w:proofErr w:type="spellEnd"/>
      <w:r w:rsidR="0082089F" w:rsidRPr="0082089F">
        <w:rPr>
          <w:rFonts w:ascii="Verdana" w:hAnsi="Verdana"/>
          <w:color w:val="000000" w:themeColor="text1"/>
        </w:rPr>
        <w:t xml:space="preserve"> Investment”</w:t>
      </w:r>
      <w:r w:rsidR="003E01E1" w:rsidRPr="0082089F">
        <w:rPr>
          <w:rFonts w:ascii="Verdana" w:hAnsi="Verdana"/>
          <w:color w:val="000000" w:themeColor="text1"/>
        </w:rPr>
        <w:t xml:space="preserve"> och att kunna påverka sin egen affär, antingen genom att vara leverantör eller kund eller att stärka miljöprofilen i sitt eget varumärke.</w:t>
      </w:r>
    </w:p>
    <w:p w14:paraId="32D4F700" w14:textId="77777777" w:rsidR="003E01E1" w:rsidRPr="0082089F" w:rsidRDefault="003E01E1" w:rsidP="00C10B74">
      <w:pPr>
        <w:tabs>
          <w:tab w:val="left" w:pos="2175"/>
        </w:tabs>
        <w:rPr>
          <w:rFonts w:ascii="Verdana" w:hAnsi="Verdana"/>
          <w:color w:val="000000" w:themeColor="text1"/>
        </w:rPr>
      </w:pPr>
    </w:p>
    <w:p w14:paraId="2F1495E4" w14:textId="77777777" w:rsidR="003E01E1" w:rsidRPr="0082089F" w:rsidRDefault="003E01E1" w:rsidP="00C10B74">
      <w:pPr>
        <w:pStyle w:val="Liststycke"/>
        <w:numPr>
          <w:ilvl w:val="0"/>
          <w:numId w:val="9"/>
        </w:numPr>
        <w:tabs>
          <w:tab w:val="left" w:pos="2175"/>
        </w:tabs>
        <w:rPr>
          <w:rFonts w:ascii="Verdana" w:hAnsi="Verdana"/>
          <w:color w:val="000000" w:themeColor="text1"/>
        </w:rPr>
      </w:pPr>
      <w:r w:rsidRPr="0082089F">
        <w:rPr>
          <w:rFonts w:ascii="Verdana" w:hAnsi="Verdana"/>
          <w:color w:val="000000" w:themeColor="text1"/>
        </w:rPr>
        <w:t xml:space="preserve">Emissionen skapar förutsättningar för färdigställande av produktutveckling och att hitta den första kunden bland de </w:t>
      </w:r>
      <w:r w:rsidR="00F053F9">
        <w:rPr>
          <w:rFonts w:ascii="Verdana" w:hAnsi="Verdana"/>
          <w:color w:val="000000" w:themeColor="text1"/>
        </w:rPr>
        <w:t>idag 15 kvalificerade</w:t>
      </w:r>
      <w:r w:rsidRPr="0082089F">
        <w:rPr>
          <w:rFonts w:ascii="Verdana" w:hAnsi="Verdana"/>
          <w:color w:val="000000" w:themeColor="text1"/>
        </w:rPr>
        <w:t xml:space="preserve"> projekten. Vi ser mycket god potential i flera av dem säger John Holm.</w:t>
      </w:r>
    </w:p>
    <w:p w14:paraId="43C70BF8" w14:textId="77777777" w:rsidR="003E01E1" w:rsidRPr="0082089F" w:rsidRDefault="003E01E1" w:rsidP="00C10B74">
      <w:pPr>
        <w:tabs>
          <w:tab w:val="left" w:pos="2175"/>
        </w:tabs>
        <w:rPr>
          <w:rFonts w:ascii="Verdana" w:hAnsi="Verdana"/>
          <w:color w:val="000000" w:themeColor="text1"/>
        </w:rPr>
      </w:pPr>
    </w:p>
    <w:p w14:paraId="4622EF27" w14:textId="77777777" w:rsidR="003E01E1" w:rsidRPr="0082089F" w:rsidRDefault="00407856" w:rsidP="00C10B74">
      <w:pPr>
        <w:tabs>
          <w:tab w:val="left" w:pos="2175"/>
        </w:tabs>
        <w:rPr>
          <w:rFonts w:ascii="Verdana" w:hAnsi="Verdana"/>
          <w:color w:val="000000" w:themeColor="text1"/>
        </w:rPr>
      </w:pPr>
      <w:r w:rsidRPr="0082089F">
        <w:rPr>
          <w:rFonts w:ascii="Verdana" w:hAnsi="Verdana"/>
          <w:color w:val="000000" w:themeColor="text1"/>
        </w:rPr>
        <w:t xml:space="preserve">Det regionala stödet </w:t>
      </w:r>
      <w:r w:rsidR="0082089F" w:rsidRPr="0082089F">
        <w:rPr>
          <w:rFonts w:ascii="Verdana" w:hAnsi="Verdana"/>
          <w:color w:val="000000" w:themeColor="text1"/>
        </w:rPr>
        <w:t xml:space="preserve">i </w:t>
      </w:r>
      <w:r w:rsidR="003E01E1" w:rsidRPr="0082089F">
        <w:rPr>
          <w:rFonts w:ascii="Verdana" w:hAnsi="Verdana"/>
          <w:color w:val="000000" w:themeColor="text1"/>
        </w:rPr>
        <w:t>Oskarshamn</w:t>
      </w:r>
      <w:r w:rsidR="000C41AB" w:rsidRPr="0082089F">
        <w:rPr>
          <w:rFonts w:ascii="Verdana" w:hAnsi="Verdana"/>
          <w:color w:val="000000" w:themeColor="text1"/>
        </w:rPr>
        <w:t xml:space="preserve">s kommun och </w:t>
      </w:r>
      <w:proofErr w:type="spellStart"/>
      <w:r w:rsidR="000C41AB" w:rsidRPr="0082089F">
        <w:rPr>
          <w:rFonts w:ascii="Verdana" w:hAnsi="Verdana"/>
          <w:color w:val="000000" w:themeColor="text1"/>
        </w:rPr>
        <w:t>Atrin</w:t>
      </w:r>
      <w:r w:rsidR="003E01E1" w:rsidRPr="0082089F">
        <w:rPr>
          <w:rFonts w:ascii="Verdana" w:hAnsi="Verdana"/>
          <w:color w:val="000000" w:themeColor="text1"/>
        </w:rPr>
        <w:t>ova</w:t>
      </w:r>
      <w:proofErr w:type="spellEnd"/>
      <w:r w:rsidR="003E01E1" w:rsidRPr="0082089F">
        <w:rPr>
          <w:rFonts w:ascii="Verdana" w:hAnsi="Verdana"/>
          <w:color w:val="000000" w:themeColor="text1"/>
        </w:rPr>
        <w:t xml:space="preserve"> i bakgrunden har varit nyckelspelare i den lokala etableringen med nätverk och industrikontakter. Flera initiativ och samarbeten har </w:t>
      </w:r>
      <w:r w:rsidR="00F053F9">
        <w:rPr>
          <w:rFonts w:ascii="Verdana" w:hAnsi="Verdana"/>
          <w:color w:val="000000" w:themeColor="text1"/>
        </w:rPr>
        <w:t>skapats med bland annat näringslivet</w:t>
      </w:r>
      <w:r w:rsidR="003E01E1" w:rsidRPr="0082089F">
        <w:rPr>
          <w:rFonts w:ascii="Verdana" w:hAnsi="Verdana"/>
          <w:color w:val="000000" w:themeColor="text1"/>
        </w:rPr>
        <w:t xml:space="preserve">, de offentliga aktörerna och arbetsförmedlingen. </w:t>
      </w:r>
    </w:p>
    <w:p w14:paraId="453D7EA3" w14:textId="77777777" w:rsidR="003E01E1" w:rsidRPr="0082089F" w:rsidRDefault="003E01E1" w:rsidP="00C10B74">
      <w:pPr>
        <w:tabs>
          <w:tab w:val="left" w:pos="2175"/>
        </w:tabs>
        <w:rPr>
          <w:rFonts w:ascii="Verdana" w:hAnsi="Verdana"/>
          <w:color w:val="000000" w:themeColor="text1"/>
        </w:rPr>
      </w:pPr>
    </w:p>
    <w:p w14:paraId="63301A64" w14:textId="77777777" w:rsidR="008745F4" w:rsidRPr="0082089F" w:rsidRDefault="003E01E1" w:rsidP="00C10B74">
      <w:pPr>
        <w:pStyle w:val="Liststycke"/>
        <w:numPr>
          <w:ilvl w:val="0"/>
          <w:numId w:val="9"/>
        </w:numPr>
        <w:tabs>
          <w:tab w:val="left" w:pos="2175"/>
        </w:tabs>
        <w:rPr>
          <w:rFonts w:ascii="Verdana" w:hAnsi="Verdana"/>
          <w:color w:val="000000" w:themeColor="text1"/>
        </w:rPr>
      </w:pPr>
      <w:r w:rsidRPr="0082089F">
        <w:rPr>
          <w:rFonts w:ascii="Verdana" w:hAnsi="Verdana"/>
          <w:color w:val="000000" w:themeColor="text1"/>
        </w:rPr>
        <w:t xml:space="preserve">Vi hade inte haft denna snabba utveckling utan en part </w:t>
      </w:r>
      <w:r w:rsidR="003C55AE" w:rsidRPr="0082089F">
        <w:rPr>
          <w:rFonts w:ascii="Verdana" w:hAnsi="Verdana"/>
          <w:color w:val="000000" w:themeColor="text1"/>
        </w:rPr>
        <w:t xml:space="preserve">som Oskarshamns kommun och </w:t>
      </w:r>
      <w:proofErr w:type="spellStart"/>
      <w:r w:rsidR="003C55AE" w:rsidRPr="0082089F">
        <w:rPr>
          <w:rFonts w:ascii="Verdana" w:hAnsi="Verdana"/>
          <w:color w:val="000000" w:themeColor="text1"/>
        </w:rPr>
        <w:t>Atrin</w:t>
      </w:r>
      <w:r w:rsidRPr="0082089F">
        <w:rPr>
          <w:rFonts w:ascii="Verdana" w:hAnsi="Verdana"/>
          <w:color w:val="000000" w:themeColor="text1"/>
        </w:rPr>
        <w:t>ova</w:t>
      </w:r>
      <w:proofErr w:type="spellEnd"/>
      <w:r w:rsidRPr="0082089F">
        <w:rPr>
          <w:rFonts w:ascii="Verdana" w:hAnsi="Verdana"/>
          <w:color w:val="000000" w:themeColor="text1"/>
        </w:rPr>
        <w:t xml:space="preserve"> med oss</w:t>
      </w:r>
      <w:r w:rsidR="00C10B74" w:rsidRPr="0082089F">
        <w:rPr>
          <w:rFonts w:ascii="Verdana" w:hAnsi="Verdana"/>
          <w:color w:val="000000" w:themeColor="text1"/>
        </w:rPr>
        <w:t>,</w:t>
      </w:r>
      <w:r w:rsidRPr="0082089F">
        <w:rPr>
          <w:rFonts w:ascii="Verdana" w:hAnsi="Verdana"/>
          <w:color w:val="000000" w:themeColor="text1"/>
        </w:rPr>
        <w:t xml:space="preserve"> säger John Holm.</w:t>
      </w:r>
    </w:p>
    <w:p w14:paraId="47714CBD" w14:textId="77777777" w:rsidR="008745F4" w:rsidRPr="0082089F" w:rsidRDefault="008745F4" w:rsidP="00C10B74">
      <w:pPr>
        <w:pStyle w:val="Liststycke"/>
        <w:tabs>
          <w:tab w:val="left" w:pos="2175"/>
        </w:tabs>
        <w:rPr>
          <w:rFonts w:ascii="Verdana" w:hAnsi="Verdana"/>
          <w:color w:val="000000" w:themeColor="text1"/>
        </w:rPr>
      </w:pPr>
    </w:p>
    <w:p w14:paraId="6099C367" w14:textId="3C7931EC" w:rsidR="008745F4" w:rsidRPr="0082089F" w:rsidRDefault="00C10B74" w:rsidP="00C10B74">
      <w:pPr>
        <w:pStyle w:val="Liststycke"/>
        <w:numPr>
          <w:ilvl w:val="0"/>
          <w:numId w:val="9"/>
        </w:numPr>
        <w:rPr>
          <w:rFonts w:ascii="Verdana" w:hAnsi="Verdana"/>
          <w:color w:val="000000" w:themeColor="text1"/>
        </w:rPr>
      </w:pPr>
      <w:r w:rsidRPr="0082089F">
        <w:rPr>
          <w:rFonts w:ascii="Verdana" w:hAnsi="Verdana"/>
          <w:color w:val="000000" w:themeColor="text1"/>
        </w:rPr>
        <w:t>Genom att stötta BEP International finns</w:t>
      </w:r>
      <w:r w:rsidR="008745F4" w:rsidRPr="0082089F">
        <w:rPr>
          <w:rFonts w:ascii="Verdana" w:hAnsi="Verdana"/>
          <w:color w:val="000000" w:themeColor="text1"/>
        </w:rPr>
        <w:t xml:space="preserve"> möjlighet att skapa en ny svensk exportprodukt med</w:t>
      </w:r>
      <w:r w:rsidR="00F053F9">
        <w:rPr>
          <w:rFonts w:ascii="Verdana" w:hAnsi="Verdana"/>
          <w:color w:val="000000" w:themeColor="text1"/>
        </w:rPr>
        <w:t xml:space="preserve"> ut</w:t>
      </w:r>
      <w:r w:rsidR="00381ACE">
        <w:rPr>
          <w:rFonts w:ascii="Verdana" w:hAnsi="Verdana"/>
          <w:color w:val="000000" w:themeColor="text1"/>
        </w:rPr>
        <w:t>gångspunkt från Oskarshamn och K</w:t>
      </w:r>
      <w:r w:rsidR="00F053F9">
        <w:rPr>
          <w:rFonts w:ascii="Verdana" w:hAnsi="Verdana"/>
          <w:color w:val="000000" w:themeColor="text1"/>
        </w:rPr>
        <w:t>almarregionen,</w:t>
      </w:r>
      <w:r w:rsidR="008745F4" w:rsidRPr="0082089F">
        <w:rPr>
          <w:rFonts w:ascii="Verdana" w:hAnsi="Verdana"/>
          <w:color w:val="000000" w:themeColor="text1"/>
        </w:rPr>
        <w:t xml:space="preserve"> säger Katharina Hultgren, verksamhetsledare på </w:t>
      </w:r>
      <w:proofErr w:type="spellStart"/>
      <w:r w:rsidR="008745F4" w:rsidRPr="0082089F">
        <w:rPr>
          <w:rFonts w:ascii="Verdana" w:hAnsi="Verdana"/>
          <w:color w:val="000000" w:themeColor="text1"/>
        </w:rPr>
        <w:t>Atrinova</w:t>
      </w:r>
      <w:proofErr w:type="spellEnd"/>
      <w:r w:rsidR="008745F4" w:rsidRPr="0082089F">
        <w:rPr>
          <w:rFonts w:ascii="Verdana" w:hAnsi="Verdana"/>
          <w:color w:val="000000" w:themeColor="text1"/>
        </w:rPr>
        <w:t xml:space="preserve">. </w:t>
      </w:r>
    </w:p>
    <w:p w14:paraId="05EA30F8" w14:textId="77777777" w:rsidR="008745F4" w:rsidRPr="0082089F" w:rsidRDefault="008745F4" w:rsidP="00C10B74">
      <w:pPr>
        <w:tabs>
          <w:tab w:val="left" w:pos="2175"/>
        </w:tabs>
        <w:rPr>
          <w:rFonts w:ascii="Verdana" w:hAnsi="Verdana"/>
          <w:b/>
          <w:color w:val="000000" w:themeColor="text1"/>
        </w:rPr>
      </w:pPr>
    </w:p>
    <w:p w14:paraId="046558D0" w14:textId="77777777" w:rsidR="00407856" w:rsidRPr="0082089F" w:rsidRDefault="00407856" w:rsidP="00C10B74">
      <w:pPr>
        <w:tabs>
          <w:tab w:val="left" w:pos="2175"/>
        </w:tabs>
        <w:rPr>
          <w:rFonts w:ascii="Verdana" w:hAnsi="Verdana"/>
          <w:b/>
          <w:color w:val="000000" w:themeColor="text1"/>
        </w:rPr>
      </w:pPr>
    </w:p>
    <w:p w14:paraId="3F0CD850" w14:textId="77777777" w:rsidR="000C41AB" w:rsidRPr="0082089F" w:rsidRDefault="000C41AB" w:rsidP="00C10B74">
      <w:pPr>
        <w:tabs>
          <w:tab w:val="left" w:pos="2175"/>
        </w:tabs>
        <w:rPr>
          <w:rFonts w:ascii="Verdana" w:hAnsi="Verdana"/>
          <w:b/>
          <w:color w:val="000000" w:themeColor="text1"/>
        </w:rPr>
      </w:pPr>
      <w:r w:rsidRPr="0082089F">
        <w:rPr>
          <w:rFonts w:ascii="Verdana" w:hAnsi="Verdana"/>
          <w:b/>
          <w:color w:val="000000" w:themeColor="text1"/>
        </w:rPr>
        <w:t>Välkommen till pressträff</w:t>
      </w:r>
      <w:r w:rsidR="008745F4" w:rsidRPr="0082089F">
        <w:rPr>
          <w:rFonts w:ascii="Verdana" w:hAnsi="Verdana"/>
          <w:b/>
          <w:color w:val="000000" w:themeColor="text1"/>
        </w:rPr>
        <w:t>:</w:t>
      </w:r>
    </w:p>
    <w:p w14:paraId="6AD34A1B" w14:textId="77777777" w:rsidR="000C41AB" w:rsidRPr="0082089F" w:rsidRDefault="000C41AB" w:rsidP="00C10B74">
      <w:pPr>
        <w:tabs>
          <w:tab w:val="left" w:pos="2175"/>
        </w:tabs>
        <w:rPr>
          <w:rFonts w:ascii="Verdana" w:hAnsi="Verdana"/>
          <w:color w:val="000000" w:themeColor="text1"/>
        </w:rPr>
      </w:pPr>
      <w:r w:rsidRPr="0082089F">
        <w:rPr>
          <w:rFonts w:ascii="Verdana" w:hAnsi="Verdana"/>
          <w:color w:val="000000" w:themeColor="text1"/>
        </w:rPr>
        <w:t xml:space="preserve">Pressträffen äger rum den 20 november klockan 14:00 i Oskarshamn, på Nova – Utbildning FoU &amp; Affärsutveckling, Varvsgatan 13, konferensrummet på andra våningen. </w:t>
      </w:r>
    </w:p>
    <w:p w14:paraId="46CECDDE" w14:textId="77777777" w:rsidR="008745F4" w:rsidRPr="0082089F" w:rsidRDefault="008745F4" w:rsidP="00C10B74">
      <w:pPr>
        <w:tabs>
          <w:tab w:val="left" w:pos="2175"/>
        </w:tabs>
        <w:rPr>
          <w:rFonts w:ascii="Verdana" w:hAnsi="Verdana"/>
          <w:color w:val="000000" w:themeColor="text1"/>
        </w:rPr>
      </w:pPr>
    </w:p>
    <w:p w14:paraId="06BC9265" w14:textId="77777777" w:rsidR="000C41AB" w:rsidRPr="0082089F" w:rsidRDefault="000C41AB" w:rsidP="0082089F">
      <w:pPr>
        <w:rPr>
          <w:rFonts w:ascii="Verdana" w:hAnsi="Verdana"/>
          <w:b/>
          <w:color w:val="000000" w:themeColor="text1"/>
        </w:rPr>
      </w:pPr>
      <w:r w:rsidRPr="0082089F">
        <w:rPr>
          <w:rFonts w:ascii="Verdana" w:hAnsi="Verdana"/>
          <w:b/>
          <w:color w:val="000000" w:themeColor="text1"/>
        </w:rPr>
        <w:t>Medverkar vid pressträffen gör:</w:t>
      </w:r>
    </w:p>
    <w:p w14:paraId="0B48F0E1" w14:textId="77777777" w:rsidR="000C41AB" w:rsidRPr="0082089F" w:rsidRDefault="00F053F9" w:rsidP="00C10B74">
      <w:pPr>
        <w:tabs>
          <w:tab w:val="left" w:pos="2175"/>
        </w:tabs>
        <w:rPr>
          <w:rFonts w:ascii="Verdana" w:hAnsi="Verdana"/>
          <w:color w:val="000000" w:themeColor="text1"/>
        </w:rPr>
      </w:pPr>
      <w:r>
        <w:rPr>
          <w:rFonts w:ascii="Verdana" w:hAnsi="Verdana"/>
          <w:color w:val="000000" w:themeColor="text1"/>
        </w:rPr>
        <w:t>John Holm, VD, Bio Energy Plants</w:t>
      </w:r>
      <w:r w:rsidR="000C41AB" w:rsidRPr="0082089F">
        <w:rPr>
          <w:rFonts w:ascii="Verdana" w:hAnsi="Verdana"/>
          <w:color w:val="000000" w:themeColor="text1"/>
        </w:rPr>
        <w:t xml:space="preserve"> International AB</w:t>
      </w:r>
    </w:p>
    <w:p w14:paraId="084DA675" w14:textId="77777777" w:rsidR="000C41AB" w:rsidRPr="0082089F" w:rsidRDefault="000C41AB" w:rsidP="00C10B74">
      <w:pPr>
        <w:tabs>
          <w:tab w:val="left" w:pos="2175"/>
        </w:tabs>
        <w:rPr>
          <w:rFonts w:ascii="Verdana" w:hAnsi="Verdana"/>
          <w:color w:val="000000" w:themeColor="text1"/>
        </w:rPr>
      </w:pPr>
      <w:r w:rsidRPr="0082089F">
        <w:rPr>
          <w:rFonts w:ascii="Verdana" w:hAnsi="Verdana"/>
          <w:color w:val="000000" w:themeColor="text1"/>
        </w:rPr>
        <w:t>Bengt Karlsson, Nova Utbildning FoU &amp; Affärsutveckling</w:t>
      </w:r>
    </w:p>
    <w:p w14:paraId="25F78B41" w14:textId="77777777" w:rsidR="000C41AB" w:rsidRPr="0082089F" w:rsidRDefault="000C41AB" w:rsidP="00C10B74">
      <w:pPr>
        <w:tabs>
          <w:tab w:val="left" w:pos="2175"/>
        </w:tabs>
        <w:rPr>
          <w:rFonts w:ascii="Verdana" w:hAnsi="Verdana"/>
          <w:color w:val="000000" w:themeColor="text1"/>
        </w:rPr>
      </w:pPr>
      <w:r w:rsidRPr="0082089F">
        <w:rPr>
          <w:rFonts w:ascii="Verdana" w:hAnsi="Verdana"/>
          <w:color w:val="000000" w:themeColor="text1"/>
        </w:rPr>
        <w:t xml:space="preserve">Katharina Hultgren, </w:t>
      </w:r>
      <w:proofErr w:type="spellStart"/>
      <w:r w:rsidRPr="0082089F">
        <w:rPr>
          <w:rFonts w:ascii="Verdana" w:hAnsi="Verdana"/>
          <w:color w:val="000000" w:themeColor="text1"/>
        </w:rPr>
        <w:t>Atrinova</w:t>
      </w:r>
      <w:proofErr w:type="spellEnd"/>
      <w:r w:rsidRPr="0082089F">
        <w:rPr>
          <w:rFonts w:ascii="Verdana" w:hAnsi="Verdana"/>
          <w:color w:val="000000" w:themeColor="text1"/>
        </w:rPr>
        <w:t xml:space="preserve"> Affärsutveckling</w:t>
      </w:r>
      <w:r w:rsidR="008745F4" w:rsidRPr="0082089F">
        <w:rPr>
          <w:rFonts w:ascii="Verdana" w:hAnsi="Verdana"/>
          <w:color w:val="000000" w:themeColor="text1"/>
        </w:rPr>
        <w:br/>
      </w:r>
    </w:p>
    <w:p w14:paraId="24A611A9" w14:textId="77777777" w:rsidR="000C41AB" w:rsidRPr="0082089F" w:rsidRDefault="000C41AB" w:rsidP="00C10B74">
      <w:pPr>
        <w:tabs>
          <w:tab w:val="left" w:pos="2175"/>
        </w:tabs>
        <w:rPr>
          <w:rFonts w:ascii="Verdana" w:hAnsi="Verdana"/>
          <w:color w:val="000000" w:themeColor="text1"/>
        </w:rPr>
      </w:pPr>
      <w:r w:rsidRPr="0082089F">
        <w:rPr>
          <w:rFonts w:ascii="Verdana" w:hAnsi="Verdana"/>
          <w:color w:val="000000" w:themeColor="text1"/>
        </w:rPr>
        <w:t xml:space="preserve">Meddela gärna Novas kommunikationskoordinator Christine Ström om ni planerar att delta. </w:t>
      </w:r>
    </w:p>
    <w:p w14:paraId="12003A18" w14:textId="77777777" w:rsidR="003E01E1" w:rsidRPr="0082089F" w:rsidRDefault="000C41AB" w:rsidP="00C10B74">
      <w:pPr>
        <w:tabs>
          <w:tab w:val="left" w:pos="2175"/>
        </w:tabs>
        <w:rPr>
          <w:rFonts w:ascii="Verdana" w:hAnsi="Verdana"/>
          <w:color w:val="000000" w:themeColor="text1"/>
          <w:lang w:val="en-US"/>
        </w:rPr>
      </w:pPr>
      <w:r w:rsidRPr="0082089F">
        <w:rPr>
          <w:rFonts w:ascii="Verdana" w:hAnsi="Verdana"/>
          <w:color w:val="000000" w:themeColor="text1"/>
          <w:lang w:val="en-US"/>
        </w:rPr>
        <w:t xml:space="preserve">Tel: 0491 – 76 42 90, </w:t>
      </w:r>
      <w:hyperlink r:id="rId9" w:history="1">
        <w:r w:rsidR="008745F4" w:rsidRPr="0082089F">
          <w:rPr>
            <w:rStyle w:val="Hyperlnk"/>
            <w:rFonts w:ascii="Verdana" w:hAnsi="Verdana"/>
            <w:color w:val="000000" w:themeColor="text1"/>
            <w:lang w:val="en-US"/>
          </w:rPr>
          <w:t>christine.strom@oskarshamn.se</w:t>
        </w:r>
      </w:hyperlink>
    </w:p>
    <w:p w14:paraId="2DC158F3" w14:textId="77777777" w:rsidR="008745F4" w:rsidRPr="0082089F" w:rsidRDefault="008745F4" w:rsidP="00C10B74">
      <w:pPr>
        <w:tabs>
          <w:tab w:val="left" w:pos="2175"/>
        </w:tabs>
        <w:rPr>
          <w:rFonts w:ascii="Verdana" w:hAnsi="Verdana"/>
          <w:color w:val="000000" w:themeColor="text1"/>
          <w:lang w:val="en-US"/>
        </w:rPr>
      </w:pPr>
    </w:p>
    <w:tbl>
      <w:tblPr>
        <w:tblpPr w:leftFromText="141" w:rightFromText="141" w:vertAnchor="text" w:horzAnchor="margin" w:tblpY="93"/>
        <w:tblW w:w="0" w:type="auto"/>
        <w:tblLook w:val="04A0" w:firstRow="1" w:lastRow="0" w:firstColumn="1" w:lastColumn="0" w:noHBand="0" w:noVBand="1"/>
      </w:tblPr>
      <w:tblGrid>
        <w:gridCol w:w="2915"/>
        <w:gridCol w:w="542"/>
      </w:tblGrid>
      <w:tr w:rsidR="007C795B" w:rsidRPr="0082089F" w14:paraId="60E33475" w14:textId="77777777" w:rsidTr="007D364F">
        <w:trPr>
          <w:trHeight w:val="552"/>
        </w:trPr>
        <w:tc>
          <w:tcPr>
            <w:tcW w:w="2915" w:type="dxa"/>
          </w:tcPr>
          <w:p w14:paraId="6D7E3EE3" w14:textId="024BC3CD" w:rsidR="007C795B" w:rsidRPr="0082089F" w:rsidRDefault="007C795B" w:rsidP="007D364F">
            <w:pPr>
              <w:tabs>
                <w:tab w:val="left" w:pos="2175"/>
              </w:tabs>
              <w:rPr>
                <w:rFonts w:ascii="Verdana" w:hAnsi="Verdana"/>
                <w:color w:val="000000" w:themeColor="text1"/>
              </w:rPr>
            </w:pPr>
            <w:r w:rsidRPr="0082089F">
              <w:rPr>
                <w:rFonts w:ascii="Verdana" w:hAnsi="Verdana"/>
                <w:b/>
                <w:color w:val="000000" w:themeColor="text1"/>
              </w:rPr>
              <w:t xml:space="preserve">För mer </w:t>
            </w:r>
            <w:r w:rsidR="007D364F">
              <w:rPr>
                <w:rFonts w:ascii="Verdana" w:hAnsi="Verdana"/>
                <w:b/>
                <w:color w:val="000000" w:themeColor="text1"/>
              </w:rPr>
              <w:t>i</w:t>
            </w:r>
            <w:r w:rsidRPr="0082089F">
              <w:rPr>
                <w:rFonts w:ascii="Verdana" w:hAnsi="Verdana"/>
                <w:b/>
                <w:color w:val="000000" w:themeColor="text1"/>
              </w:rPr>
              <w:t>nformation</w:t>
            </w:r>
            <w:r w:rsidR="00B25F88" w:rsidRPr="0082089F">
              <w:rPr>
                <w:rFonts w:ascii="Verdana" w:hAnsi="Verdana"/>
                <w:b/>
                <w:color w:val="000000" w:themeColor="text1"/>
              </w:rPr>
              <w:t xml:space="preserve">: </w:t>
            </w:r>
            <w:r w:rsidRPr="0082089F">
              <w:rPr>
                <w:rFonts w:ascii="Verdana" w:hAnsi="Verdana"/>
                <w:b/>
                <w:color w:val="000000" w:themeColor="text1"/>
              </w:rPr>
              <w:br/>
            </w:r>
            <w:r w:rsidR="00F053F9">
              <w:rPr>
                <w:rFonts w:ascii="Verdana" w:hAnsi="Verdana"/>
                <w:color w:val="000000" w:themeColor="text1"/>
              </w:rPr>
              <w:t xml:space="preserve">John Holm </w:t>
            </w:r>
            <w:r w:rsidR="00F053F9">
              <w:rPr>
                <w:rFonts w:ascii="Verdana" w:hAnsi="Verdana"/>
                <w:color w:val="000000" w:themeColor="text1"/>
              </w:rPr>
              <w:br/>
              <w:t>Telefon:070</w:t>
            </w:r>
            <w:r w:rsidR="00C10B74" w:rsidRPr="0082089F">
              <w:rPr>
                <w:rFonts w:ascii="Verdana" w:hAnsi="Verdana"/>
                <w:color w:val="000000" w:themeColor="text1"/>
              </w:rPr>
              <w:t>8</w:t>
            </w:r>
            <w:r w:rsidR="00F053F9">
              <w:rPr>
                <w:rFonts w:ascii="Verdana" w:hAnsi="Verdana"/>
                <w:color w:val="000000" w:themeColor="text1"/>
              </w:rPr>
              <w:t xml:space="preserve"> </w:t>
            </w:r>
            <w:r w:rsidR="00C10B74" w:rsidRPr="0082089F">
              <w:rPr>
                <w:rFonts w:ascii="Verdana" w:hAnsi="Verdana"/>
                <w:color w:val="000000" w:themeColor="text1"/>
              </w:rPr>
              <w:t>17</w:t>
            </w:r>
            <w:r w:rsidR="00F053F9">
              <w:rPr>
                <w:rFonts w:ascii="Verdana" w:hAnsi="Verdana"/>
                <w:color w:val="000000" w:themeColor="text1"/>
              </w:rPr>
              <w:t xml:space="preserve"> </w:t>
            </w:r>
            <w:r w:rsidR="00C10B74" w:rsidRPr="0082089F">
              <w:rPr>
                <w:rFonts w:ascii="Verdana" w:hAnsi="Verdana"/>
                <w:color w:val="000000" w:themeColor="text1"/>
              </w:rPr>
              <w:t>47</w:t>
            </w:r>
            <w:r w:rsidR="00F053F9">
              <w:rPr>
                <w:rFonts w:ascii="Verdana" w:hAnsi="Verdana"/>
                <w:color w:val="000000" w:themeColor="text1"/>
              </w:rPr>
              <w:t xml:space="preserve"> </w:t>
            </w:r>
            <w:r w:rsidR="00C10B74" w:rsidRPr="0082089F">
              <w:rPr>
                <w:rFonts w:ascii="Verdana" w:hAnsi="Verdana"/>
                <w:color w:val="000000" w:themeColor="text1"/>
              </w:rPr>
              <w:t>25</w:t>
            </w:r>
            <w:r w:rsidR="00471A64" w:rsidRPr="0082089F">
              <w:rPr>
                <w:rFonts w:ascii="Verdana" w:hAnsi="Verdana"/>
                <w:color w:val="000000" w:themeColor="text1"/>
              </w:rPr>
              <w:br/>
            </w:r>
            <w:r w:rsidR="003E01E1" w:rsidRPr="0082089F">
              <w:rPr>
                <w:rFonts w:ascii="Verdana" w:hAnsi="Verdana"/>
                <w:color w:val="000000" w:themeColor="text1"/>
              </w:rPr>
              <w:t>john.holm@bepint.com</w:t>
            </w:r>
          </w:p>
        </w:tc>
        <w:tc>
          <w:tcPr>
            <w:tcW w:w="542" w:type="dxa"/>
          </w:tcPr>
          <w:p w14:paraId="1F3F77CA" w14:textId="77777777" w:rsidR="007C795B" w:rsidRPr="0082089F" w:rsidRDefault="007C795B" w:rsidP="00F053F9">
            <w:pPr>
              <w:rPr>
                <w:rFonts w:ascii="Verdana" w:hAnsi="Verdana"/>
                <w:color w:val="000000" w:themeColor="text1"/>
              </w:rPr>
            </w:pPr>
          </w:p>
        </w:tc>
      </w:tr>
    </w:tbl>
    <w:p w14:paraId="07604F90" w14:textId="77777777" w:rsidR="00C10B74" w:rsidRPr="0082089F" w:rsidRDefault="00C10B74" w:rsidP="00C10B74">
      <w:pPr>
        <w:tabs>
          <w:tab w:val="left" w:pos="2175"/>
        </w:tabs>
        <w:rPr>
          <w:rFonts w:ascii="Verdana" w:hAnsi="Verdana"/>
          <w:strike/>
          <w:color w:val="000000" w:themeColor="text1"/>
        </w:rPr>
      </w:pPr>
    </w:p>
    <w:p w14:paraId="14D8FFBD" w14:textId="77777777" w:rsidR="00C10B74" w:rsidRPr="0082089F" w:rsidRDefault="00C10B74" w:rsidP="00C10B74">
      <w:pPr>
        <w:tabs>
          <w:tab w:val="left" w:pos="2175"/>
        </w:tabs>
        <w:rPr>
          <w:rFonts w:ascii="Verdana" w:hAnsi="Verdana"/>
          <w:strike/>
          <w:color w:val="000000" w:themeColor="text1"/>
        </w:rPr>
      </w:pPr>
    </w:p>
    <w:p w14:paraId="63D7A084" w14:textId="77777777" w:rsidR="00C10B74" w:rsidRPr="0082089F" w:rsidRDefault="00C10B74" w:rsidP="00C10B74">
      <w:pPr>
        <w:tabs>
          <w:tab w:val="left" w:pos="2175"/>
        </w:tabs>
        <w:rPr>
          <w:rFonts w:ascii="Verdana" w:hAnsi="Verdana"/>
          <w:strike/>
          <w:color w:val="000000" w:themeColor="text1"/>
        </w:rPr>
      </w:pPr>
    </w:p>
    <w:p w14:paraId="6235E442" w14:textId="77777777" w:rsidR="00C10B74" w:rsidRPr="0082089F" w:rsidRDefault="00C10B74" w:rsidP="00C10B74">
      <w:pPr>
        <w:tabs>
          <w:tab w:val="left" w:pos="2175"/>
        </w:tabs>
        <w:rPr>
          <w:rFonts w:ascii="Verdana" w:hAnsi="Verdana"/>
          <w:strike/>
          <w:color w:val="000000" w:themeColor="text1"/>
        </w:rPr>
      </w:pPr>
    </w:p>
    <w:p w14:paraId="48829EEE" w14:textId="77777777" w:rsidR="00C10B74" w:rsidRPr="0082089F" w:rsidRDefault="00C10B74" w:rsidP="00C10B74">
      <w:pPr>
        <w:tabs>
          <w:tab w:val="left" w:pos="2175"/>
        </w:tabs>
        <w:rPr>
          <w:rFonts w:ascii="Verdana" w:hAnsi="Verdana"/>
          <w:strike/>
          <w:color w:val="000000" w:themeColor="text1"/>
        </w:rPr>
      </w:pPr>
    </w:p>
    <w:p w14:paraId="5617D9F7" w14:textId="77777777" w:rsidR="00C10B74" w:rsidRPr="0082089F" w:rsidRDefault="00C10B74" w:rsidP="00C10B74">
      <w:pPr>
        <w:tabs>
          <w:tab w:val="left" w:pos="2175"/>
        </w:tabs>
        <w:rPr>
          <w:rFonts w:ascii="Verdana" w:hAnsi="Verdana"/>
          <w:strike/>
          <w:color w:val="000000" w:themeColor="text1"/>
        </w:rPr>
      </w:pPr>
    </w:p>
    <w:p w14:paraId="1E2BAAFA" w14:textId="2625D02C" w:rsidR="00C10B74" w:rsidRPr="00F053F9" w:rsidRDefault="001C43CE" w:rsidP="00C10B74">
      <w:pPr>
        <w:tabs>
          <w:tab w:val="left" w:pos="2175"/>
        </w:tabs>
        <w:rPr>
          <w:rFonts w:ascii="Verdana" w:hAnsi="Verdana"/>
          <w:b/>
          <w:color w:val="000000" w:themeColor="text1"/>
        </w:rPr>
      </w:pPr>
      <w:r>
        <w:rPr>
          <w:rFonts w:ascii="Verdana" w:hAnsi="Verdana"/>
          <w:b/>
          <w:color w:val="000000" w:themeColor="text1"/>
        </w:rPr>
        <w:t>Om biogas</w:t>
      </w:r>
      <w:r w:rsidR="00C10B74" w:rsidRPr="00F053F9">
        <w:rPr>
          <w:rFonts w:ascii="Verdana" w:hAnsi="Verdana"/>
          <w:b/>
          <w:color w:val="000000" w:themeColor="text1"/>
        </w:rPr>
        <w:t>:</w:t>
      </w:r>
    </w:p>
    <w:p w14:paraId="0C4B0C12" w14:textId="77777777" w:rsidR="00C10B74" w:rsidRPr="0082089F" w:rsidRDefault="00C10B74" w:rsidP="00C10B74">
      <w:pPr>
        <w:tabs>
          <w:tab w:val="left" w:pos="2175"/>
        </w:tabs>
        <w:rPr>
          <w:rFonts w:ascii="Verdana" w:hAnsi="Verdana"/>
          <w:color w:val="000000" w:themeColor="text1"/>
        </w:rPr>
      </w:pPr>
      <w:r w:rsidRPr="0082089F">
        <w:rPr>
          <w:rFonts w:ascii="Verdana" w:hAnsi="Verdana"/>
          <w:color w:val="000000" w:themeColor="text1"/>
        </w:rPr>
        <w:t>Flera länder, bland annat Sverige, satsar nu stort på att skapa hållbar cirkulär ekonomi baserat på biogas. Fler och fler inser att biologiskt avfall från människor, industri och livsmedelsproduktion representerar ett stort värde i form av energi och biogödsel.</w:t>
      </w:r>
    </w:p>
    <w:p w14:paraId="361ABA73" w14:textId="77777777" w:rsidR="00C10B74" w:rsidRPr="0082089F" w:rsidRDefault="00C10B74" w:rsidP="00C10B74">
      <w:pPr>
        <w:tabs>
          <w:tab w:val="left" w:pos="2175"/>
        </w:tabs>
        <w:rPr>
          <w:rFonts w:ascii="Verdana" w:hAnsi="Verdana"/>
          <w:color w:val="000000" w:themeColor="text1"/>
        </w:rPr>
      </w:pPr>
    </w:p>
    <w:p w14:paraId="3A6F9230" w14:textId="77777777" w:rsidR="00C10B74" w:rsidRPr="0082089F" w:rsidRDefault="00C10B74" w:rsidP="00C10B74">
      <w:pPr>
        <w:tabs>
          <w:tab w:val="left" w:pos="2175"/>
        </w:tabs>
        <w:rPr>
          <w:rFonts w:ascii="Verdana" w:hAnsi="Verdana"/>
          <w:color w:val="000000" w:themeColor="text1"/>
        </w:rPr>
      </w:pPr>
      <w:r w:rsidRPr="0082089F">
        <w:rPr>
          <w:rFonts w:ascii="Verdana" w:hAnsi="Verdana"/>
          <w:color w:val="000000" w:themeColor="text1"/>
        </w:rPr>
        <w:t>I Sverige har regeringen antagit en ny innovationsagenda för ”Cirkulär ekonomi baserad på biogas” och i många andra länder sker liknande initiativ tillsammans med minskning av användning av naturgas till biogasens fördel. Många länder och områden ser också allvarligt på beroendet av importerad energi som ett rejält hot och risk.</w:t>
      </w:r>
    </w:p>
    <w:p w14:paraId="65480F0E" w14:textId="77777777" w:rsidR="0082089F" w:rsidRPr="0082089F" w:rsidRDefault="0082089F" w:rsidP="00C10B74">
      <w:pPr>
        <w:tabs>
          <w:tab w:val="left" w:pos="2175"/>
        </w:tabs>
        <w:rPr>
          <w:rFonts w:ascii="Verdana" w:hAnsi="Verdana"/>
          <w:color w:val="000000" w:themeColor="text1"/>
        </w:rPr>
      </w:pPr>
    </w:p>
    <w:p w14:paraId="18768134" w14:textId="77777777" w:rsidR="0082089F" w:rsidRPr="0082089F" w:rsidRDefault="0082089F" w:rsidP="00C10B74">
      <w:pPr>
        <w:tabs>
          <w:tab w:val="left" w:pos="2175"/>
        </w:tabs>
        <w:rPr>
          <w:rFonts w:ascii="Verdana" w:hAnsi="Verdana"/>
          <w:color w:val="000000" w:themeColor="text1"/>
        </w:rPr>
      </w:pPr>
      <w:r w:rsidRPr="0082089F">
        <w:rPr>
          <w:rFonts w:ascii="Verdana" w:hAnsi="Verdana"/>
          <w:color w:val="000000" w:themeColor="text1"/>
        </w:rPr>
        <w:t>Biogas är samma gas som naturgas, båda är metan (CH4). Den stora och viktiga skillnaden är att biogas är fossilfri, förnyelsebar, koldioxidneutral samt kan framställas lokalt. Möjligheter till att skapa hållbar cirkulär ek</w:t>
      </w:r>
      <w:r w:rsidR="00F053F9">
        <w:rPr>
          <w:rFonts w:ascii="Verdana" w:hAnsi="Verdana"/>
          <w:color w:val="000000" w:themeColor="text1"/>
        </w:rPr>
        <w:t xml:space="preserve">onomi där man dessutom gör sig mindre </w:t>
      </w:r>
      <w:r w:rsidRPr="0082089F">
        <w:rPr>
          <w:rFonts w:ascii="Verdana" w:hAnsi="Verdana"/>
          <w:color w:val="000000" w:themeColor="text1"/>
        </w:rPr>
        <w:t>beroende av importerad energi är mycket stora.</w:t>
      </w:r>
    </w:p>
    <w:p w14:paraId="154757B3" w14:textId="77777777" w:rsidR="0082089F" w:rsidRPr="0082089F" w:rsidRDefault="0082089F" w:rsidP="00C10B74">
      <w:pPr>
        <w:tabs>
          <w:tab w:val="left" w:pos="2175"/>
        </w:tabs>
        <w:rPr>
          <w:rFonts w:ascii="Verdana" w:hAnsi="Verdana"/>
          <w:color w:val="000000" w:themeColor="text1"/>
        </w:rPr>
      </w:pPr>
    </w:p>
    <w:p w14:paraId="6CFC1D28" w14:textId="77777777" w:rsidR="0082089F" w:rsidRPr="0082089F" w:rsidRDefault="0082089F" w:rsidP="00C10B74">
      <w:pPr>
        <w:tabs>
          <w:tab w:val="left" w:pos="2175"/>
        </w:tabs>
        <w:rPr>
          <w:rFonts w:ascii="Verdana" w:hAnsi="Verdana"/>
          <w:color w:val="000000" w:themeColor="text1"/>
        </w:rPr>
      </w:pPr>
      <w:r w:rsidRPr="0082089F">
        <w:rPr>
          <w:rFonts w:ascii="Verdana" w:hAnsi="Verdana"/>
          <w:color w:val="000000" w:themeColor="text1"/>
        </w:rPr>
        <w:t>Biogas används med fördel för uppvärmning i bostäder, offentliga byggnader och industri. Det går alldeles utmä</w:t>
      </w:r>
      <w:r w:rsidR="003C5711">
        <w:rPr>
          <w:rFonts w:ascii="Verdana" w:hAnsi="Verdana"/>
          <w:color w:val="000000" w:themeColor="text1"/>
        </w:rPr>
        <w:t>rkt att köra fordon på biogas. B</w:t>
      </w:r>
      <w:r w:rsidRPr="0082089F">
        <w:rPr>
          <w:rFonts w:ascii="Verdana" w:hAnsi="Verdana"/>
          <w:color w:val="000000" w:themeColor="text1"/>
        </w:rPr>
        <w:t>åde bilar, bussar och lastbilar blir då mycket miljövänliga, CO2 neutrala och får lika bra räckvidd som fordon drivna på fossila drivmedel. Miljöpåverkan är uppenbar.</w:t>
      </w:r>
    </w:p>
    <w:p w14:paraId="1EF76B0A" w14:textId="77777777" w:rsidR="00183364" w:rsidRPr="0082089F" w:rsidRDefault="00183364" w:rsidP="00C10B74">
      <w:pPr>
        <w:rPr>
          <w:rFonts w:ascii="Verdana" w:hAnsi="Verdana"/>
          <w:color w:val="000000" w:themeColor="text1"/>
          <w:sz w:val="24"/>
          <w:szCs w:val="24"/>
        </w:rPr>
      </w:pPr>
    </w:p>
    <w:sectPr w:rsidR="00183364" w:rsidRPr="0082089F" w:rsidSect="00407856">
      <w:headerReference w:type="default" r:id="rId10"/>
      <w:headerReference w:type="first" r:id="rId11"/>
      <w:footerReference w:type="first" r:id="rId12"/>
      <w:pgSz w:w="11906" w:h="16838"/>
      <w:pgMar w:top="1417" w:right="1983" w:bottom="1417" w:left="1417" w:header="708" w:footer="9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C94E2" w14:textId="77777777" w:rsidR="00F053F9" w:rsidRDefault="00F053F9" w:rsidP="005A617F">
      <w:r>
        <w:separator/>
      </w:r>
    </w:p>
  </w:endnote>
  <w:endnote w:type="continuationSeparator" w:id="0">
    <w:p w14:paraId="74AD9E6D" w14:textId="77777777" w:rsidR="00F053F9" w:rsidRDefault="00F053F9" w:rsidP="005A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16E02" w14:textId="77777777" w:rsidR="00F053F9" w:rsidRDefault="00F053F9" w:rsidP="00A1504D">
    <w:pPr>
      <w:pStyle w:val="Rubrik4"/>
      <w:tabs>
        <w:tab w:val="left" w:pos="3060"/>
        <w:tab w:val="left" w:pos="5580"/>
      </w:tabs>
      <w:jc w:val="both"/>
      <w:rPr>
        <w:rFonts w:ascii="Arial" w:hAnsi="Arial" w:cs="Arial"/>
        <w:bCs w:val="0"/>
        <w:sz w:val="18"/>
        <w:szCs w:val="18"/>
      </w:rPr>
    </w:pPr>
    <w:r>
      <w:rPr>
        <w:rFonts w:ascii="Arial" w:hAnsi="Arial" w:cs="Arial"/>
        <w:bCs w:val="0"/>
        <w:sz w:val="18"/>
        <w:szCs w:val="18"/>
      </w:rPr>
      <w:t>Nova –</w:t>
    </w:r>
  </w:p>
  <w:p w14:paraId="34562196" w14:textId="77777777" w:rsidR="00F053F9" w:rsidRPr="00AE4205" w:rsidRDefault="00F053F9" w:rsidP="00A1504D">
    <w:pPr>
      <w:pStyle w:val="Rubrik4"/>
      <w:tabs>
        <w:tab w:val="left" w:pos="3060"/>
        <w:tab w:val="left" w:pos="5580"/>
      </w:tabs>
      <w:jc w:val="both"/>
      <w:rPr>
        <w:rFonts w:ascii="Arial" w:hAnsi="Arial" w:cs="Arial"/>
        <w:b w:val="0"/>
        <w:sz w:val="18"/>
        <w:szCs w:val="18"/>
      </w:rPr>
    </w:pPr>
    <w:r w:rsidRPr="00AE4205">
      <w:rPr>
        <w:rFonts w:ascii="Arial" w:hAnsi="Arial" w:cs="Arial"/>
        <w:b w:val="0"/>
        <w:bCs w:val="0"/>
        <w:sz w:val="18"/>
        <w:szCs w:val="18"/>
      </w:rPr>
      <w:t>Utbildning, FoU &amp; Affärsutveckling</w:t>
    </w:r>
  </w:p>
  <w:p w14:paraId="67534FAE" w14:textId="77777777" w:rsidR="00F053F9" w:rsidRPr="00351386" w:rsidRDefault="00F053F9" w:rsidP="00A1504D">
    <w:pPr>
      <w:keepNext/>
      <w:tabs>
        <w:tab w:val="left" w:pos="3060"/>
        <w:tab w:val="left" w:pos="5580"/>
      </w:tabs>
      <w:jc w:val="both"/>
      <w:outlineLvl w:val="3"/>
      <w:rPr>
        <w:rFonts w:ascii="Arial" w:hAnsi="Arial" w:cs="Arial"/>
        <w:bCs/>
        <w:sz w:val="18"/>
        <w:szCs w:val="18"/>
      </w:rPr>
    </w:pPr>
    <w:r>
      <w:rPr>
        <w:b/>
        <w:bCs/>
        <w:noProof/>
        <w:sz w:val="28"/>
      </w:rPr>
      <mc:AlternateContent>
        <mc:Choice Requires="wps">
          <w:drawing>
            <wp:anchor distT="0" distB="0" distL="114300" distR="114300" simplePos="0" relativeHeight="251663360" behindDoc="0" locked="0" layoutInCell="1" allowOverlap="1" wp14:anchorId="559E95A8" wp14:editId="3FE02C11">
              <wp:simplePos x="0" y="0"/>
              <wp:positionH relativeFrom="column">
                <wp:posOffset>2129155</wp:posOffset>
              </wp:positionH>
              <wp:positionV relativeFrom="paragraph">
                <wp:posOffset>6350</wp:posOffset>
              </wp:positionV>
              <wp:extent cx="0" cy="342900"/>
              <wp:effectExtent l="5080" t="6350" r="13970" b="1270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1DE1F6A" id="Lin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65pt,.5pt" to="167.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LEgIAACc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"/>
          </w:pict>
        </mc:Fallback>
      </mc:AlternateContent>
    </w:r>
    <w:r>
      <w:rPr>
        <w:b/>
        <w:bCs/>
        <w:noProof/>
        <w:sz w:val="28"/>
      </w:rPr>
      <mc:AlternateContent>
        <mc:Choice Requires="wps">
          <w:drawing>
            <wp:anchor distT="0" distB="0" distL="114300" distR="114300" simplePos="0" relativeHeight="251664384" behindDoc="0" locked="0" layoutInCell="1" allowOverlap="1" wp14:anchorId="16076072" wp14:editId="340BA7D8">
              <wp:simplePos x="0" y="0"/>
              <wp:positionH relativeFrom="column">
                <wp:posOffset>3481705</wp:posOffset>
              </wp:positionH>
              <wp:positionV relativeFrom="paragraph">
                <wp:posOffset>6350</wp:posOffset>
              </wp:positionV>
              <wp:extent cx="0" cy="342900"/>
              <wp:effectExtent l="5080" t="6350" r="1397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2601808"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15pt,.5pt" to="274.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"/>
          </w:pict>
        </mc:Fallback>
      </mc:AlternateContent>
    </w:r>
    <w:r w:rsidRPr="003B0F41">
      <w:rPr>
        <w:rFonts w:ascii="Arial" w:hAnsi="Arial" w:cs="Arial"/>
        <w:bCs/>
        <w:sz w:val="18"/>
        <w:szCs w:val="18"/>
      </w:rPr>
      <w:t xml:space="preserve">Varvsgatan 15, </w:t>
    </w:r>
    <w:r w:rsidRPr="00351386">
      <w:rPr>
        <w:rFonts w:ascii="Arial" w:hAnsi="Arial" w:cs="Arial"/>
        <w:bCs/>
        <w:sz w:val="18"/>
        <w:szCs w:val="18"/>
      </w:rPr>
      <w:t xml:space="preserve">Box 706                </w:t>
    </w:r>
    <w:r w:rsidRPr="00351386">
      <w:rPr>
        <w:rFonts w:ascii="Arial" w:hAnsi="Arial" w:cs="Arial"/>
        <w:bCs/>
        <w:sz w:val="18"/>
        <w:szCs w:val="18"/>
      </w:rPr>
      <w:tab/>
      <w:t xml:space="preserve">            </w:t>
    </w:r>
    <w:r w:rsidRPr="003B0F41">
      <w:rPr>
        <w:rFonts w:ascii="Arial" w:hAnsi="Arial" w:cs="Arial"/>
        <w:bCs/>
        <w:sz w:val="18"/>
        <w:szCs w:val="18"/>
      </w:rPr>
      <w:t>Tel 0491-882 97</w:t>
    </w:r>
    <w:r w:rsidRPr="00351386">
      <w:rPr>
        <w:rFonts w:ascii="Arial" w:hAnsi="Arial" w:cs="Arial"/>
        <w:bCs/>
        <w:sz w:val="18"/>
        <w:szCs w:val="18"/>
      </w:rPr>
      <w:tab/>
      <w:t xml:space="preserve">     E-post </w:t>
    </w:r>
    <w:hyperlink r:id="rId1" w:history="1">
      <w:r w:rsidRPr="00351386">
        <w:rPr>
          <w:rFonts w:ascii="Arial" w:hAnsi="Arial" w:cs="Arial"/>
          <w:bCs/>
          <w:color w:val="0000FF"/>
          <w:sz w:val="18"/>
          <w:u w:val="single"/>
        </w:rPr>
        <w:t>nova@oskarshamn.se</w:t>
      </w:r>
    </w:hyperlink>
  </w:p>
  <w:p w14:paraId="0224BE66" w14:textId="77777777" w:rsidR="00F053F9" w:rsidRPr="00351386" w:rsidRDefault="00F053F9" w:rsidP="00A1504D">
    <w:pPr>
      <w:keepNext/>
      <w:tabs>
        <w:tab w:val="left" w:pos="3060"/>
        <w:tab w:val="left" w:pos="5580"/>
      </w:tabs>
      <w:jc w:val="both"/>
      <w:outlineLvl w:val="3"/>
      <w:rPr>
        <w:rFonts w:ascii="Arial" w:hAnsi="Arial" w:cs="Arial"/>
        <w:bCs/>
        <w:sz w:val="18"/>
        <w:szCs w:val="18"/>
      </w:rPr>
    </w:pPr>
    <w:r w:rsidRPr="00351386">
      <w:rPr>
        <w:rFonts w:ascii="Arial" w:hAnsi="Arial" w:cs="Arial"/>
        <w:bCs/>
        <w:sz w:val="18"/>
        <w:szCs w:val="18"/>
      </w:rPr>
      <w:t>572 28 Oskarshamn</w:t>
    </w:r>
    <w:r w:rsidRPr="00351386">
      <w:rPr>
        <w:rFonts w:ascii="Arial" w:hAnsi="Arial" w:cs="Arial"/>
        <w:bCs/>
        <w:sz w:val="18"/>
        <w:szCs w:val="18"/>
      </w:rPr>
      <w:tab/>
      <w:t xml:space="preserve">            Fax 0491-882 94</w:t>
    </w:r>
    <w:r w:rsidRPr="003B0F41">
      <w:rPr>
        <w:rFonts w:ascii="Arial" w:hAnsi="Arial" w:cs="Arial"/>
        <w:bCs/>
        <w:sz w:val="18"/>
        <w:szCs w:val="18"/>
      </w:rPr>
      <w:t xml:space="preserve"> </w:t>
    </w:r>
    <w:r w:rsidRPr="003B0F41">
      <w:rPr>
        <w:rFonts w:ascii="Arial" w:hAnsi="Arial" w:cs="Arial"/>
        <w:bCs/>
        <w:sz w:val="18"/>
        <w:szCs w:val="18"/>
      </w:rPr>
      <w:tab/>
    </w:r>
    <w:r>
      <w:rPr>
        <w:rFonts w:ascii="Arial" w:hAnsi="Arial" w:cs="Arial"/>
        <w:bCs/>
        <w:sz w:val="18"/>
        <w:szCs w:val="18"/>
      </w:rPr>
      <w:t xml:space="preserve">     </w:t>
    </w:r>
    <w:hyperlink r:id="rId2" w:history="1">
      <w:r w:rsidRPr="003B0F41">
        <w:rPr>
          <w:rFonts w:ascii="Arial" w:hAnsi="Arial" w:cs="Arial"/>
          <w:bCs/>
          <w:color w:val="0000FF"/>
          <w:sz w:val="18"/>
          <w:u w:val="single"/>
        </w:rPr>
        <w:t>www.oskarshamn.se/nova</w:t>
      </w:r>
    </w:hyperlink>
  </w:p>
  <w:p w14:paraId="56A91004" w14:textId="77777777" w:rsidR="00F053F9" w:rsidRPr="00351386" w:rsidRDefault="00F053F9" w:rsidP="00A1504D">
    <w:pPr>
      <w:pStyle w:val="Sidfot"/>
    </w:pPr>
  </w:p>
  <w:p w14:paraId="2ED855CE" w14:textId="77777777" w:rsidR="00F053F9" w:rsidRPr="00A1504D" w:rsidRDefault="00F053F9" w:rsidP="00A1504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21A81" w14:textId="77777777" w:rsidR="00F053F9" w:rsidRDefault="00F053F9" w:rsidP="005A617F">
      <w:r>
        <w:separator/>
      </w:r>
    </w:p>
  </w:footnote>
  <w:footnote w:type="continuationSeparator" w:id="0">
    <w:p w14:paraId="13D5C49E" w14:textId="77777777" w:rsidR="00F053F9" w:rsidRDefault="00F053F9" w:rsidP="005A6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D30B5" w14:textId="77777777" w:rsidR="00F053F9" w:rsidRDefault="00F053F9" w:rsidP="00A1504D">
    <w:pPr>
      <w:pStyle w:val="Sidhuvud"/>
      <w:tabs>
        <w:tab w:val="clear" w:pos="4536"/>
      </w:tabs>
      <w:rPr>
        <w:sz w:val="24"/>
        <w:szCs w:val="24"/>
      </w:rPr>
    </w:pPr>
    <w:r>
      <w:tab/>
    </w:r>
    <w:r w:rsidRPr="00A1504D">
      <w:rPr>
        <w:sz w:val="24"/>
        <w:szCs w:val="24"/>
      </w:rPr>
      <w:fldChar w:fldCharType="begin"/>
    </w:r>
    <w:r w:rsidRPr="00A1504D">
      <w:rPr>
        <w:sz w:val="24"/>
        <w:szCs w:val="24"/>
      </w:rPr>
      <w:instrText xml:space="preserve"> PAGE   \* MERGEFORMAT </w:instrText>
    </w:r>
    <w:r w:rsidRPr="00A1504D">
      <w:rPr>
        <w:sz w:val="24"/>
        <w:szCs w:val="24"/>
      </w:rPr>
      <w:fldChar w:fldCharType="separate"/>
    </w:r>
    <w:r w:rsidR="00072F6F">
      <w:rPr>
        <w:noProof/>
        <w:sz w:val="24"/>
        <w:szCs w:val="24"/>
      </w:rPr>
      <w:t>2</w:t>
    </w:r>
    <w:r w:rsidRPr="00A1504D">
      <w:rPr>
        <w:sz w:val="24"/>
        <w:szCs w:val="24"/>
      </w:rPr>
      <w:fldChar w:fldCharType="end"/>
    </w:r>
  </w:p>
  <w:p w14:paraId="64228E15" w14:textId="77777777" w:rsidR="00F053F9" w:rsidRDefault="00F053F9" w:rsidP="00A1504D">
    <w:pPr>
      <w:pStyle w:val="Sidhuvud"/>
      <w:tabs>
        <w:tab w:val="clear" w:pos="4536"/>
      </w:tabs>
      <w:rPr>
        <w:sz w:val="24"/>
        <w:szCs w:val="24"/>
      </w:rPr>
    </w:pPr>
  </w:p>
  <w:p w14:paraId="1CB19F10" w14:textId="77777777" w:rsidR="00F053F9" w:rsidRDefault="00F053F9" w:rsidP="00A1504D">
    <w:pPr>
      <w:pStyle w:val="Sidhuvud"/>
      <w:tabs>
        <w:tab w:val="clear" w:pos="4536"/>
      </w:tabs>
      <w:rPr>
        <w:sz w:val="24"/>
        <w:szCs w:val="24"/>
      </w:rPr>
    </w:pPr>
  </w:p>
  <w:p w14:paraId="652FDDB6" w14:textId="77777777" w:rsidR="00F053F9" w:rsidRPr="00A1504D" w:rsidRDefault="00F053F9" w:rsidP="00A1504D">
    <w:pPr>
      <w:pStyle w:val="Sidhuvud"/>
      <w:tabs>
        <w:tab w:val="clear" w:pos="4536"/>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B00E7" w14:textId="77777777" w:rsidR="00F053F9" w:rsidRDefault="00F053F9" w:rsidP="00A1504D">
    <w:pPr>
      <w:pStyle w:val="Sidhuvud"/>
    </w:pPr>
    <w:r>
      <w:rPr>
        <w:noProof/>
        <w:color w:val="248CC8"/>
        <w:sz w:val="15"/>
        <w:szCs w:val="15"/>
      </w:rPr>
      <w:drawing>
        <wp:anchor distT="0" distB="0" distL="114300" distR="114300" simplePos="0" relativeHeight="251671040" behindDoc="0" locked="0" layoutInCell="1" allowOverlap="1" wp14:anchorId="1CDC8296" wp14:editId="528A6652">
          <wp:simplePos x="0" y="0"/>
          <wp:positionH relativeFrom="column">
            <wp:posOffset>-361315</wp:posOffset>
          </wp:positionH>
          <wp:positionV relativeFrom="paragraph">
            <wp:posOffset>-170180</wp:posOffset>
          </wp:positionV>
          <wp:extent cx="1664970" cy="829310"/>
          <wp:effectExtent l="0" t="0" r="0" b="0"/>
          <wp:wrapThrough wrapText="bothSides">
            <wp:wrapPolygon edited="0">
              <wp:start x="2966" y="992"/>
              <wp:lineTo x="0" y="9923"/>
              <wp:lineTo x="1977" y="20839"/>
              <wp:lineTo x="18288" y="20839"/>
              <wp:lineTo x="19277" y="17862"/>
              <wp:lineTo x="21254" y="10420"/>
              <wp:lineTo x="21254" y="8435"/>
              <wp:lineTo x="16805" y="992"/>
              <wp:lineTo x="2966" y="992"/>
            </wp:wrapPolygon>
          </wp:wrapThrough>
          <wp:docPr id="21" name="Bild 2" descr="BEP International AB Logo">
            <a:hlinkClick xmlns:a="http://schemas.openxmlformats.org/drawingml/2006/main" r:id="rId1" tooltip="&quot;BEP International A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P International AB Logo">
                    <a:hlinkClick r:id="rId1" tooltip="&quot;BEP International A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4970" cy="829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1" locked="0" layoutInCell="1" allowOverlap="1" wp14:anchorId="2284299D" wp14:editId="433D2D00">
          <wp:simplePos x="0" y="0"/>
          <wp:positionH relativeFrom="column">
            <wp:posOffset>2300605</wp:posOffset>
          </wp:positionH>
          <wp:positionV relativeFrom="paragraph">
            <wp:posOffset>350</wp:posOffset>
          </wp:positionV>
          <wp:extent cx="1139190" cy="622935"/>
          <wp:effectExtent l="0" t="0" r="3810" b="5715"/>
          <wp:wrapTight wrapText="bothSides">
            <wp:wrapPolygon edited="0">
              <wp:start x="0" y="0"/>
              <wp:lineTo x="0" y="21138"/>
              <wp:lineTo x="21311" y="21138"/>
              <wp:lineTo x="21311" y="0"/>
              <wp:lineTo x="0" y="0"/>
            </wp:wrapPolygon>
          </wp:wrapTight>
          <wp:docPr id="22" name="Bild 1" descr="Logo_nova_utb_fou_affärsu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a_utb_fou_affärsutv"/>
                  <pic:cNvPicPr>
                    <a:picLocks noChangeAspect="1" noChangeArrowheads="1"/>
                  </pic:cNvPicPr>
                </pic:nvPicPr>
                <pic:blipFill>
                  <a:blip r:embed="rId3"/>
                  <a:srcRect/>
                  <a:stretch>
                    <a:fillRect/>
                  </a:stretch>
                </pic:blipFill>
                <pic:spPr bwMode="auto">
                  <a:xfrm>
                    <a:off x="0" y="0"/>
                    <a:ext cx="1139190" cy="622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584" behindDoc="1" locked="0" layoutInCell="1" allowOverlap="1" wp14:anchorId="1CF41EFC" wp14:editId="5C55760C">
          <wp:simplePos x="0" y="0"/>
          <wp:positionH relativeFrom="column">
            <wp:posOffset>4609351</wp:posOffset>
          </wp:positionH>
          <wp:positionV relativeFrom="paragraph">
            <wp:posOffset>60078</wp:posOffset>
          </wp:positionV>
          <wp:extent cx="1062355" cy="313690"/>
          <wp:effectExtent l="19050" t="0" r="4445" b="0"/>
          <wp:wrapTight wrapText="bothSides">
            <wp:wrapPolygon edited="0">
              <wp:start x="-387" y="0"/>
              <wp:lineTo x="-387" y="19676"/>
              <wp:lineTo x="21690" y="19676"/>
              <wp:lineTo x="21690" y="0"/>
              <wp:lineTo x="-387" y="0"/>
            </wp:wrapPolygon>
          </wp:wrapTight>
          <wp:docPr id="2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062355" cy="313690"/>
                  </a:xfrm>
                  <a:prstGeom prst="rect">
                    <a:avLst/>
                  </a:prstGeom>
                  <a:noFill/>
                  <a:ln w="9525">
                    <a:noFill/>
                    <a:miter lim="800000"/>
                    <a:headEnd/>
                    <a:tailEnd/>
                  </a:ln>
                </pic:spPr>
              </pic:pic>
            </a:graphicData>
          </a:graphic>
        </wp:anchor>
      </w:drawing>
    </w:r>
  </w:p>
  <w:p w14:paraId="7BDE4CE5" w14:textId="77777777" w:rsidR="00F053F9" w:rsidRDefault="00F053F9" w:rsidP="00A1504D">
    <w:pPr>
      <w:pStyle w:val="Sidhuvud"/>
    </w:pPr>
  </w:p>
  <w:p w14:paraId="1A38E920" w14:textId="77777777" w:rsidR="00F053F9" w:rsidRDefault="00F053F9" w:rsidP="00A1504D">
    <w:pPr>
      <w:pStyle w:val="Sidhuvud"/>
      <w:jc w:val="center"/>
      <w:rPr>
        <w:noProof/>
      </w:rPr>
    </w:pPr>
  </w:p>
  <w:p w14:paraId="145434E3" w14:textId="77777777" w:rsidR="00F053F9" w:rsidRDefault="00F053F9" w:rsidP="00A1504D">
    <w:pPr>
      <w:pStyle w:val="Sidhuvud"/>
      <w:jc w:val="center"/>
      <w:rPr>
        <w:noProof/>
      </w:rPr>
    </w:pPr>
  </w:p>
  <w:p w14:paraId="7D7DAE25" w14:textId="77777777" w:rsidR="00F053F9" w:rsidRDefault="00F053F9" w:rsidP="00A1504D">
    <w:pPr>
      <w:pStyle w:val="Sidhuvud"/>
      <w:jc w:val="center"/>
      <w:rPr>
        <w:noProof/>
      </w:rPr>
    </w:pPr>
  </w:p>
  <w:p w14:paraId="598EBECC" w14:textId="77777777" w:rsidR="00F053F9" w:rsidRDefault="00F053F9" w:rsidP="00A1504D">
    <w:pPr>
      <w:pStyle w:val="Sidhuvud"/>
    </w:pPr>
  </w:p>
  <w:p w14:paraId="543A6D9A" w14:textId="77777777" w:rsidR="00F053F9" w:rsidRPr="00A1504D" w:rsidRDefault="00F053F9" w:rsidP="00A1504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FDD"/>
    <w:multiLevelType w:val="hybridMultilevel"/>
    <w:tmpl w:val="4BB85C1E"/>
    <w:lvl w:ilvl="0" w:tplc="B156CF9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42231D6"/>
    <w:multiLevelType w:val="hybridMultilevel"/>
    <w:tmpl w:val="5858BFB4"/>
    <w:lvl w:ilvl="0" w:tplc="0F5CAA64">
      <w:start w:val="9"/>
      <w:numFmt w:val="bullet"/>
      <w:lvlText w:val="-"/>
      <w:lvlJc w:val="left"/>
      <w:pPr>
        <w:ind w:left="720" w:hanging="360"/>
      </w:pPr>
      <w:rPr>
        <w:rFonts w:ascii="Arial" w:eastAsia="Arial"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0D605620"/>
    <w:multiLevelType w:val="hybridMultilevel"/>
    <w:tmpl w:val="C4E40C8A"/>
    <w:lvl w:ilvl="0" w:tplc="B156CF9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E952CE8"/>
    <w:multiLevelType w:val="hybridMultilevel"/>
    <w:tmpl w:val="C6006B04"/>
    <w:lvl w:ilvl="0" w:tplc="8C143EAC">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50C5A05"/>
    <w:multiLevelType w:val="hybridMultilevel"/>
    <w:tmpl w:val="D5304B34"/>
    <w:lvl w:ilvl="0" w:tplc="83AE2230">
      <w:start w:val="491"/>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5">
    <w:nsid w:val="357B6846"/>
    <w:multiLevelType w:val="multilevel"/>
    <w:tmpl w:val="3DF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F90755"/>
    <w:multiLevelType w:val="hybridMultilevel"/>
    <w:tmpl w:val="E5800C52"/>
    <w:lvl w:ilvl="0" w:tplc="C1A8FCB2">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5F27B52"/>
    <w:multiLevelType w:val="hybridMultilevel"/>
    <w:tmpl w:val="A920CB20"/>
    <w:lvl w:ilvl="0" w:tplc="5672C4F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7A62267"/>
    <w:multiLevelType w:val="hybridMultilevel"/>
    <w:tmpl w:val="CCF0B5B2"/>
    <w:lvl w:ilvl="0" w:tplc="A40C0E4C">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8"/>
  </w:num>
  <w:num w:numId="3">
    <w:abstractNumId w:val="4"/>
  </w:num>
  <w:num w:numId="4">
    <w:abstractNumId w:val="0"/>
  </w:num>
  <w:num w:numId="5">
    <w:abstractNumId w:val="2"/>
  </w:num>
  <w:num w:numId="6">
    <w:abstractNumId w:val="1"/>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2E"/>
    <w:rsid w:val="000239BC"/>
    <w:rsid w:val="00050801"/>
    <w:rsid w:val="00064C7E"/>
    <w:rsid w:val="00072F6F"/>
    <w:rsid w:val="000741FC"/>
    <w:rsid w:val="00080489"/>
    <w:rsid w:val="00084F43"/>
    <w:rsid w:val="000A4DE3"/>
    <w:rsid w:val="000A629F"/>
    <w:rsid w:val="000B2B4A"/>
    <w:rsid w:val="000B392C"/>
    <w:rsid w:val="000C41AB"/>
    <w:rsid w:val="00105D56"/>
    <w:rsid w:val="00114F3E"/>
    <w:rsid w:val="0012581D"/>
    <w:rsid w:val="00126803"/>
    <w:rsid w:val="00132508"/>
    <w:rsid w:val="00136675"/>
    <w:rsid w:val="001541C6"/>
    <w:rsid w:val="00155BC5"/>
    <w:rsid w:val="001601BA"/>
    <w:rsid w:val="00183364"/>
    <w:rsid w:val="00190CAD"/>
    <w:rsid w:val="00193C48"/>
    <w:rsid w:val="00197E04"/>
    <w:rsid w:val="001B231E"/>
    <w:rsid w:val="001C0E47"/>
    <w:rsid w:val="001C43CE"/>
    <w:rsid w:val="001C5FB2"/>
    <w:rsid w:val="001C66F2"/>
    <w:rsid w:val="001E3161"/>
    <w:rsid w:val="001F1AE0"/>
    <w:rsid w:val="001F37CB"/>
    <w:rsid w:val="00211388"/>
    <w:rsid w:val="00224172"/>
    <w:rsid w:val="00226D4E"/>
    <w:rsid w:val="002351E6"/>
    <w:rsid w:val="00235F8E"/>
    <w:rsid w:val="00236A39"/>
    <w:rsid w:val="0024646D"/>
    <w:rsid w:val="0025459A"/>
    <w:rsid w:val="002576EE"/>
    <w:rsid w:val="00262BEE"/>
    <w:rsid w:val="002804C1"/>
    <w:rsid w:val="002822BC"/>
    <w:rsid w:val="00291083"/>
    <w:rsid w:val="002958DD"/>
    <w:rsid w:val="002A6962"/>
    <w:rsid w:val="002B1A27"/>
    <w:rsid w:val="002D2913"/>
    <w:rsid w:val="002D5771"/>
    <w:rsid w:val="002D66B6"/>
    <w:rsid w:val="002E4D69"/>
    <w:rsid w:val="002F45F9"/>
    <w:rsid w:val="00301532"/>
    <w:rsid w:val="003037C4"/>
    <w:rsid w:val="00312F0A"/>
    <w:rsid w:val="00317997"/>
    <w:rsid w:val="0032208A"/>
    <w:rsid w:val="003309C0"/>
    <w:rsid w:val="003330B2"/>
    <w:rsid w:val="0033579D"/>
    <w:rsid w:val="00337432"/>
    <w:rsid w:val="00347A7B"/>
    <w:rsid w:val="00351386"/>
    <w:rsid w:val="00361D35"/>
    <w:rsid w:val="00367372"/>
    <w:rsid w:val="00377534"/>
    <w:rsid w:val="00381ACE"/>
    <w:rsid w:val="003A1E8F"/>
    <w:rsid w:val="003A3F24"/>
    <w:rsid w:val="003B0F41"/>
    <w:rsid w:val="003B1B7D"/>
    <w:rsid w:val="003B3814"/>
    <w:rsid w:val="003C55AE"/>
    <w:rsid w:val="003C5711"/>
    <w:rsid w:val="003D6EFD"/>
    <w:rsid w:val="003E01E1"/>
    <w:rsid w:val="00402834"/>
    <w:rsid w:val="00407856"/>
    <w:rsid w:val="00410EF1"/>
    <w:rsid w:val="00424BEB"/>
    <w:rsid w:val="0042774A"/>
    <w:rsid w:val="004345E8"/>
    <w:rsid w:val="0044446A"/>
    <w:rsid w:val="00444E54"/>
    <w:rsid w:val="004473F5"/>
    <w:rsid w:val="00451146"/>
    <w:rsid w:val="004706BE"/>
    <w:rsid w:val="00471A64"/>
    <w:rsid w:val="004755E8"/>
    <w:rsid w:val="00491A4E"/>
    <w:rsid w:val="00493B09"/>
    <w:rsid w:val="004A3E98"/>
    <w:rsid w:val="004A6830"/>
    <w:rsid w:val="004B10D5"/>
    <w:rsid w:val="004B6F15"/>
    <w:rsid w:val="004D7088"/>
    <w:rsid w:val="0050235A"/>
    <w:rsid w:val="005036A5"/>
    <w:rsid w:val="00520A99"/>
    <w:rsid w:val="005215E8"/>
    <w:rsid w:val="00534FAE"/>
    <w:rsid w:val="005477FE"/>
    <w:rsid w:val="0055641B"/>
    <w:rsid w:val="005663A2"/>
    <w:rsid w:val="0057227A"/>
    <w:rsid w:val="005773BF"/>
    <w:rsid w:val="00577609"/>
    <w:rsid w:val="00580F02"/>
    <w:rsid w:val="0058412F"/>
    <w:rsid w:val="00587C4F"/>
    <w:rsid w:val="00597BA0"/>
    <w:rsid w:val="005A53A1"/>
    <w:rsid w:val="005A617F"/>
    <w:rsid w:val="005A73FF"/>
    <w:rsid w:val="005B537C"/>
    <w:rsid w:val="005C0F96"/>
    <w:rsid w:val="005C3AFD"/>
    <w:rsid w:val="005C453B"/>
    <w:rsid w:val="005E240F"/>
    <w:rsid w:val="005E7E8C"/>
    <w:rsid w:val="005F5CA6"/>
    <w:rsid w:val="00607748"/>
    <w:rsid w:val="00613565"/>
    <w:rsid w:val="00620E29"/>
    <w:rsid w:val="006639EA"/>
    <w:rsid w:val="0066424B"/>
    <w:rsid w:val="006945CF"/>
    <w:rsid w:val="006A3078"/>
    <w:rsid w:val="006A68F7"/>
    <w:rsid w:val="006B6C33"/>
    <w:rsid w:val="006C406D"/>
    <w:rsid w:val="006D1E10"/>
    <w:rsid w:val="006E7460"/>
    <w:rsid w:val="00725717"/>
    <w:rsid w:val="007332C3"/>
    <w:rsid w:val="00736EEB"/>
    <w:rsid w:val="00740BDB"/>
    <w:rsid w:val="00745286"/>
    <w:rsid w:val="007559D7"/>
    <w:rsid w:val="007602A9"/>
    <w:rsid w:val="007656E3"/>
    <w:rsid w:val="00770653"/>
    <w:rsid w:val="00791F2B"/>
    <w:rsid w:val="0079283E"/>
    <w:rsid w:val="007A25D3"/>
    <w:rsid w:val="007A5F38"/>
    <w:rsid w:val="007A6CF3"/>
    <w:rsid w:val="007B609C"/>
    <w:rsid w:val="007B6E5B"/>
    <w:rsid w:val="007C6E9A"/>
    <w:rsid w:val="007C795B"/>
    <w:rsid w:val="007D364F"/>
    <w:rsid w:val="007D47C4"/>
    <w:rsid w:val="007E31A8"/>
    <w:rsid w:val="007E3677"/>
    <w:rsid w:val="007F7FEC"/>
    <w:rsid w:val="00803716"/>
    <w:rsid w:val="0080448F"/>
    <w:rsid w:val="0080717E"/>
    <w:rsid w:val="008165BA"/>
    <w:rsid w:val="0082089F"/>
    <w:rsid w:val="00823167"/>
    <w:rsid w:val="00833E93"/>
    <w:rsid w:val="008360B4"/>
    <w:rsid w:val="008457D0"/>
    <w:rsid w:val="00862B1D"/>
    <w:rsid w:val="008672A3"/>
    <w:rsid w:val="008723FD"/>
    <w:rsid w:val="008745F4"/>
    <w:rsid w:val="00881E5A"/>
    <w:rsid w:val="00884A11"/>
    <w:rsid w:val="00887CEC"/>
    <w:rsid w:val="00893224"/>
    <w:rsid w:val="0089352E"/>
    <w:rsid w:val="008A4A5A"/>
    <w:rsid w:val="008B2BB1"/>
    <w:rsid w:val="008C79B7"/>
    <w:rsid w:val="008C79EF"/>
    <w:rsid w:val="008F0B2A"/>
    <w:rsid w:val="008F79B9"/>
    <w:rsid w:val="00902E99"/>
    <w:rsid w:val="009037A2"/>
    <w:rsid w:val="009451CA"/>
    <w:rsid w:val="0096556E"/>
    <w:rsid w:val="00970A45"/>
    <w:rsid w:val="00977EC9"/>
    <w:rsid w:val="009A0139"/>
    <w:rsid w:val="009A42A8"/>
    <w:rsid w:val="009A544D"/>
    <w:rsid w:val="009B488F"/>
    <w:rsid w:val="009B7CC8"/>
    <w:rsid w:val="009D0BDB"/>
    <w:rsid w:val="009D1D50"/>
    <w:rsid w:val="009E6BE9"/>
    <w:rsid w:val="009F3DEA"/>
    <w:rsid w:val="009F429E"/>
    <w:rsid w:val="00A1504D"/>
    <w:rsid w:val="00A20C3E"/>
    <w:rsid w:val="00A47EEE"/>
    <w:rsid w:val="00A560A2"/>
    <w:rsid w:val="00A640A1"/>
    <w:rsid w:val="00A80D2F"/>
    <w:rsid w:val="00A875D9"/>
    <w:rsid w:val="00A909B9"/>
    <w:rsid w:val="00AA38B0"/>
    <w:rsid w:val="00AD5AB2"/>
    <w:rsid w:val="00AD6379"/>
    <w:rsid w:val="00AE27C6"/>
    <w:rsid w:val="00AE4205"/>
    <w:rsid w:val="00B016C1"/>
    <w:rsid w:val="00B100EA"/>
    <w:rsid w:val="00B10299"/>
    <w:rsid w:val="00B17599"/>
    <w:rsid w:val="00B25F88"/>
    <w:rsid w:val="00B4215F"/>
    <w:rsid w:val="00B42CFD"/>
    <w:rsid w:val="00B43B21"/>
    <w:rsid w:val="00B63141"/>
    <w:rsid w:val="00B67B63"/>
    <w:rsid w:val="00B70C13"/>
    <w:rsid w:val="00B71C02"/>
    <w:rsid w:val="00BA61AC"/>
    <w:rsid w:val="00BB1386"/>
    <w:rsid w:val="00BB3ED8"/>
    <w:rsid w:val="00BB6CFB"/>
    <w:rsid w:val="00BE1D81"/>
    <w:rsid w:val="00BF1FC5"/>
    <w:rsid w:val="00C04DE4"/>
    <w:rsid w:val="00C073CB"/>
    <w:rsid w:val="00C10B74"/>
    <w:rsid w:val="00C10E93"/>
    <w:rsid w:val="00C436DE"/>
    <w:rsid w:val="00C76C34"/>
    <w:rsid w:val="00C76EAA"/>
    <w:rsid w:val="00C90D0B"/>
    <w:rsid w:val="00C91CEA"/>
    <w:rsid w:val="00C93EC8"/>
    <w:rsid w:val="00C968A8"/>
    <w:rsid w:val="00CA047C"/>
    <w:rsid w:val="00CA144E"/>
    <w:rsid w:val="00CC0596"/>
    <w:rsid w:val="00CC5187"/>
    <w:rsid w:val="00CC560E"/>
    <w:rsid w:val="00CC5B47"/>
    <w:rsid w:val="00CD2CB5"/>
    <w:rsid w:val="00CE1729"/>
    <w:rsid w:val="00CF3163"/>
    <w:rsid w:val="00CF59A8"/>
    <w:rsid w:val="00CF59FC"/>
    <w:rsid w:val="00D011E8"/>
    <w:rsid w:val="00D061DC"/>
    <w:rsid w:val="00D06FCB"/>
    <w:rsid w:val="00D2439A"/>
    <w:rsid w:val="00D3602E"/>
    <w:rsid w:val="00D36152"/>
    <w:rsid w:val="00D72E91"/>
    <w:rsid w:val="00D750F1"/>
    <w:rsid w:val="00D81767"/>
    <w:rsid w:val="00D85555"/>
    <w:rsid w:val="00D86F27"/>
    <w:rsid w:val="00D94736"/>
    <w:rsid w:val="00DA19E4"/>
    <w:rsid w:val="00DC0A7F"/>
    <w:rsid w:val="00DC0D65"/>
    <w:rsid w:val="00DC43A4"/>
    <w:rsid w:val="00DC6FD7"/>
    <w:rsid w:val="00DD3835"/>
    <w:rsid w:val="00DF5F5B"/>
    <w:rsid w:val="00DF67B5"/>
    <w:rsid w:val="00E1468F"/>
    <w:rsid w:val="00E33328"/>
    <w:rsid w:val="00E461E6"/>
    <w:rsid w:val="00E5513C"/>
    <w:rsid w:val="00E673B6"/>
    <w:rsid w:val="00E743C4"/>
    <w:rsid w:val="00E8627A"/>
    <w:rsid w:val="00E901F9"/>
    <w:rsid w:val="00EC3E5F"/>
    <w:rsid w:val="00EE450E"/>
    <w:rsid w:val="00EE5BAE"/>
    <w:rsid w:val="00EF6895"/>
    <w:rsid w:val="00F053F9"/>
    <w:rsid w:val="00F11548"/>
    <w:rsid w:val="00F2027F"/>
    <w:rsid w:val="00F30CF7"/>
    <w:rsid w:val="00F34447"/>
    <w:rsid w:val="00F457C7"/>
    <w:rsid w:val="00F517F7"/>
    <w:rsid w:val="00F51A08"/>
    <w:rsid w:val="00F53C60"/>
    <w:rsid w:val="00F6053F"/>
    <w:rsid w:val="00F71335"/>
    <w:rsid w:val="00F81151"/>
    <w:rsid w:val="00F83C2D"/>
    <w:rsid w:val="00F84AD8"/>
    <w:rsid w:val="00F97A9B"/>
    <w:rsid w:val="00FA1E7A"/>
    <w:rsid w:val="00FE4BD5"/>
    <w:rsid w:val="00FE5549"/>
    <w:rsid w:val="00FE6D0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CEE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27F"/>
  </w:style>
  <w:style w:type="paragraph" w:styleId="Rubrik1">
    <w:name w:val="heading 1"/>
    <w:basedOn w:val="Normal"/>
    <w:next w:val="Normal"/>
    <w:link w:val="Rubrik1Char"/>
    <w:qFormat/>
    <w:rsid w:val="009F3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nhideWhenUsed/>
    <w:qFormat/>
    <w:rsid w:val="009F3D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uiPriority w:val="9"/>
    <w:qFormat/>
    <w:rsid w:val="003B0F41"/>
    <w:pPr>
      <w:keepNext/>
      <w:jc w:val="center"/>
      <w:outlineLvl w:val="3"/>
    </w:pPr>
    <w:rPr>
      <w:b/>
      <w:bCs/>
      <w:sz w:val="28"/>
    </w:rPr>
  </w:style>
  <w:style w:type="paragraph" w:styleId="Rubrik5">
    <w:name w:val="heading 5"/>
    <w:basedOn w:val="Normal"/>
    <w:link w:val="Rubrik5Char"/>
    <w:uiPriority w:val="9"/>
    <w:qFormat/>
    <w:rsid w:val="000B2B4A"/>
    <w:pPr>
      <w:spacing w:before="100" w:beforeAutospacing="1" w:after="100" w:afterAutospacing="1"/>
      <w:outlineLvl w:val="4"/>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character" w:customStyle="1" w:styleId="Rubrik5Char">
    <w:name w:val="Rubrik 5 Char"/>
    <w:basedOn w:val="Standardstycketeckensnitt"/>
    <w:link w:val="Rubrik5"/>
    <w:uiPriority w:val="9"/>
    <w:rsid w:val="000B2B4A"/>
    <w:rPr>
      <w:b/>
      <w:bCs/>
    </w:rPr>
  </w:style>
  <w:style w:type="character" w:styleId="Stark">
    <w:name w:val="Strong"/>
    <w:basedOn w:val="Standardstycketeckensnitt"/>
    <w:uiPriority w:val="22"/>
    <w:qFormat/>
    <w:rsid w:val="000B2B4A"/>
    <w:rPr>
      <w:b/>
      <w:bCs/>
    </w:rPr>
  </w:style>
  <w:style w:type="paragraph" w:styleId="Normalwebb">
    <w:name w:val="Normal (Web)"/>
    <w:basedOn w:val="Normal"/>
    <w:uiPriority w:val="99"/>
    <w:unhideWhenUsed/>
    <w:rsid w:val="000B2B4A"/>
    <w:pPr>
      <w:spacing w:before="100" w:beforeAutospacing="1" w:after="100" w:afterAutospacing="1"/>
    </w:pPr>
    <w:rPr>
      <w:sz w:val="24"/>
      <w:szCs w:val="24"/>
    </w:rPr>
  </w:style>
  <w:style w:type="paragraph" w:customStyle="1" w:styleId="Pa1">
    <w:name w:val="Pa1"/>
    <w:basedOn w:val="Default"/>
    <w:next w:val="Default"/>
    <w:uiPriority w:val="99"/>
    <w:rsid w:val="00444E54"/>
    <w:pPr>
      <w:spacing w:line="241" w:lineRule="atLeast"/>
    </w:pPr>
    <w:rPr>
      <w:rFonts w:ascii="Arial" w:hAnsi="Arial" w:cs="Arial"/>
      <w:color w:val="auto"/>
    </w:rPr>
  </w:style>
  <w:style w:type="character" w:customStyle="1" w:styleId="A11">
    <w:name w:val="A1+1"/>
    <w:uiPriority w:val="99"/>
    <w:rsid w:val="00444E54"/>
    <w:rPr>
      <w:i/>
      <w:iCs/>
      <w:color w:val="000000"/>
      <w:sz w:val="28"/>
      <w:szCs w:val="28"/>
    </w:rPr>
  </w:style>
  <w:style w:type="character" w:customStyle="1" w:styleId="A01">
    <w:name w:val="A0+1"/>
    <w:uiPriority w:val="99"/>
    <w:rsid w:val="00444E54"/>
    <w:rPr>
      <w:color w:val="000000"/>
      <w:sz w:val="48"/>
      <w:szCs w:val="48"/>
    </w:rPr>
  </w:style>
  <w:style w:type="paragraph" w:customStyle="1" w:styleId="Pa0">
    <w:name w:val="Pa0"/>
    <w:basedOn w:val="Default"/>
    <w:next w:val="Default"/>
    <w:uiPriority w:val="99"/>
    <w:rsid w:val="00444E54"/>
    <w:pPr>
      <w:spacing w:line="241" w:lineRule="atLeast"/>
    </w:pPr>
    <w:rPr>
      <w:rFonts w:ascii="Arial" w:hAnsi="Arial" w:cs="Arial"/>
      <w:color w:val="auto"/>
    </w:rPr>
  </w:style>
  <w:style w:type="character" w:customStyle="1" w:styleId="A1">
    <w:name w:val="A1"/>
    <w:uiPriority w:val="99"/>
    <w:rsid w:val="00444E54"/>
    <w:rPr>
      <w:color w:val="000000"/>
      <w:sz w:val="28"/>
      <w:szCs w:val="28"/>
    </w:rPr>
  </w:style>
  <w:style w:type="character" w:customStyle="1" w:styleId="A0">
    <w:name w:val="A0"/>
    <w:uiPriority w:val="99"/>
    <w:rsid w:val="00444E54"/>
    <w:rPr>
      <w:color w:val="000000"/>
      <w:sz w:val="48"/>
      <w:szCs w:val="48"/>
    </w:rPr>
  </w:style>
  <w:style w:type="character" w:customStyle="1" w:styleId="Rubrik2Char">
    <w:name w:val="Rubrik 2 Char"/>
    <w:basedOn w:val="Standardstycketeckensnitt"/>
    <w:link w:val="Rubrik2"/>
    <w:rsid w:val="009F3DEA"/>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9F3DEA"/>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Standardstycketeckensnitt"/>
    <w:rsid w:val="00235F8E"/>
  </w:style>
  <w:style w:type="character" w:customStyle="1" w:styleId="usercontent">
    <w:name w:val="usercontent"/>
    <w:basedOn w:val="Standardstycketeckensnitt"/>
    <w:rsid w:val="009037A2"/>
  </w:style>
  <w:style w:type="character" w:customStyle="1" w:styleId="textexposedshow">
    <w:name w:val="text_exposed_show"/>
    <w:basedOn w:val="Standardstycketeckensnitt"/>
    <w:rsid w:val="00903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27F"/>
  </w:style>
  <w:style w:type="paragraph" w:styleId="Rubrik1">
    <w:name w:val="heading 1"/>
    <w:basedOn w:val="Normal"/>
    <w:next w:val="Normal"/>
    <w:link w:val="Rubrik1Char"/>
    <w:qFormat/>
    <w:rsid w:val="009F3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nhideWhenUsed/>
    <w:qFormat/>
    <w:rsid w:val="009F3D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uiPriority w:val="9"/>
    <w:qFormat/>
    <w:rsid w:val="003B0F41"/>
    <w:pPr>
      <w:keepNext/>
      <w:jc w:val="center"/>
      <w:outlineLvl w:val="3"/>
    </w:pPr>
    <w:rPr>
      <w:b/>
      <w:bCs/>
      <w:sz w:val="28"/>
    </w:rPr>
  </w:style>
  <w:style w:type="paragraph" w:styleId="Rubrik5">
    <w:name w:val="heading 5"/>
    <w:basedOn w:val="Normal"/>
    <w:link w:val="Rubrik5Char"/>
    <w:uiPriority w:val="9"/>
    <w:qFormat/>
    <w:rsid w:val="000B2B4A"/>
    <w:pPr>
      <w:spacing w:before="100" w:beforeAutospacing="1" w:after="100" w:afterAutospacing="1"/>
      <w:outlineLvl w:val="4"/>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character" w:customStyle="1" w:styleId="Rubrik5Char">
    <w:name w:val="Rubrik 5 Char"/>
    <w:basedOn w:val="Standardstycketeckensnitt"/>
    <w:link w:val="Rubrik5"/>
    <w:uiPriority w:val="9"/>
    <w:rsid w:val="000B2B4A"/>
    <w:rPr>
      <w:b/>
      <w:bCs/>
    </w:rPr>
  </w:style>
  <w:style w:type="character" w:styleId="Stark">
    <w:name w:val="Strong"/>
    <w:basedOn w:val="Standardstycketeckensnitt"/>
    <w:uiPriority w:val="22"/>
    <w:qFormat/>
    <w:rsid w:val="000B2B4A"/>
    <w:rPr>
      <w:b/>
      <w:bCs/>
    </w:rPr>
  </w:style>
  <w:style w:type="paragraph" w:styleId="Normalwebb">
    <w:name w:val="Normal (Web)"/>
    <w:basedOn w:val="Normal"/>
    <w:uiPriority w:val="99"/>
    <w:unhideWhenUsed/>
    <w:rsid w:val="000B2B4A"/>
    <w:pPr>
      <w:spacing w:before="100" w:beforeAutospacing="1" w:after="100" w:afterAutospacing="1"/>
    </w:pPr>
    <w:rPr>
      <w:sz w:val="24"/>
      <w:szCs w:val="24"/>
    </w:rPr>
  </w:style>
  <w:style w:type="paragraph" w:customStyle="1" w:styleId="Pa1">
    <w:name w:val="Pa1"/>
    <w:basedOn w:val="Default"/>
    <w:next w:val="Default"/>
    <w:uiPriority w:val="99"/>
    <w:rsid w:val="00444E54"/>
    <w:pPr>
      <w:spacing w:line="241" w:lineRule="atLeast"/>
    </w:pPr>
    <w:rPr>
      <w:rFonts w:ascii="Arial" w:hAnsi="Arial" w:cs="Arial"/>
      <w:color w:val="auto"/>
    </w:rPr>
  </w:style>
  <w:style w:type="character" w:customStyle="1" w:styleId="A11">
    <w:name w:val="A1+1"/>
    <w:uiPriority w:val="99"/>
    <w:rsid w:val="00444E54"/>
    <w:rPr>
      <w:i/>
      <w:iCs/>
      <w:color w:val="000000"/>
      <w:sz w:val="28"/>
      <w:szCs w:val="28"/>
    </w:rPr>
  </w:style>
  <w:style w:type="character" w:customStyle="1" w:styleId="A01">
    <w:name w:val="A0+1"/>
    <w:uiPriority w:val="99"/>
    <w:rsid w:val="00444E54"/>
    <w:rPr>
      <w:color w:val="000000"/>
      <w:sz w:val="48"/>
      <w:szCs w:val="48"/>
    </w:rPr>
  </w:style>
  <w:style w:type="paragraph" w:customStyle="1" w:styleId="Pa0">
    <w:name w:val="Pa0"/>
    <w:basedOn w:val="Default"/>
    <w:next w:val="Default"/>
    <w:uiPriority w:val="99"/>
    <w:rsid w:val="00444E54"/>
    <w:pPr>
      <w:spacing w:line="241" w:lineRule="atLeast"/>
    </w:pPr>
    <w:rPr>
      <w:rFonts w:ascii="Arial" w:hAnsi="Arial" w:cs="Arial"/>
      <w:color w:val="auto"/>
    </w:rPr>
  </w:style>
  <w:style w:type="character" w:customStyle="1" w:styleId="A1">
    <w:name w:val="A1"/>
    <w:uiPriority w:val="99"/>
    <w:rsid w:val="00444E54"/>
    <w:rPr>
      <w:color w:val="000000"/>
      <w:sz w:val="28"/>
      <w:szCs w:val="28"/>
    </w:rPr>
  </w:style>
  <w:style w:type="character" w:customStyle="1" w:styleId="A0">
    <w:name w:val="A0"/>
    <w:uiPriority w:val="99"/>
    <w:rsid w:val="00444E54"/>
    <w:rPr>
      <w:color w:val="000000"/>
      <w:sz w:val="48"/>
      <w:szCs w:val="48"/>
    </w:rPr>
  </w:style>
  <w:style w:type="character" w:customStyle="1" w:styleId="Rubrik2Char">
    <w:name w:val="Rubrik 2 Char"/>
    <w:basedOn w:val="Standardstycketeckensnitt"/>
    <w:link w:val="Rubrik2"/>
    <w:rsid w:val="009F3DEA"/>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9F3DEA"/>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Standardstycketeckensnitt"/>
    <w:rsid w:val="00235F8E"/>
  </w:style>
  <w:style w:type="character" w:customStyle="1" w:styleId="usercontent">
    <w:name w:val="usercontent"/>
    <w:basedOn w:val="Standardstycketeckensnitt"/>
    <w:rsid w:val="009037A2"/>
  </w:style>
  <w:style w:type="character" w:customStyle="1" w:styleId="textexposedshow">
    <w:name w:val="text_exposed_show"/>
    <w:basedOn w:val="Standardstycketeckensnitt"/>
    <w:rsid w:val="00903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0013">
      <w:bodyDiv w:val="1"/>
      <w:marLeft w:val="0"/>
      <w:marRight w:val="0"/>
      <w:marTop w:val="0"/>
      <w:marBottom w:val="0"/>
      <w:divBdr>
        <w:top w:val="none" w:sz="0" w:space="0" w:color="auto"/>
        <w:left w:val="none" w:sz="0" w:space="0" w:color="auto"/>
        <w:bottom w:val="none" w:sz="0" w:space="0" w:color="auto"/>
        <w:right w:val="none" w:sz="0" w:space="0" w:color="auto"/>
      </w:divBdr>
      <w:divsChild>
        <w:div w:id="1467971285">
          <w:marLeft w:val="0"/>
          <w:marRight w:val="0"/>
          <w:marTop w:val="0"/>
          <w:marBottom w:val="720"/>
          <w:divBdr>
            <w:top w:val="none" w:sz="0" w:space="0" w:color="auto"/>
            <w:left w:val="none" w:sz="0" w:space="0" w:color="auto"/>
            <w:bottom w:val="none" w:sz="0" w:space="0" w:color="auto"/>
            <w:right w:val="none" w:sz="0" w:space="0" w:color="auto"/>
          </w:divBdr>
          <w:divsChild>
            <w:div w:id="1574660546">
              <w:marLeft w:val="150"/>
              <w:marRight w:val="150"/>
              <w:marTop w:val="0"/>
              <w:marBottom w:val="0"/>
              <w:divBdr>
                <w:top w:val="none" w:sz="0" w:space="0" w:color="auto"/>
                <w:left w:val="none" w:sz="0" w:space="0" w:color="auto"/>
                <w:bottom w:val="none" w:sz="0" w:space="0" w:color="auto"/>
                <w:right w:val="none" w:sz="0" w:space="0" w:color="auto"/>
              </w:divBdr>
              <w:divsChild>
                <w:div w:id="1926501053">
                  <w:marLeft w:val="150"/>
                  <w:marRight w:val="150"/>
                  <w:marTop w:val="0"/>
                  <w:marBottom w:val="0"/>
                  <w:divBdr>
                    <w:top w:val="none" w:sz="0" w:space="0" w:color="auto"/>
                    <w:left w:val="none" w:sz="0" w:space="0" w:color="auto"/>
                    <w:bottom w:val="none" w:sz="0" w:space="0" w:color="auto"/>
                    <w:right w:val="none" w:sz="0" w:space="0" w:color="auto"/>
                  </w:divBdr>
                  <w:divsChild>
                    <w:div w:id="1179808912">
                      <w:marLeft w:val="0"/>
                      <w:marRight w:val="0"/>
                      <w:marTop w:val="0"/>
                      <w:marBottom w:val="0"/>
                      <w:divBdr>
                        <w:top w:val="none" w:sz="0" w:space="0" w:color="auto"/>
                        <w:left w:val="none" w:sz="0" w:space="0" w:color="auto"/>
                        <w:bottom w:val="none" w:sz="0" w:space="0" w:color="auto"/>
                        <w:right w:val="none" w:sz="0" w:space="0" w:color="auto"/>
                      </w:divBdr>
                      <w:divsChild>
                        <w:div w:id="221446910">
                          <w:marLeft w:val="0"/>
                          <w:marRight w:val="0"/>
                          <w:marTop w:val="0"/>
                          <w:marBottom w:val="0"/>
                          <w:divBdr>
                            <w:top w:val="none" w:sz="0" w:space="0" w:color="auto"/>
                            <w:left w:val="none" w:sz="0" w:space="0" w:color="auto"/>
                            <w:bottom w:val="none" w:sz="0" w:space="0" w:color="auto"/>
                            <w:right w:val="none" w:sz="0" w:space="0" w:color="auto"/>
                          </w:divBdr>
                          <w:divsChild>
                            <w:div w:id="626860131">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737282">
      <w:bodyDiv w:val="1"/>
      <w:marLeft w:val="0"/>
      <w:marRight w:val="0"/>
      <w:marTop w:val="0"/>
      <w:marBottom w:val="0"/>
      <w:divBdr>
        <w:top w:val="none" w:sz="0" w:space="0" w:color="auto"/>
        <w:left w:val="none" w:sz="0" w:space="0" w:color="auto"/>
        <w:bottom w:val="none" w:sz="0" w:space="0" w:color="auto"/>
        <w:right w:val="none" w:sz="0" w:space="0" w:color="auto"/>
      </w:divBdr>
    </w:div>
    <w:div w:id="516309316">
      <w:bodyDiv w:val="1"/>
      <w:marLeft w:val="0"/>
      <w:marRight w:val="0"/>
      <w:marTop w:val="0"/>
      <w:marBottom w:val="0"/>
      <w:divBdr>
        <w:top w:val="none" w:sz="0" w:space="0" w:color="auto"/>
        <w:left w:val="none" w:sz="0" w:space="0" w:color="auto"/>
        <w:bottom w:val="none" w:sz="0" w:space="0" w:color="auto"/>
        <w:right w:val="none" w:sz="0" w:space="0" w:color="auto"/>
      </w:divBdr>
    </w:div>
    <w:div w:id="580259359">
      <w:bodyDiv w:val="1"/>
      <w:marLeft w:val="0"/>
      <w:marRight w:val="0"/>
      <w:marTop w:val="0"/>
      <w:marBottom w:val="0"/>
      <w:divBdr>
        <w:top w:val="none" w:sz="0" w:space="0" w:color="auto"/>
        <w:left w:val="none" w:sz="0" w:space="0" w:color="auto"/>
        <w:bottom w:val="none" w:sz="0" w:space="0" w:color="auto"/>
        <w:right w:val="none" w:sz="0" w:space="0" w:color="auto"/>
      </w:divBdr>
    </w:div>
    <w:div w:id="1074400658">
      <w:bodyDiv w:val="1"/>
      <w:marLeft w:val="0"/>
      <w:marRight w:val="0"/>
      <w:marTop w:val="0"/>
      <w:marBottom w:val="0"/>
      <w:divBdr>
        <w:top w:val="none" w:sz="0" w:space="0" w:color="auto"/>
        <w:left w:val="none" w:sz="0" w:space="0" w:color="auto"/>
        <w:bottom w:val="none" w:sz="0" w:space="0" w:color="auto"/>
        <w:right w:val="none" w:sz="0" w:space="0" w:color="auto"/>
      </w:divBdr>
    </w:div>
    <w:div w:id="1080567626">
      <w:bodyDiv w:val="1"/>
      <w:marLeft w:val="0"/>
      <w:marRight w:val="0"/>
      <w:marTop w:val="0"/>
      <w:marBottom w:val="0"/>
      <w:divBdr>
        <w:top w:val="none" w:sz="0" w:space="0" w:color="auto"/>
        <w:left w:val="none" w:sz="0" w:space="0" w:color="auto"/>
        <w:bottom w:val="none" w:sz="0" w:space="0" w:color="auto"/>
        <w:right w:val="none" w:sz="0" w:space="0" w:color="auto"/>
      </w:divBdr>
    </w:div>
    <w:div w:id="1139148614">
      <w:bodyDiv w:val="1"/>
      <w:marLeft w:val="0"/>
      <w:marRight w:val="0"/>
      <w:marTop w:val="0"/>
      <w:marBottom w:val="0"/>
      <w:divBdr>
        <w:top w:val="none" w:sz="0" w:space="0" w:color="auto"/>
        <w:left w:val="none" w:sz="0" w:space="0" w:color="auto"/>
        <w:bottom w:val="none" w:sz="0" w:space="0" w:color="auto"/>
        <w:right w:val="none" w:sz="0" w:space="0" w:color="auto"/>
      </w:divBdr>
    </w:div>
    <w:div w:id="1254390553">
      <w:bodyDiv w:val="1"/>
      <w:marLeft w:val="0"/>
      <w:marRight w:val="0"/>
      <w:marTop w:val="0"/>
      <w:marBottom w:val="0"/>
      <w:divBdr>
        <w:top w:val="none" w:sz="0" w:space="0" w:color="auto"/>
        <w:left w:val="none" w:sz="0" w:space="0" w:color="auto"/>
        <w:bottom w:val="none" w:sz="0" w:space="0" w:color="auto"/>
        <w:right w:val="none" w:sz="0" w:space="0" w:color="auto"/>
      </w:divBdr>
      <w:divsChild>
        <w:div w:id="362708976">
          <w:marLeft w:val="0"/>
          <w:marRight w:val="0"/>
          <w:marTop w:val="0"/>
          <w:marBottom w:val="720"/>
          <w:divBdr>
            <w:top w:val="none" w:sz="0" w:space="0" w:color="auto"/>
            <w:left w:val="none" w:sz="0" w:space="0" w:color="auto"/>
            <w:bottom w:val="none" w:sz="0" w:space="0" w:color="auto"/>
            <w:right w:val="none" w:sz="0" w:space="0" w:color="auto"/>
          </w:divBdr>
          <w:divsChild>
            <w:div w:id="1948386084">
              <w:marLeft w:val="150"/>
              <w:marRight w:val="150"/>
              <w:marTop w:val="0"/>
              <w:marBottom w:val="0"/>
              <w:divBdr>
                <w:top w:val="none" w:sz="0" w:space="0" w:color="auto"/>
                <w:left w:val="none" w:sz="0" w:space="0" w:color="auto"/>
                <w:bottom w:val="none" w:sz="0" w:space="0" w:color="auto"/>
                <w:right w:val="none" w:sz="0" w:space="0" w:color="auto"/>
              </w:divBdr>
              <w:divsChild>
                <w:div w:id="1872840752">
                  <w:marLeft w:val="150"/>
                  <w:marRight w:val="150"/>
                  <w:marTop w:val="0"/>
                  <w:marBottom w:val="0"/>
                  <w:divBdr>
                    <w:top w:val="none" w:sz="0" w:space="0" w:color="auto"/>
                    <w:left w:val="none" w:sz="0" w:space="0" w:color="auto"/>
                    <w:bottom w:val="none" w:sz="0" w:space="0" w:color="auto"/>
                    <w:right w:val="none" w:sz="0" w:space="0" w:color="auto"/>
                  </w:divBdr>
                  <w:divsChild>
                    <w:div w:id="383061830">
                      <w:marLeft w:val="0"/>
                      <w:marRight w:val="0"/>
                      <w:marTop w:val="0"/>
                      <w:marBottom w:val="0"/>
                      <w:divBdr>
                        <w:top w:val="none" w:sz="0" w:space="0" w:color="auto"/>
                        <w:left w:val="none" w:sz="0" w:space="0" w:color="auto"/>
                        <w:bottom w:val="none" w:sz="0" w:space="0" w:color="auto"/>
                        <w:right w:val="none" w:sz="0" w:space="0" w:color="auto"/>
                      </w:divBdr>
                      <w:divsChild>
                        <w:div w:id="899710895">
                          <w:marLeft w:val="0"/>
                          <w:marRight w:val="0"/>
                          <w:marTop w:val="0"/>
                          <w:marBottom w:val="0"/>
                          <w:divBdr>
                            <w:top w:val="none" w:sz="0" w:space="0" w:color="auto"/>
                            <w:left w:val="none" w:sz="0" w:space="0" w:color="auto"/>
                            <w:bottom w:val="none" w:sz="0" w:space="0" w:color="auto"/>
                            <w:right w:val="none" w:sz="0" w:space="0" w:color="auto"/>
                          </w:divBdr>
                          <w:divsChild>
                            <w:div w:id="926579268">
                              <w:marLeft w:val="0"/>
                              <w:marRight w:val="0"/>
                              <w:marTop w:val="0"/>
                              <w:marBottom w:val="0"/>
                              <w:divBdr>
                                <w:top w:val="none" w:sz="0" w:space="0" w:color="auto"/>
                                <w:left w:val="none" w:sz="0" w:space="0" w:color="auto"/>
                                <w:bottom w:val="none" w:sz="0" w:space="0" w:color="auto"/>
                                <w:right w:val="none" w:sz="0" w:space="0" w:color="auto"/>
                              </w:divBdr>
                              <w:divsChild>
                                <w:div w:id="162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749005">
      <w:bodyDiv w:val="1"/>
      <w:marLeft w:val="0"/>
      <w:marRight w:val="0"/>
      <w:marTop w:val="0"/>
      <w:marBottom w:val="0"/>
      <w:divBdr>
        <w:top w:val="none" w:sz="0" w:space="0" w:color="auto"/>
        <w:left w:val="none" w:sz="0" w:space="0" w:color="auto"/>
        <w:bottom w:val="none" w:sz="0" w:space="0" w:color="auto"/>
        <w:right w:val="none" w:sz="0" w:space="0" w:color="auto"/>
      </w:divBdr>
    </w:div>
    <w:div w:id="1397239048">
      <w:bodyDiv w:val="1"/>
      <w:marLeft w:val="0"/>
      <w:marRight w:val="0"/>
      <w:marTop w:val="0"/>
      <w:marBottom w:val="0"/>
      <w:divBdr>
        <w:top w:val="none" w:sz="0" w:space="0" w:color="auto"/>
        <w:left w:val="none" w:sz="0" w:space="0" w:color="auto"/>
        <w:bottom w:val="none" w:sz="0" w:space="0" w:color="auto"/>
        <w:right w:val="none" w:sz="0" w:space="0" w:color="auto"/>
      </w:divBdr>
    </w:div>
    <w:div w:id="1567765508">
      <w:bodyDiv w:val="1"/>
      <w:marLeft w:val="0"/>
      <w:marRight w:val="0"/>
      <w:marTop w:val="0"/>
      <w:marBottom w:val="0"/>
      <w:divBdr>
        <w:top w:val="none" w:sz="0" w:space="0" w:color="auto"/>
        <w:left w:val="none" w:sz="0" w:space="0" w:color="auto"/>
        <w:bottom w:val="none" w:sz="0" w:space="0" w:color="auto"/>
        <w:right w:val="none" w:sz="0" w:space="0" w:color="auto"/>
      </w:divBdr>
      <w:divsChild>
        <w:div w:id="700128727">
          <w:marLeft w:val="0"/>
          <w:marRight w:val="0"/>
          <w:marTop w:val="0"/>
          <w:marBottom w:val="0"/>
          <w:divBdr>
            <w:top w:val="none" w:sz="0" w:space="0" w:color="auto"/>
            <w:left w:val="none" w:sz="0" w:space="0" w:color="auto"/>
            <w:bottom w:val="none" w:sz="0" w:space="0" w:color="auto"/>
            <w:right w:val="none" w:sz="0" w:space="0" w:color="auto"/>
          </w:divBdr>
          <w:divsChild>
            <w:div w:id="1847211350">
              <w:marLeft w:val="-240"/>
              <w:marRight w:val="-240"/>
              <w:marTop w:val="0"/>
              <w:marBottom w:val="0"/>
              <w:divBdr>
                <w:top w:val="none" w:sz="0" w:space="0" w:color="auto"/>
                <w:left w:val="none" w:sz="0" w:space="0" w:color="auto"/>
                <w:bottom w:val="none" w:sz="0" w:space="0" w:color="auto"/>
                <w:right w:val="none" w:sz="0" w:space="0" w:color="auto"/>
              </w:divBdr>
              <w:divsChild>
                <w:div w:id="62921746">
                  <w:marLeft w:val="0"/>
                  <w:marRight w:val="0"/>
                  <w:marTop w:val="0"/>
                  <w:marBottom w:val="0"/>
                  <w:divBdr>
                    <w:top w:val="none" w:sz="0" w:space="0" w:color="auto"/>
                    <w:left w:val="none" w:sz="0" w:space="0" w:color="auto"/>
                    <w:bottom w:val="none" w:sz="0" w:space="0" w:color="auto"/>
                    <w:right w:val="none" w:sz="0" w:space="0" w:color="auto"/>
                  </w:divBdr>
                  <w:divsChild>
                    <w:div w:id="515461089">
                      <w:marLeft w:val="0"/>
                      <w:marRight w:val="0"/>
                      <w:marTop w:val="0"/>
                      <w:marBottom w:val="0"/>
                      <w:divBdr>
                        <w:top w:val="none" w:sz="0" w:space="0" w:color="auto"/>
                        <w:left w:val="none" w:sz="0" w:space="0" w:color="auto"/>
                        <w:bottom w:val="none" w:sz="0" w:space="0" w:color="auto"/>
                        <w:right w:val="none" w:sz="0" w:space="0" w:color="auto"/>
                      </w:divBdr>
                      <w:divsChild>
                        <w:div w:id="135147654">
                          <w:marLeft w:val="240"/>
                          <w:marRight w:val="240"/>
                          <w:marTop w:val="0"/>
                          <w:marBottom w:val="0"/>
                          <w:divBdr>
                            <w:top w:val="none" w:sz="0" w:space="0" w:color="auto"/>
                            <w:left w:val="none" w:sz="0" w:space="0" w:color="auto"/>
                            <w:bottom w:val="none" w:sz="0" w:space="0" w:color="auto"/>
                            <w:right w:val="none" w:sz="0" w:space="0" w:color="auto"/>
                          </w:divBdr>
                          <w:divsChild>
                            <w:div w:id="389232571">
                              <w:marLeft w:val="0"/>
                              <w:marRight w:val="0"/>
                              <w:marTop w:val="0"/>
                              <w:marBottom w:val="432"/>
                              <w:divBdr>
                                <w:top w:val="none" w:sz="0" w:space="0" w:color="auto"/>
                                <w:left w:val="none" w:sz="0" w:space="0" w:color="auto"/>
                                <w:bottom w:val="none" w:sz="0" w:space="0" w:color="auto"/>
                                <w:right w:val="none" w:sz="0" w:space="0" w:color="auto"/>
                              </w:divBdr>
                              <w:divsChild>
                                <w:div w:id="1956908350">
                                  <w:marLeft w:val="0"/>
                                  <w:marRight w:val="0"/>
                                  <w:marTop w:val="0"/>
                                  <w:marBottom w:val="0"/>
                                  <w:divBdr>
                                    <w:top w:val="none" w:sz="0" w:space="0" w:color="auto"/>
                                    <w:left w:val="none" w:sz="0" w:space="0" w:color="auto"/>
                                    <w:bottom w:val="none" w:sz="0" w:space="0" w:color="auto"/>
                                    <w:right w:val="none" w:sz="0" w:space="0" w:color="auto"/>
                                  </w:divBdr>
                                  <w:divsChild>
                                    <w:div w:id="10023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441893">
      <w:bodyDiv w:val="1"/>
      <w:marLeft w:val="300"/>
      <w:marRight w:val="300"/>
      <w:marTop w:val="0"/>
      <w:marBottom w:val="0"/>
      <w:divBdr>
        <w:top w:val="none" w:sz="0" w:space="0" w:color="auto"/>
        <w:left w:val="none" w:sz="0" w:space="0" w:color="auto"/>
        <w:bottom w:val="none" w:sz="0" w:space="0" w:color="auto"/>
        <w:right w:val="none" w:sz="0" w:space="0" w:color="auto"/>
      </w:divBdr>
      <w:divsChild>
        <w:div w:id="1307205311">
          <w:marLeft w:val="0"/>
          <w:marRight w:val="0"/>
          <w:marTop w:val="0"/>
          <w:marBottom w:val="0"/>
          <w:divBdr>
            <w:top w:val="none" w:sz="0" w:space="0" w:color="auto"/>
            <w:left w:val="none" w:sz="0" w:space="0" w:color="auto"/>
            <w:bottom w:val="none" w:sz="0" w:space="0" w:color="auto"/>
            <w:right w:val="none" w:sz="0" w:space="0" w:color="auto"/>
          </w:divBdr>
          <w:divsChild>
            <w:div w:id="1913272746">
              <w:marLeft w:val="0"/>
              <w:marRight w:val="0"/>
              <w:marTop w:val="0"/>
              <w:marBottom w:val="0"/>
              <w:divBdr>
                <w:top w:val="none" w:sz="0" w:space="0" w:color="auto"/>
                <w:left w:val="none" w:sz="0" w:space="0" w:color="auto"/>
                <w:bottom w:val="none" w:sz="0" w:space="0" w:color="auto"/>
                <w:right w:val="none" w:sz="0" w:space="0" w:color="auto"/>
              </w:divBdr>
              <w:divsChild>
                <w:div w:id="1447314940">
                  <w:marLeft w:val="0"/>
                  <w:marRight w:val="0"/>
                  <w:marTop w:val="0"/>
                  <w:marBottom w:val="0"/>
                  <w:divBdr>
                    <w:top w:val="none" w:sz="0" w:space="0" w:color="auto"/>
                    <w:left w:val="none" w:sz="0" w:space="0" w:color="auto"/>
                    <w:bottom w:val="none" w:sz="0" w:space="0" w:color="auto"/>
                    <w:right w:val="none" w:sz="0" w:space="0" w:color="auto"/>
                  </w:divBdr>
                  <w:divsChild>
                    <w:div w:id="615214640">
                      <w:marLeft w:val="0"/>
                      <w:marRight w:val="0"/>
                      <w:marTop w:val="0"/>
                      <w:marBottom w:val="0"/>
                      <w:divBdr>
                        <w:top w:val="none" w:sz="0" w:space="0" w:color="auto"/>
                        <w:left w:val="none" w:sz="0" w:space="0" w:color="auto"/>
                        <w:bottom w:val="none" w:sz="0" w:space="0" w:color="auto"/>
                        <w:right w:val="none" w:sz="0" w:space="0" w:color="auto"/>
                      </w:divBdr>
                      <w:divsChild>
                        <w:div w:id="438524545">
                          <w:marLeft w:val="0"/>
                          <w:marRight w:val="0"/>
                          <w:marTop w:val="0"/>
                          <w:marBottom w:val="0"/>
                          <w:divBdr>
                            <w:top w:val="none" w:sz="0" w:space="0" w:color="auto"/>
                            <w:left w:val="none" w:sz="0" w:space="0" w:color="auto"/>
                            <w:bottom w:val="none" w:sz="0" w:space="0" w:color="auto"/>
                            <w:right w:val="none" w:sz="0" w:space="0" w:color="auto"/>
                          </w:divBdr>
                          <w:divsChild>
                            <w:div w:id="907768907">
                              <w:marLeft w:val="0"/>
                              <w:marRight w:val="0"/>
                              <w:marTop w:val="0"/>
                              <w:marBottom w:val="0"/>
                              <w:divBdr>
                                <w:top w:val="none" w:sz="0" w:space="0" w:color="auto"/>
                                <w:left w:val="none" w:sz="0" w:space="0" w:color="auto"/>
                                <w:bottom w:val="none" w:sz="0" w:space="0" w:color="auto"/>
                                <w:right w:val="none" w:sz="0" w:space="0" w:color="auto"/>
                              </w:divBdr>
                              <w:divsChild>
                                <w:div w:id="11923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399528">
      <w:bodyDiv w:val="1"/>
      <w:marLeft w:val="0"/>
      <w:marRight w:val="0"/>
      <w:marTop w:val="0"/>
      <w:marBottom w:val="0"/>
      <w:divBdr>
        <w:top w:val="none" w:sz="0" w:space="0" w:color="auto"/>
        <w:left w:val="none" w:sz="0" w:space="0" w:color="auto"/>
        <w:bottom w:val="none" w:sz="0" w:space="0" w:color="auto"/>
        <w:right w:val="none" w:sz="0" w:space="0" w:color="auto"/>
      </w:divBdr>
    </w:div>
    <w:div w:id="2085108204">
      <w:bodyDiv w:val="1"/>
      <w:marLeft w:val="0"/>
      <w:marRight w:val="0"/>
      <w:marTop w:val="0"/>
      <w:marBottom w:val="0"/>
      <w:divBdr>
        <w:top w:val="none" w:sz="0" w:space="0" w:color="auto"/>
        <w:left w:val="none" w:sz="0" w:space="0" w:color="auto"/>
        <w:bottom w:val="none" w:sz="0" w:space="0" w:color="auto"/>
        <w:right w:val="none" w:sz="0" w:space="0" w:color="auto"/>
      </w:divBdr>
    </w:div>
    <w:div w:id="2112964647">
      <w:bodyDiv w:val="1"/>
      <w:marLeft w:val="300"/>
      <w:marRight w:val="300"/>
      <w:marTop w:val="0"/>
      <w:marBottom w:val="0"/>
      <w:divBdr>
        <w:top w:val="none" w:sz="0" w:space="0" w:color="auto"/>
        <w:left w:val="none" w:sz="0" w:space="0" w:color="auto"/>
        <w:bottom w:val="none" w:sz="0" w:space="0" w:color="auto"/>
        <w:right w:val="none" w:sz="0" w:space="0" w:color="auto"/>
      </w:divBdr>
      <w:divsChild>
        <w:div w:id="1522622230">
          <w:marLeft w:val="0"/>
          <w:marRight w:val="0"/>
          <w:marTop w:val="0"/>
          <w:marBottom w:val="0"/>
          <w:divBdr>
            <w:top w:val="none" w:sz="0" w:space="0" w:color="auto"/>
            <w:left w:val="none" w:sz="0" w:space="0" w:color="auto"/>
            <w:bottom w:val="none" w:sz="0" w:space="0" w:color="auto"/>
            <w:right w:val="none" w:sz="0" w:space="0" w:color="auto"/>
          </w:divBdr>
          <w:divsChild>
            <w:div w:id="1595749435">
              <w:marLeft w:val="0"/>
              <w:marRight w:val="0"/>
              <w:marTop w:val="0"/>
              <w:marBottom w:val="0"/>
              <w:divBdr>
                <w:top w:val="none" w:sz="0" w:space="0" w:color="auto"/>
                <w:left w:val="none" w:sz="0" w:space="0" w:color="auto"/>
                <w:bottom w:val="none" w:sz="0" w:space="0" w:color="auto"/>
                <w:right w:val="none" w:sz="0" w:space="0" w:color="auto"/>
              </w:divBdr>
              <w:divsChild>
                <w:div w:id="93134646">
                  <w:marLeft w:val="0"/>
                  <w:marRight w:val="0"/>
                  <w:marTop w:val="0"/>
                  <w:marBottom w:val="0"/>
                  <w:divBdr>
                    <w:top w:val="none" w:sz="0" w:space="0" w:color="auto"/>
                    <w:left w:val="none" w:sz="0" w:space="0" w:color="auto"/>
                    <w:bottom w:val="none" w:sz="0" w:space="0" w:color="auto"/>
                    <w:right w:val="none" w:sz="0" w:space="0" w:color="auto"/>
                  </w:divBdr>
                  <w:divsChild>
                    <w:div w:id="166750812">
                      <w:marLeft w:val="0"/>
                      <w:marRight w:val="0"/>
                      <w:marTop w:val="0"/>
                      <w:marBottom w:val="0"/>
                      <w:divBdr>
                        <w:top w:val="none" w:sz="0" w:space="0" w:color="auto"/>
                        <w:left w:val="none" w:sz="0" w:space="0" w:color="auto"/>
                        <w:bottom w:val="none" w:sz="0" w:space="0" w:color="auto"/>
                        <w:right w:val="none" w:sz="0" w:space="0" w:color="auto"/>
                      </w:divBdr>
                      <w:divsChild>
                        <w:div w:id="1131510015">
                          <w:marLeft w:val="0"/>
                          <w:marRight w:val="0"/>
                          <w:marTop w:val="0"/>
                          <w:marBottom w:val="0"/>
                          <w:divBdr>
                            <w:top w:val="none" w:sz="0" w:space="0" w:color="auto"/>
                            <w:left w:val="none" w:sz="0" w:space="0" w:color="auto"/>
                            <w:bottom w:val="none" w:sz="0" w:space="0" w:color="auto"/>
                            <w:right w:val="none" w:sz="0" w:space="0" w:color="auto"/>
                          </w:divBdr>
                          <w:divsChild>
                            <w:div w:id="43414888">
                              <w:marLeft w:val="0"/>
                              <w:marRight w:val="0"/>
                              <w:marTop w:val="0"/>
                              <w:marBottom w:val="0"/>
                              <w:divBdr>
                                <w:top w:val="none" w:sz="0" w:space="0" w:color="auto"/>
                                <w:left w:val="none" w:sz="0" w:space="0" w:color="auto"/>
                                <w:bottom w:val="none" w:sz="0" w:space="0" w:color="auto"/>
                                <w:right w:val="none" w:sz="0" w:space="0" w:color="auto"/>
                              </w:divBdr>
                              <w:divsChild>
                                <w:div w:id="7699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ristine.strom@oskarshamn.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skarshamn.se/nova" TargetMode="External"/><Relationship Id="rId1" Type="http://schemas.openxmlformats.org/officeDocument/2006/relationships/hyperlink" Target="mailto:nova@oskarshamn.s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www.bepint.com/"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Nova\Verksamhetsstyrning\Mallar\Mallar%20PP%20och%20Word%20Nya%20loggan\Word-format\Allm&#228;nmall%20Nova%20utan%20dokhuvu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BA2B3-894C-4EF0-A4E8-2FFD52FD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Allmänmall Nova utan dokhuvud</Template>
  <TotalTime>3</TotalTime>
  <Pages>2</Pages>
  <Words>601</Words>
  <Characters>3651</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4244</CharactersWithSpaces>
  <SharedDoc>false</SharedDoc>
  <HLinks>
    <vt:vector size="12" baseType="variant">
      <vt:variant>
        <vt:i4>720909</vt:i4>
      </vt:variant>
      <vt:variant>
        <vt:i4>3</vt:i4>
      </vt:variant>
      <vt:variant>
        <vt:i4>0</vt:i4>
      </vt:variant>
      <vt:variant>
        <vt:i4>5</vt:i4>
      </vt:variant>
      <vt:variant>
        <vt:lpwstr>http://www.oskarshamn.se/nova</vt:lpwstr>
      </vt:variant>
      <vt:variant>
        <vt:lpwstr/>
      </vt:variant>
      <vt:variant>
        <vt:i4>2555929</vt:i4>
      </vt:variant>
      <vt:variant>
        <vt:i4>0</vt:i4>
      </vt:variant>
      <vt:variant>
        <vt:i4>0</vt:i4>
      </vt:variant>
      <vt:variant>
        <vt:i4>5</vt:i4>
      </vt:variant>
      <vt:variant>
        <vt:lpwstr>mailto:nova@oskarshamn.se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klk96</dc:creator>
  <cp:lastModifiedBy>klk101</cp:lastModifiedBy>
  <cp:revision>5</cp:revision>
  <cp:lastPrinted>2012-05-03T13:00:00Z</cp:lastPrinted>
  <dcterms:created xsi:type="dcterms:W3CDTF">2017-11-14T09:39:00Z</dcterms:created>
  <dcterms:modified xsi:type="dcterms:W3CDTF">2017-11-15T10:35:00Z</dcterms:modified>
</cp:coreProperties>
</file>