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601C8" w14:textId="77777777" w:rsidR="00A10A4A" w:rsidRDefault="00A10A4A" w:rsidP="000607F5">
      <w:pPr>
        <w:ind w:left="426" w:right="515"/>
        <w:jc w:val="center"/>
        <w:rPr>
          <w:b/>
          <w:i/>
          <w:sz w:val="36"/>
          <w:szCs w:val="36"/>
          <w:lang w:val="es-ES_tradnl"/>
        </w:rPr>
      </w:pPr>
    </w:p>
    <w:p w14:paraId="2F3F113A" w14:textId="77777777" w:rsidR="00923C23" w:rsidRPr="00631FD2" w:rsidRDefault="00883106" w:rsidP="000607F5">
      <w:pPr>
        <w:ind w:left="426" w:right="515"/>
        <w:jc w:val="center"/>
        <w:rPr>
          <w:b/>
          <w:sz w:val="32"/>
          <w:szCs w:val="32"/>
          <w:lang w:val="sv-SE"/>
        </w:rPr>
      </w:pPr>
      <w:proofErr w:type="spellStart"/>
      <w:r>
        <w:rPr>
          <w:rFonts w:ascii="Calibri" w:eastAsia="Calibri" w:hAnsi="Calibri" w:cs="Calibri"/>
          <w:b/>
          <w:bCs/>
          <w:i/>
          <w:iCs/>
          <w:sz w:val="32"/>
          <w:szCs w:val="32"/>
          <w:bdr w:val="nil"/>
          <w:lang w:val="sv-SE"/>
        </w:rPr>
        <w:t>Bromo</w:t>
      </w:r>
      <w:proofErr w:type="spellEnd"/>
      <w:r>
        <w:rPr>
          <w:rFonts w:ascii="Calibri" w:eastAsia="Calibri" w:hAnsi="Calibri" w:cs="Calibri"/>
          <w:b/>
          <w:bCs/>
          <w:i/>
          <w:iCs/>
          <w:sz w:val="32"/>
          <w:szCs w:val="32"/>
          <w:bdr w:val="nil"/>
          <w:lang w:val="sv-SE"/>
        </w:rPr>
        <w:t xml:space="preserve"> och </w:t>
      </w:r>
      <w:proofErr w:type="spellStart"/>
      <w:r>
        <w:rPr>
          <w:rFonts w:ascii="Calibri" w:eastAsia="Calibri" w:hAnsi="Calibri" w:cs="Calibri"/>
          <w:b/>
          <w:bCs/>
          <w:i/>
          <w:iCs/>
          <w:sz w:val="32"/>
          <w:szCs w:val="32"/>
          <w:bdr w:val="nil"/>
          <w:lang w:val="sv-SE"/>
        </w:rPr>
        <w:t>Milar</w:t>
      </w:r>
      <w:proofErr w:type="spellEnd"/>
      <w:r>
        <w:rPr>
          <w:rFonts w:ascii="Calibri" w:eastAsia="Calibri" w:hAnsi="Calibri" w:cs="Calibri"/>
          <w:b/>
          <w:bCs/>
          <w:sz w:val="32"/>
          <w:szCs w:val="32"/>
          <w:bdr w:val="nil"/>
          <w:lang w:val="sv-SE"/>
        </w:rPr>
        <w:t xml:space="preserve">, </w:t>
      </w:r>
    </w:p>
    <w:p w14:paraId="2184A10F" w14:textId="77777777" w:rsidR="00AF7385" w:rsidRPr="00631FD2" w:rsidRDefault="00883106" w:rsidP="000607F5">
      <w:pPr>
        <w:ind w:left="426" w:right="515"/>
        <w:jc w:val="center"/>
        <w:rPr>
          <w:b/>
          <w:sz w:val="32"/>
          <w:szCs w:val="32"/>
          <w:lang w:val="sv-SE"/>
        </w:rPr>
      </w:pPr>
      <w:r>
        <w:rPr>
          <w:rFonts w:ascii="Calibri" w:eastAsia="Calibri" w:hAnsi="Calibri" w:cs="Calibri"/>
          <w:b/>
          <w:bCs/>
          <w:sz w:val="32"/>
          <w:szCs w:val="32"/>
          <w:bdr w:val="nil"/>
          <w:lang w:val="sv-SE"/>
        </w:rPr>
        <w:t xml:space="preserve">den renaste formen av inspiration och personlighet </w:t>
      </w:r>
      <w:r w:rsidR="00B40DFC">
        <w:rPr>
          <w:rFonts w:ascii="Calibri" w:eastAsia="Calibri" w:hAnsi="Calibri" w:cs="Calibri"/>
          <w:b/>
          <w:bCs/>
          <w:sz w:val="32"/>
          <w:szCs w:val="32"/>
          <w:bdr w:val="nil"/>
          <w:lang w:val="sv-SE"/>
        </w:rPr>
        <w:t>hos</w:t>
      </w:r>
      <w:r>
        <w:rPr>
          <w:rFonts w:ascii="Calibri" w:eastAsia="Calibri" w:hAnsi="Calibri" w:cs="Calibri"/>
          <w:b/>
          <w:bCs/>
          <w:sz w:val="32"/>
          <w:szCs w:val="32"/>
          <w:bdr w:val="nil"/>
          <w:lang w:val="sv-SE"/>
        </w:rPr>
        <w:t xml:space="preserve"> </w:t>
      </w:r>
    </w:p>
    <w:p w14:paraId="78237EC2" w14:textId="77777777" w:rsidR="00FB794B" w:rsidRPr="00AF7385" w:rsidRDefault="00883106" w:rsidP="000607F5">
      <w:pPr>
        <w:ind w:left="426" w:right="515"/>
        <w:jc w:val="center"/>
        <w:rPr>
          <w:b/>
          <w:sz w:val="32"/>
          <w:szCs w:val="32"/>
          <w:lang w:val="es-ES_tradnl"/>
        </w:rPr>
      </w:pPr>
      <w:r>
        <w:rPr>
          <w:rFonts w:ascii="Calibri" w:eastAsia="Calibri" w:hAnsi="Calibri" w:cs="Calibri"/>
          <w:b/>
          <w:bCs/>
          <w:sz w:val="32"/>
          <w:szCs w:val="32"/>
          <w:bdr w:val="nil"/>
          <w:lang w:val="sv-SE"/>
        </w:rPr>
        <w:t>Dekton® by Cosentino</w:t>
      </w:r>
    </w:p>
    <w:p w14:paraId="04C2CF2B" w14:textId="77777777" w:rsidR="00DA24CE" w:rsidRPr="00937846" w:rsidRDefault="00DA24CE" w:rsidP="002000E8">
      <w:pPr>
        <w:rPr>
          <w:b/>
          <w:i/>
          <w:lang w:val="es-ES_tradnl"/>
        </w:rPr>
      </w:pPr>
    </w:p>
    <w:p w14:paraId="40924D4F" w14:textId="77777777" w:rsidR="004D4A9A" w:rsidRPr="00631FD2" w:rsidRDefault="00883106" w:rsidP="003A29B1">
      <w:pPr>
        <w:pStyle w:val="ListParagraph"/>
        <w:numPr>
          <w:ilvl w:val="0"/>
          <w:numId w:val="1"/>
        </w:numPr>
        <w:ind w:left="426"/>
        <w:jc w:val="both"/>
        <w:rPr>
          <w:b/>
          <w:sz w:val="22"/>
          <w:szCs w:val="22"/>
          <w:lang w:val="sv-SE"/>
        </w:rPr>
      </w:pPr>
      <w:proofErr w:type="spellStart"/>
      <w:r>
        <w:rPr>
          <w:rFonts w:ascii="Calibri" w:eastAsia="Calibri" w:hAnsi="Calibri" w:cs="Calibri"/>
          <w:b/>
          <w:bCs/>
          <w:sz w:val="22"/>
          <w:szCs w:val="22"/>
          <w:bdr w:val="nil"/>
          <w:lang w:val="sv-SE"/>
        </w:rPr>
        <w:t>Bromo</w:t>
      </w:r>
      <w:proofErr w:type="spellEnd"/>
      <w:r>
        <w:rPr>
          <w:rFonts w:ascii="Calibri" w:eastAsia="Calibri" w:hAnsi="Calibri" w:cs="Calibri"/>
          <w:b/>
          <w:bCs/>
          <w:sz w:val="22"/>
          <w:szCs w:val="22"/>
          <w:bdr w:val="nil"/>
          <w:lang w:val="sv-SE"/>
        </w:rPr>
        <w:t xml:space="preserve"> och </w:t>
      </w:r>
      <w:proofErr w:type="spellStart"/>
      <w:r>
        <w:rPr>
          <w:rFonts w:ascii="Calibri" w:eastAsia="Calibri" w:hAnsi="Calibri" w:cs="Calibri"/>
          <w:b/>
          <w:bCs/>
          <w:sz w:val="22"/>
          <w:szCs w:val="22"/>
          <w:bdr w:val="nil"/>
          <w:lang w:val="sv-SE"/>
        </w:rPr>
        <w:t>Milar</w:t>
      </w:r>
      <w:proofErr w:type="spellEnd"/>
      <w:r>
        <w:rPr>
          <w:rFonts w:ascii="Calibri" w:eastAsia="Calibri" w:hAnsi="Calibri" w:cs="Calibri"/>
          <w:b/>
          <w:bCs/>
          <w:sz w:val="22"/>
          <w:szCs w:val="22"/>
          <w:bdr w:val="nil"/>
          <w:lang w:val="sv-SE"/>
        </w:rPr>
        <w:t xml:space="preserve"> är två mörka, matta nyanser med en lugn elegans som ger alla designprojekt </w:t>
      </w:r>
      <w:r w:rsidR="00B40DFC">
        <w:rPr>
          <w:rFonts w:ascii="Calibri" w:eastAsia="Calibri" w:hAnsi="Calibri" w:cs="Calibri"/>
          <w:b/>
          <w:bCs/>
          <w:sz w:val="22"/>
          <w:szCs w:val="22"/>
          <w:bdr w:val="nil"/>
          <w:lang w:val="sv-SE"/>
        </w:rPr>
        <w:t xml:space="preserve">personlighet </w:t>
      </w:r>
      <w:r>
        <w:rPr>
          <w:rFonts w:ascii="Calibri" w:eastAsia="Calibri" w:hAnsi="Calibri" w:cs="Calibri"/>
          <w:b/>
          <w:bCs/>
          <w:sz w:val="22"/>
          <w:szCs w:val="22"/>
          <w:bdr w:val="nil"/>
          <w:lang w:val="sv-SE"/>
        </w:rPr>
        <w:t>oavsett om det gäller in</w:t>
      </w:r>
      <w:r w:rsidR="00B40DFC">
        <w:rPr>
          <w:rFonts w:ascii="Calibri" w:eastAsia="Calibri" w:hAnsi="Calibri" w:cs="Calibri"/>
          <w:b/>
          <w:bCs/>
          <w:sz w:val="22"/>
          <w:szCs w:val="22"/>
          <w:bdr w:val="nil"/>
          <w:lang w:val="sv-SE"/>
        </w:rPr>
        <w:t>teriör</w:t>
      </w:r>
      <w:r>
        <w:rPr>
          <w:rFonts w:ascii="Calibri" w:eastAsia="Calibri" w:hAnsi="Calibri" w:cs="Calibri"/>
          <w:b/>
          <w:bCs/>
          <w:sz w:val="22"/>
          <w:szCs w:val="22"/>
          <w:bdr w:val="nil"/>
          <w:lang w:val="sv-SE"/>
        </w:rPr>
        <w:t xml:space="preserve"> eller exteriö</w:t>
      </w:r>
      <w:r w:rsidR="00B40DFC">
        <w:rPr>
          <w:rFonts w:ascii="Calibri" w:eastAsia="Calibri" w:hAnsi="Calibri" w:cs="Calibri"/>
          <w:b/>
          <w:bCs/>
          <w:sz w:val="22"/>
          <w:szCs w:val="22"/>
          <w:bdr w:val="nil"/>
          <w:lang w:val="sv-SE"/>
        </w:rPr>
        <w:t>r design</w:t>
      </w:r>
      <w:r>
        <w:rPr>
          <w:rFonts w:ascii="Calibri" w:eastAsia="Calibri" w:hAnsi="Calibri" w:cs="Calibri"/>
          <w:b/>
          <w:bCs/>
          <w:sz w:val="22"/>
          <w:szCs w:val="22"/>
          <w:bdr w:val="nil"/>
          <w:lang w:val="sv-SE"/>
        </w:rPr>
        <w:t>. Båda färgerna ger ett harmonisk, organiserat och mycket inbjudande</w:t>
      </w:r>
      <w:r w:rsidR="00B40DFC">
        <w:rPr>
          <w:rFonts w:ascii="Calibri" w:eastAsia="Calibri" w:hAnsi="Calibri" w:cs="Calibri"/>
          <w:b/>
          <w:bCs/>
          <w:sz w:val="22"/>
          <w:szCs w:val="22"/>
          <w:bdr w:val="nil"/>
          <w:lang w:val="sv-SE"/>
        </w:rPr>
        <w:t xml:space="preserve"> likväl som </w:t>
      </w:r>
      <w:r>
        <w:rPr>
          <w:rFonts w:ascii="Calibri" w:eastAsia="Calibri" w:hAnsi="Calibri" w:cs="Calibri"/>
          <w:b/>
          <w:bCs/>
          <w:sz w:val="22"/>
          <w:szCs w:val="22"/>
          <w:bdr w:val="nil"/>
          <w:lang w:val="sv-SE"/>
        </w:rPr>
        <w:t>praktiskt resultat.</w:t>
      </w:r>
    </w:p>
    <w:p w14:paraId="47AC9B60" w14:textId="77777777" w:rsidR="00A10A4A" w:rsidRPr="00631FD2" w:rsidRDefault="00883106" w:rsidP="00BF5159">
      <w:pPr>
        <w:pStyle w:val="ListParagraph"/>
        <w:numPr>
          <w:ilvl w:val="0"/>
          <w:numId w:val="1"/>
        </w:numPr>
        <w:ind w:left="426"/>
        <w:jc w:val="both"/>
        <w:rPr>
          <w:b/>
          <w:sz w:val="22"/>
          <w:szCs w:val="22"/>
          <w:lang w:val="sv-SE"/>
        </w:rPr>
      </w:pPr>
      <w:proofErr w:type="spellStart"/>
      <w:r>
        <w:rPr>
          <w:rFonts w:ascii="Calibri" w:eastAsia="Calibri" w:hAnsi="Calibri" w:cs="Calibri"/>
          <w:b/>
          <w:bCs/>
          <w:sz w:val="22"/>
          <w:szCs w:val="22"/>
          <w:bdr w:val="nil"/>
          <w:lang w:val="sv-SE"/>
        </w:rPr>
        <w:t>Bromo</w:t>
      </w:r>
      <w:proofErr w:type="spellEnd"/>
      <w:r>
        <w:rPr>
          <w:rFonts w:ascii="Calibri" w:eastAsia="Calibri" w:hAnsi="Calibri" w:cs="Calibri"/>
          <w:b/>
          <w:bCs/>
          <w:sz w:val="22"/>
          <w:szCs w:val="22"/>
          <w:bdr w:val="nil"/>
          <w:lang w:val="sv-SE"/>
        </w:rPr>
        <w:t xml:space="preserve"> och </w:t>
      </w:r>
      <w:proofErr w:type="spellStart"/>
      <w:r>
        <w:rPr>
          <w:rFonts w:ascii="Calibri" w:eastAsia="Calibri" w:hAnsi="Calibri" w:cs="Calibri"/>
          <w:b/>
          <w:bCs/>
          <w:sz w:val="22"/>
          <w:szCs w:val="22"/>
          <w:bdr w:val="nil"/>
          <w:lang w:val="sv-SE"/>
        </w:rPr>
        <w:t>Milar</w:t>
      </w:r>
      <w:proofErr w:type="spellEnd"/>
      <w:r>
        <w:rPr>
          <w:rFonts w:ascii="Calibri" w:eastAsia="Calibri" w:hAnsi="Calibri" w:cs="Calibri"/>
          <w:b/>
          <w:bCs/>
          <w:sz w:val="22"/>
          <w:szCs w:val="22"/>
          <w:bdr w:val="nil"/>
          <w:lang w:val="sv-SE"/>
        </w:rPr>
        <w:t xml:space="preserve"> ingår i färgkollektionerna</w:t>
      </w:r>
      <w:r>
        <w:rPr>
          <w:rFonts w:ascii="Calibri" w:eastAsia="Calibri" w:hAnsi="Calibri" w:cs="Calibri"/>
          <w:b/>
          <w:bCs/>
          <w:i/>
          <w:iCs/>
          <w:sz w:val="22"/>
          <w:szCs w:val="22"/>
          <w:bdr w:val="nil"/>
          <w:lang w:val="sv-SE"/>
        </w:rPr>
        <w:t xml:space="preserve"> Natural</w:t>
      </w:r>
      <w:r>
        <w:rPr>
          <w:rFonts w:ascii="Calibri" w:eastAsia="Calibri" w:hAnsi="Calibri" w:cs="Calibri"/>
          <w:b/>
          <w:bCs/>
          <w:sz w:val="22"/>
          <w:szCs w:val="22"/>
          <w:bdr w:val="nil"/>
          <w:lang w:val="sv-SE"/>
        </w:rPr>
        <w:t xml:space="preserve"> respektive </w:t>
      </w:r>
      <w:r>
        <w:rPr>
          <w:rFonts w:ascii="Calibri" w:eastAsia="Calibri" w:hAnsi="Calibri" w:cs="Calibri"/>
          <w:b/>
          <w:bCs/>
          <w:i/>
          <w:iCs/>
          <w:sz w:val="22"/>
          <w:szCs w:val="22"/>
          <w:bdr w:val="nil"/>
          <w:lang w:val="sv-SE"/>
        </w:rPr>
        <w:t>Industrial</w:t>
      </w:r>
      <w:r>
        <w:rPr>
          <w:rFonts w:ascii="Calibri" w:eastAsia="Calibri" w:hAnsi="Calibri" w:cs="Calibri"/>
          <w:b/>
          <w:bCs/>
          <w:sz w:val="22"/>
          <w:szCs w:val="22"/>
          <w:bdr w:val="nil"/>
          <w:lang w:val="sv-SE"/>
        </w:rPr>
        <w:t xml:space="preserve">. De enastående egenskaperna hos ultrakompakta ytor från Dekton® garanterar att de båda har en bestående estetik och unik teknisk prestanda. </w:t>
      </w:r>
    </w:p>
    <w:p w14:paraId="43D19D3F" w14:textId="77777777" w:rsidR="00893F1D" w:rsidRPr="00631FD2" w:rsidRDefault="00893F1D" w:rsidP="00923C23">
      <w:pPr>
        <w:rPr>
          <w:lang w:val="sv-SE"/>
        </w:rPr>
      </w:pPr>
    </w:p>
    <w:p w14:paraId="5B8A5EE4" w14:textId="77777777" w:rsidR="00E02C28" w:rsidRDefault="00E02C28" w:rsidP="00347654">
      <w:pPr>
        <w:jc w:val="both"/>
        <w:rPr>
          <w:rFonts w:ascii="Calibri" w:eastAsia="Calibri" w:hAnsi="Calibri" w:cs="Calibri"/>
          <w:b/>
          <w:bCs/>
          <w:sz w:val="20"/>
          <w:szCs w:val="20"/>
          <w:bdr w:val="nil"/>
          <w:lang w:val="sv-SE"/>
        </w:rPr>
      </w:pPr>
    </w:p>
    <w:p w14:paraId="666724F8" w14:textId="77777777" w:rsidR="00E02C28" w:rsidRDefault="00E02C28" w:rsidP="00E02C28">
      <w:pPr>
        <w:jc w:val="center"/>
        <w:rPr>
          <w:rFonts w:ascii="Calibri" w:eastAsia="Calibri" w:hAnsi="Calibri" w:cs="Calibri"/>
          <w:b/>
          <w:bCs/>
          <w:sz w:val="20"/>
          <w:szCs w:val="20"/>
          <w:bdr w:val="nil"/>
          <w:lang w:val="sv-SE"/>
        </w:rPr>
      </w:pPr>
      <w:r>
        <w:rPr>
          <w:rFonts w:ascii="Calibri" w:eastAsia="Calibri" w:hAnsi="Calibri" w:cs="Calibri"/>
          <w:b/>
          <w:bCs/>
          <w:noProof/>
          <w:sz w:val="20"/>
          <w:szCs w:val="20"/>
          <w:bdr w:val="nil"/>
          <w:lang w:val="sv-SE"/>
        </w:rPr>
        <w:drawing>
          <wp:inline distT="0" distB="0" distL="0" distR="0" wp14:anchorId="7EAA17F7" wp14:editId="5E666287">
            <wp:extent cx="2785872" cy="31211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kton Kitchen - Bromo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5872" cy="3121152"/>
                    </a:xfrm>
                    <a:prstGeom prst="rect">
                      <a:avLst/>
                    </a:prstGeom>
                  </pic:spPr>
                </pic:pic>
              </a:graphicData>
            </a:graphic>
          </wp:inline>
        </w:drawing>
      </w:r>
    </w:p>
    <w:p w14:paraId="1E023DA0" w14:textId="77777777" w:rsidR="00E02C28" w:rsidRDefault="00E02C28" w:rsidP="00E02C28">
      <w:pPr>
        <w:jc w:val="center"/>
        <w:rPr>
          <w:rFonts w:ascii="Calibri" w:eastAsia="Calibri" w:hAnsi="Calibri" w:cs="Calibri"/>
          <w:b/>
          <w:bCs/>
          <w:sz w:val="20"/>
          <w:szCs w:val="20"/>
          <w:bdr w:val="nil"/>
          <w:lang w:val="sv-SE"/>
        </w:rPr>
      </w:pPr>
    </w:p>
    <w:p w14:paraId="5702DC72" w14:textId="77777777" w:rsidR="00012E03" w:rsidRPr="00631FD2" w:rsidRDefault="00883106" w:rsidP="00347654">
      <w:pPr>
        <w:jc w:val="both"/>
        <w:rPr>
          <w:lang w:val="sv-SE"/>
        </w:rPr>
      </w:pPr>
      <w:proofErr w:type="spellStart"/>
      <w:r>
        <w:rPr>
          <w:rFonts w:ascii="Calibri" w:eastAsia="Calibri" w:hAnsi="Calibri" w:cs="Calibri"/>
          <w:b/>
          <w:bCs/>
          <w:sz w:val="20"/>
          <w:szCs w:val="20"/>
          <w:bdr w:val="nil"/>
          <w:lang w:val="sv-SE"/>
        </w:rPr>
        <w:t>Cantoria</w:t>
      </w:r>
      <w:proofErr w:type="spellEnd"/>
      <w:r>
        <w:rPr>
          <w:rFonts w:ascii="Calibri" w:eastAsia="Calibri" w:hAnsi="Calibri" w:cs="Calibri"/>
          <w:b/>
          <w:bCs/>
          <w:sz w:val="20"/>
          <w:szCs w:val="20"/>
          <w:bdr w:val="nil"/>
          <w:lang w:val="sv-SE"/>
        </w:rPr>
        <w:t xml:space="preserve"> (</w:t>
      </w:r>
      <w:proofErr w:type="spellStart"/>
      <w:r>
        <w:rPr>
          <w:rFonts w:ascii="Calibri" w:eastAsia="Calibri" w:hAnsi="Calibri" w:cs="Calibri"/>
          <w:b/>
          <w:bCs/>
          <w:sz w:val="20"/>
          <w:szCs w:val="20"/>
          <w:bdr w:val="nil"/>
          <w:lang w:val="sv-SE"/>
        </w:rPr>
        <w:t>Almería</w:t>
      </w:r>
      <w:proofErr w:type="spellEnd"/>
      <w:r>
        <w:rPr>
          <w:rFonts w:ascii="Calibri" w:eastAsia="Calibri" w:hAnsi="Calibri" w:cs="Calibri"/>
          <w:b/>
          <w:bCs/>
          <w:sz w:val="20"/>
          <w:szCs w:val="20"/>
          <w:bdr w:val="nil"/>
          <w:lang w:val="sv-SE"/>
        </w:rPr>
        <w:t>), 15 november 2018.</w:t>
      </w:r>
      <w:r>
        <w:rPr>
          <w:rFonts w:ascii="Calibri" w:eastAsia="Calibri" w:hAnsi="Calibri" w:cs="Calibri"/>
          <w:bdr w:val="nil"/>
          <w:lang w:val="sv-SE"/>
        </w:rPr>
        <w:t xml:space="preserve"> Dekton® by Cosentino, </w:t>
      </w:r>
      <w:r w:rsidR="00B40DFC">
        <w:rPr>
          <w:rFonts w:ascii="Calibri" w:eastAsia="Calibri" w:hAnsi="Calibri" w:cs="Calibri"/>
          <w:bdr w:val="nil"/>
          <w:lang w:val="sv-SE"/>
        </w:rPr>
        <w:t xml:space="preserve">är </w:t>
      </w:r>
      <w:r>
        <w:rPr>
          <w:rFonts w:ascii="Calibri" w:eastAsia="Calibri" w:hAnsi="Calibri" w:cs="Calibri"/>
          <w:bdr w:val="nil"/>
          <w:lang w:val="sv-SE"/>
        </w:rPr>
        <w:t xml:space="preserve">en innovativ, ultrakompakt yta </w:t>
      </w:r>
      <w:r w:rsidR="00B40DFC">
        <w:rPr>
          <w:rFonts w:ascii="Calibri" w:eastAsia="Calibri" w:hAnsi="Calibri" w:cs="Calibri"/>
          <w:bdr w:val="nil"/>
          <w:lang w:val="sv-SE"/>
        </w:rPr>
        <w:t xml:space="preserve">för arkitektur- och designvärlden </w:t>
      </w:r>
      <w:r>
        <w:rPr>
          <w:rFonts w:ascii="Calibri" w:eastAsia="Calibri" w:hAnsi="Calibri" w:cs="Calibri"/>
          <w:bdr w:val="nil"/>
          <w:lang w:val="sv-SE"/>
        </w:rPr>
        <w:t>från Cosentino</w:t>
      </w:r>
      <w:r w:rsidR="00DC5B37">
        <w:rPr>
          <w:rFonts w:ascii="Calibri" w:eastAsia="Calibri" w:hAnsi="Calibri" w:cs="Calibri"/>
          <w:bdr w:val="nil"/>
          <w:lang w:val="sv-SE"/>
        </w:rPr>
        <w:t>-</w:t>
      </w:r>
      <w:r w:rsidR="00B40DFC">
        <w:rPr>
          <w:rFonts w:ascii="Calibri" w:eastAsia="Calibri" w:hAnsi="Calibri" w:cs="Calibri"/>
          <w:bdr w:val="nil"/>
          <w:lang w:val="sv-SE"/>
        </w:rPr>
        <w:t xml:space="preserve">koncernen. Nu </w:t>
      </w:r>
      <w:r>
        <w:rPr>
          <w:rFonts w:ascii="Calibri" w:eastAsia="Calibri" w:hAnsi="Calibri" w:cs="Calibri"/>
          <w:bdr w:val="nil"/>
          <w:lang w:val="sv-SE"/>
        </w:rPr>
        <w:t>lansera</w:t>
      </w:r>
      <w:r w:rsidR="00B40DFC">
        <w:rPr>
          <w:rFonts w:ascii="Calibri" w:eastAsia="Calibri" w:hAnsi="Calibri" w:cs="Calibri"/>
          <w:bdr w:val="nil"/>
          <w:lang w:val="sv-SE"/>
        </w:rPr>
        <w:t>s</w:t>
      </w:r>
      <w:r>
        <w:rPr>
          <w:rFonts w:ascii="Calibri" w:eastAsia="Calibri" w:hAnsi="Calibri" w:cs="Calibri"/>
          <w:bdr w:val="nil"/>
          <w:lang w:val="sv-SE"/>
        </w:rPr>
        <w:t xml:space="preserve"> </w:t>
      </w:r>
      <w:proofErr w:type="spellStart"/>
      <w:r>
        <w:rPr>
          <w:rFonts w:ascii="Calibri" w:eastAsia="Calibri" w:hAnsi="Calibri" w:cs="Calibri"/>
          <w:b/>
          <w:bCs/>
          <w:bdr w:val="nil"/>
          <w:lang w:val="sv-SE"/>
        </w:rPr>
        <w:t>Bromo</w:t>
      </w:r>
      <w:proofErr w:type="spellEnd"/>
      <w:r>
        <w:rPr>
          <w:rFonts w:ascii="Calibri" w:eastAsia="Calibri" w:hAnsi="Calibri" w:cs="Calibri"/>
          <w:bdr w:val="nil"/>
          <w:lang w:val="sv-SE"/>
        </w:rPr>
        <w:t xml:space="preserve"> och </w:t>
      </w:r>
      <w:proofErr w:type="spellStart"/>
      <w:r>
        <w:rPr>
          <w:rFonts w:ascii="Calibri" w:eastAsia="Calibri" w:hAnsi="Calibri" w:cs="Calibri"/>
          <w:b/>
          <w:bCs/>
          <w:bdr w:val="nil"/>
          <w:lang w:val="sv-SE"/>
        </w:rPr>
        <w:t>Milar</w:t>
      </w:r>
      <w:proofErr w:type="spellEnd"/>
      <w:r>
        <w:rPr>
          <w:rFonts w:ascii="Calibri" w:eastAsia="Calibri" w:hAnsi="Calibri" w:cs="Calibri"/>
          <w:bdr w:val="nil"/>
          <w:lang w:val="sv-SE"/>
        </w:rPr>
        <w:t xml:space="preserve"> på marknaden: två nya mörka, matta nyanser med en lugn elegans som skänker personlighet till in</w:t>
      </w:r>
      <w:r w:rsidR="00B40DFC">
        <w:rPr>
          <w:rFonts w:ascii="Calibri" w:eastAsia="Calibri" w:hAnsi="Calibri" w:cs="Calibri"/>
          <w:bdr w:val="nil"/>
          <w:lang w:val="sv-SE"/>
        </w:rPr>
        <w:t>teriörer</w:t>
      </w:r>
      <w:r>
        <w:rPr>
          <w:rFonts w:ascii="Calibri" w:eastAsia="Calibri" w:hAnsi="Calibri" w:cs="Calibri"/>
          <w:bdr w:val="nil"/>
          <w:lang w:val="sv-SE"/>
        </w:rPr>
        <w:t xml:space="preserve"> och exteriörer för mer vågade och ambitiösa kunder.</w:t>
      </w:r>
    </w:p>
    <w:p w14:paraId="23CFD988" w14:textId="77777777" w:rsidR="008A384A" w:rsidRPr="00631FD2" w:rsidRDefault="008A384A" w:rsidP="00347654">
      <w:pPr>
        <w:jc w:val="both"/>
        <w:rPr>
          <w:lang w:val="sv-SE"/>
        </w:rPr>
      </w:pPr>
    </w:p>
    <w:p w14:paraId="77D90142" w14:textId="77777777" w:rsidR="00923C23" w:rsidRPr="00631FD2" w:rsidRDefault="00883106" w:rsidP="00347654">
      <w:pPr>
        <w:jc w:val="both"/>
        <w:rPr>
          <w:lang w:val="sv-SE"/>
        </w:rPr>
      </w:pPr>
      <w:bookmarkStart w:id="0" w:name="_Hlk529262649"/>
      <w:proofErr w:type="spellStart"/>
      <w:r>
        <w:rPr>
          <w:rFonts w:ascii="Calibri" w:eastAsia="Calibri" w:hAnsi="Calibri" w:cs="Calibri"/>
          <w:bdr w:val="nil"/>
          <w:lang w:val="sv-SE"/>
        </w:rPr>
        <w:t>Bromo</w:t>
      </w:r>
      <w:proofErr w:type="spellEnd"/>
      <w:r>
        <w:rPr>
          <w:rFonts w:ascii="Calibri" w:eastAsia="Calibri" w:hAnsi="Calibri" w:cs="Calibri"/>
          <w:bdr w:val="nil"/>
          <w:lang w:val="sv-SE"/>
        </w:rPr>
        <w:t xml:space="preserve"> </w:t>
      </w:r>
      <w:r w:rsidR="00B40DFC">
        <w:rPr>
          <w:rFonts w:ascii="Calibri" w:eastAsia="Calibri" w:hAnsi="Calibri" w:cs="Calibri"/>
          <w:bdr w:val="nil"/>
          <w:lang w:val="sv-SE"/>
        </w:rPr>
        <w:t xml:space="preserve">har en </w:t>
      </w:r>
      <w:r>
        <w:rPr>
          <w:rFonts w:ascii="Calibri" w:eastAsia="Calibri" w:hAnsi="Calibri" w:cs="Calibri"/>
          <w:bdr w:val="nil"/>
          <w:lang w:val="sv-SE"/>
        </w:rPr>
        <w:t xml:space="preserve">naturlig organiska karaktär </w:t>
      </w:r>
      <w:r w:rsidR="00B40DFC">
        <w:rPr>
          <w:rFonts w:ascii="Calibri" w:eastAsia="Calibri" w:hAnsi="Calibri" w:cs="Calibri"/>
          <w:bdr w:val="nil"/>
          <w:lang w:val="sv-SE"/>
        </w:rPr>
        <w:t>medan</w:t>
      </w:r>
      <w:r>
        <w:rPr>
          <w:rFonts w:ascii="Calibri" w:eastAsia="Calibri" w:hAnsi="Calibri" w:cs="Calibri"/>
          <w:bdr w:val="nil"/>
          <w:lang w:val="sv-SE"/>
        </w:rPr>
        <w:t xml:space="preserve"> </w:t>
      </w:r>
      <w:proofErr w:type="spellStart"/>
      <w:r>
        <w:rPr>
          <w:rFonts w:ascii="Calibri" w:eastAsia="Calibri" w:hAnsi="Calibri" w:cs="Calibri"/>
          <w:bdr w:val="nil"/>
          <w:lang w:val="sv-SE"/>
        </w:rPr>
        <w:t>Milar</w:t>
      </w:r>
      <w:r w:rsidR="00DC5B37">
        <w:rPr>
          <w:rFonts w:ascii="Calibri" w:eastAsia="Calibri" w:hAnsi="Calibri" w:cs="Calibri"/>
          <w:bdr w:val="nil"/>
          <w:lang w:val="sv-SE"/>
        </w:rPr>
        <w:t>:</w:t>
      </w:r>
      <w:r w:rsidR="00B40DFC">
        <w:rPr>
          <w:rFonts w:ascii="Calibri" w:eastAsia="Calibri" w:hAnsi="Calibri" w:cs="Calibri"/>
          <w:bdr w:val="nil"/>
          <w:lang w:val="sv-SE"/>
        </w:rPr>
        <w:t>s</w:t>
      </w:r>
      <w:proofErr w:type="spellEnd"/>
      <w:r>
        <w:rPr>
          <w:rFonts w:ascii="Calibri" w:eastAsia="Calibri" w:hAnsi="Calibri" w:cs="Calibri"/>
          <w:bdr w:val="nil"/>
          <w:lang w:val="sv-SE"/>
        </w:rPr>
        <w:t xml:space="preserve"> estetik för tankarna till gamla industrifartyg</w:t>
      </w:r>
      <w:r w:rsidR="00B40DFC">
        <w:rPr>
          <w:rFonts w:ascii="Calibri" w:eastAsia="Calibri" w:hAnsi="Calibri" w:cs="Calibri"/>
          <w:bdr w:val="nil"/>
          <w:lang w:val="sv-SE"/>
        </w:rPr>
        <w:t xml:space="preserve">. Färgerna har skapats </w:t>
      </w:r>
      <w:r>
        <w:rPr>
          <w:rFonts w:ascii="Calibri" w:eastAsia="Calibri" w:hAnsi="Calibri" w:cs="Calibri"/>
          <w:bdr w:val="nil"/>
          <w:lang w:val="sv-SE"/>
        </w:rPr>
        <w:t xml:space="preserve">för originella och kreativa platser och projekt, </w:t>
      </w:r>
      <w:r w:rsidR="00B40DFC">
        <w:rPr>
          <w:rFonts w:ascii="Calibri" w:eastAsia="Calibri" w:hAnsi="Calibri" w:cs="Calibri"/>
          <w:bdr w:val="nil"/>
          <w:lang w:val="sv-SE"/>
        </w:rPr>
        <w:t xml:space="preserve">för </w:t>
      </w:r>
      <w:r>
        <w:rPr>
          <w:rFonts w:ascii="Calibri" w:eastAsia="Calibri" w:hAnsi="Calibri" w:cs="Calibri"/>
          <w:bdr w:val="nil"/>
          <w:lang w:val="sv-SE"/>
        </w:rPr>
        <w:t>rum där en</w:t>
      </w:r>
      <w:r w:rsidR="00B40DFC">
        <w:rPr>
          <w:rFonts w:ascii="Calibri" w:eastAsia="Calibri" w:hAnsi="Calibri" w:cs="Calibri"/>
          <w:bdr w:val="nil"/>
          <w:lang w:val="sv-SE"/>
        </w:rPr>
        <w:t xml:space="preserve"> </w:t>
      </w:r>
      <w:proofErr w:type="spellStart"/>
      <w:r w:rsidR="00B40DFC">
        <w:rPr>
          <w:rFonts w:ascii="Calibri" w:eastAsia="Calibri" w:hAnsi="Calibri" w:cs="Calibri"/>
          <w:bdr w:val="nil"/>
          <w:lang w:val="sv-SE"/>
        </w:rPr>
        <w:t>vintage</w:t>
      </w:r>
      <w:proofErr w:type="spellEnd"/>
      <w:r>
        <w:rPr>
          <w:rFonts w:ascii="Calibri" w:eastAsia="Calibri" w:hAnsi="Calibri" w:cs="Calibri"/>
          <w:bdr w:val="nil"/>
          <w:lang w:val="sv-SE"/>
        </w:rPr>
        <w:t xml:space="preserve">, rustik eller åldrad stil kan vara framträdande </w:t>
      </w:r>
      <w:r w:rsidR="00B40DFC">
        <w:rPr>
          <w:rFonts w:ascii="Calibri" w:eastAsia="Calibri" w:hAnsi="Calibri" w:cs="Calibri"/>
          <w:bdr w:val="nil"/>
          <w:lang w:val="sv-SE"/>
        </w:rPr>
        <w:t>alternativt</w:t>
      </w:r>
      <w:r>
        <w:rPr>
          <w:rFonts w:ascii="Calibri" w:eastAsia="Calibri" w:hAnsi="Calibri" w:cs="Calibri"/>
          <w:bdr w:val="nil"/>
          <w:lang w:val="sv-SE"/>
        </w:rPr>
        <w:t xml:space="preserve"> smälta samman med mer samtida eller avantgardistiska element. </w:t>
      </w:r>
    </w:p>
    <w:bookmarkEnd w:id="0"/>
    <w:p w14:paraId="5B122C6C" w14:textId="77777777" w:rsidR="00923C23" w:rsidRPr="00631FD2" w:rsidRDefault="00923C23" w:rsidP="00347654">
      <w:pPr>
        <w:jc w:val="both"/>
        <w:rPr>
          <w:lang w:val="sv-SE"/>
        </w:rPr>
      </w:pPr>
    </w:p>
    <w:p w14:paraId="633F175B" w14:textId="77777777" w:rsidR="00923C23" w:rsidRDefault="00B40DFC" w:rsidP="00347654">
      <w:pPr>
        <w:jc w:val="both"/>
        <w:rPr>
          <w:rFonts w:ascii="Calibri" w:eastAsia="Calibri" w:hAnsi="Calibri" w:cs="Calibri"/>
          <w:bdr w:val="nil"/>
          <w:lang w:val="sv-SE"/>
        </w:rPr>
      </w:pPr>
      <w:r>
        <w:rPr>
          <w:rFonts w:ascii="Calibri" w:eastAsia="Calibri" w:hAnsi="Calibri" w:cs="Calibri"/>
          <w:bdr w:val="nil"/>
          <w:lang w:val="sv-SE"/>
        </w:rPr>
        <w:t xml:space="preserve">De </w:t>
      </w:r>
      <w:r w:rsidR="00883106">
        <w:rPr>
          <w:rFonts w:ascii="Calibri" w:eastAsia="Calibri" w:hAnsi="Calibri" w:cs="Calibri"/>
          <w:bdr w:val="nil"/>
          <w:lang w:val="sv-SE"/>
        </w:rPr>
        <w:t>mörka, diskreta och mjuka</w:t>
      </w:r>
      <w:r>
        <w:rPr>
          <w:rFonts w:ascii="Calibri" w:eastAsia="Calibri" w:hAnsi="Calibri" w:cs="Calibri"/>
          <w:bdr w:val="nil"/>
          <w:lang w:val="sv-SE"/>
        </w:rPr>
        <w:t xml:space="preserve"> grundtonerna i färgerna</w:t>
      </w:r>
      <w:r w:rsidR="00883106">
        <w:rPr>
          <w:rFonts w:ascii="Calibri" w:eastAsia="Calibri" w:hAnsi="Calibri" w:cs="Calibri"/>
          <w:bdr w:val="nil"/>
          <w:lang w:val="sv-SE"/>
        </w:rPr>
        <w:t xml:space="preserve"> ger ett harmoniskt</w:t>
      </w:r>
      <w:r>
        <w:rPr>
          <w:rFonts w:ascii="Calibri" w:eastAsia="Calibri" w:hAnsi="Calibri" w:cs="Calibri"/>
          <w:bdr w:val="nil"/>
          <w:lang w:val="sv-SE"/>
        </w:rPr>
        <w:t xml:space="preserve"> men samtidigt</w:t>
      </w:r>
      <w:r w:rsidR="00883106">
        <w:rPr>
          <w:rFonts w:ascii="Calibri" w:eastAsia="Calibri" w:hAnsi="Calibri" w:cs="Calibri"/>
          <w:bdr w:val="nil"/>
          <w:lang w:val="sv-SE"/>
        </w:rPr>
        <w:t xml:space="preserve"> organiserat visuellt resultat</w:t>
      </w:r>
      <w:r>
        <w:rPr>
          <w:rFonts w:ascii="Calibri" w:eastAsia="Calibri" w:hAnsi="Calibri" w:cs="Calibri"/>
          <w:bdr w:val="nil"/>
          <w:lang w:val="sv-SE"/>
        </w:rPr>
        <w:t>. T</w:t>
      </w:r>
      <w:r w:rsidR="00883106">
        <w:rPr>
          <w:rFonts w:ascii="Calibri" w:eastAsia="Calibri" w:hAnsi="Calibri" w:cs="Calibri"/>
          <w:bdr w:val="nil"/>
          <w:lang w:val="sv-SE"/>
        </w:rPr>
        <w:t xml:space="preserve">ack vare designen och </w:t>
      </w:r>
      <w:r>
        <w:rPr>
          <w:rFonts w:ascii="Calibri" w:eastAsia="Calibri" w:hAnsi="Calibri" w:cs="Calibri"/>
          <w:bdr w:val="nil"/>
          <w:lang w:val="sv-SE"/>
        </w:rPr>
        <w:t>kvalitén</w:t>
      </w:r>
      <w:r w:rsidR="00883106">
        <w:rPr>
          <w:rFonts w:ascii="Calibri" w:eastAsia="Calibri" w:hAnsi="Calibri" w:cs="Calibri"/>
          <w:bdr w:val="nil"/>
          <w:lang w:val="sv-SE"/>
        </w:rPr>
        <w:t xml:space="preserve"> i ytan som Dekton® </w:t>
      </w:r>
      <w:r>
        <w:rPr>
          <w:rFonts w:ascii="Calibri" w:eastAsia="Calibri" w:hAnsi="Calibri" w:cs="Calibri"/>
          <w:bdr w:val="nil"/>
          <w:lang w:val="sv-SE"/>
        </w:rPr>
        <w:t>har</w:t>
      </w:r>
      <w:r w:rsidR="00883106">
        <w:rPr>
          <w:rFonts w:ascii="Calibri" w:eastAsia="Calibri" w:hAnsi="Calibri" w:cs="Calibri"/>
          <w:bdr w:val="nil"/>
          <w:lang w:val="sv-SE"/>
        </w:rPr>
        <w:t xml:space="preserve"> utstrålar de både skönhet och funktionalitet. De enastående egenskaperna hos Dekton® garanterar en varaktig estetik och unik teknisk prestanda hos både </w:t>
      </w:r>
      <w:proofErr w:type="spellStart"/>
      <w:r w:rsidR="00883106">
        <w:rPr>
          <w:rFonts w:ascii="Calibri" w:eastAsia="Calibri" w:hAnsi="Calibri" w:cs="Calibri"/>
          <w:bdr w:val="nil"/>
          <w:lang w:val="sv-SE"/>
        </w:rPr>
        <w:t>Bromo</w:t>
      </w:r>
      <w:proofErr w:type="spellEnd"/>
      <w:r w:rsidR="00883106">
        <w:rPr>
          <w:rFonts w:ascii="Calibri" w:eastAsia="Calibri" w:hAnsi="Calibri" w:cs="Calibri"/>
          <w:bdr w:val="nil"/>
          <w:lang w:val="sv-SE"/>
        </w:rPr>
        <w:t xml:space="preserve"> och </w:t>
      </w:r>
      <w:proofErr w:type="spellStart"/>
      <w:r w:rsidR="00883106">
        <w:rPr>
          <w:rFonts w:ascii="Calibri" w:eastAsia="Calibri" w:hAnsi="Calibri" w:cs="Calibri"/>
          <w:bdr w:val="nil"/>
          <w:lang w:val="sv-SE"/>
        </w:rPr>
        <w:t>Milar</w:t>
      </w:r>
      <w:proofErr w:type="spellEnd"/>
      <w:r w:rsidR="00883106">
        <w:rPr>
          <w:rFonts w:ascii="Calibri" w:eastAsia="Calibri" w:hAnsi="Calibri" w:cs="Calibri"/>
          <w:bdr w:val="nil"/>
          <w:lang w:val="sv-SE"/>
        </w:rPr>
        <w:t xml:space="preserve">. </w:t>
      </w:r>
    </w:p>
    <w:p w14:paraId="066FDC06" w14:textId="77777777" w:rsidR="00E02C28" w:rsidRDefault="00E02C28" w:rsidP="00347654">
      <w:pPr>
        <w:jc w:val="both"/>
        <w:rPr>
          <w:lang w:val="sv-SE"/>
        </w:rPr>
      </w:pPr>
    </w:p>
    <w:p w14:paraId="0C587D1E" w14:textId="77777777" w:rsidR="00E02C28" w:rsidRDefault="00E02C28" w:rsidP="00347654">
      <w:pPr>
        <w:jc w:val="both"/>
        <w:rPr>
          <w:lang w:val="sv-SE"/>
        </w:rPr>
      </w:pPr>
    </w:p>
    <w:p w14:paraId="39C49E72" w14:textId="77777777" w:rsidR="00E02C28" w:rsidRPr="00631FD2" w:rsidRDefault="00E02C28" w:rsidP="00E02C28">
      <w:pPr>
        <w:jc w:val="center"/>
        <w:rPr>
          <w:lang w:val="sv-SE"/>
        </w:rPr>
      </w:pPr>
      <w:r>
        <w:rPr>
          <w:rFonts w:ascii="Calibri" w:eastAsia="Calibri" w:hAnsi="Calibri" w:cs="Calibri"/>
          <w:b/>
          <w:bCs/>
          <w:noProof/>
          <w:sz w:val="20"/>
          <w:szCs w:val="20"/>
          <w:bdr w:val="nil"/>
          <w:lang w:val="sv-SE"/>
        </w:rPr>
        <w:lastRenderedPageBreak/>
        <w:drawing>
          <wp:inline distT="0" distB="0" distL="0" distR="0" wp14:anchorId="18DEC25E" wp14:editId="34D34426">
            <wp:extent cx="2886075" cy="25992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kton Kitchen - Milar smal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00416" cy="2612161"/>
                    </a:xfrm>
                    <a:prstGeom prst="rect">
                      <a:avLst/>
                    </a:prstGeom>
                  </pic:spPr>
                </pic:pic>
              </a:graphicData>
            </a:graphic>
          </wp:inline>
        </w:drawing>
      </w:r>
    </w:p>
    <w:p w14:paraId="46FF5E3F" w14:textId="77777777" w:rsidR="004D4A9A" w:rsidRPr="00631FD2" w:rsidRDefault="004D4A9A" w:rsidP="00347654">
      <w:pPr>
        <w:jc w:val="both"/>
        <w:rPr>
          <w:lang w:val="sv-SE"/>
        </w:rPr>
      </w:pPr>
    </w:p>
    <w:p w14:paraId="4DCF60C4" w14:textId="77777777" w:rsidR="007E70F7" w:rsidRPr="000607F5" w:rsidRDefault="00883106" w:rsidP="0078692C">
      <w:pPr>
        <w:pStyle w:val="ListParagraph"/>
        <w:numPr>
          <w:ilvl w:val="0"/>
          <w:numId w:val="3"/>
        </w:numPr>
        <w:jc w:val="both"/>
        <w:rPr>
          <w:b/>
          <w:u w:val="single"/>
          <w:lang w:val="es-ES_tradnl"/>
        </w:rPr>
      </w:pPr>
      <w:proofErr w:type="spellStart"/>
      <w:r>
        <w:rPr>
          <w:rFonts w:ascii="Calibri" w:eastAsia="Calibri" w:hAnsi="Calibri" w:cs="Calibri"/>
          <w:b/>
          <w:bCs/>
          <w:u w:val="single"/>
          <w:bdr w:val="nil"/>
          <w:lang w:val="sv-SE"/>
        </w:rPr>
        <w:t>Bromo</w:t>
      </w:r>
      <w:proofErr w:type="spellEnd"/>
    </w:p>
    <w:p w14:paraId="27C01CCA" w14:textId="77777777" w:rsidR="0078692C" w:rsidRPr="000607F5" w:rsidRDefault="0078692C" w:rsidP="007E70F7">
      <w:pPr>
        <w:jc w:val="both"/>
        <w:rPr>
          <w:lang w:val="es-ES_tradnl"/>
        </w:rPr>
      </w:pPr>
    </w:p>
    <w:p w14:paraId="101D4634" w14:textId="77777777" w:rsidR="004D4A9A" w:rsidRPr="00631FD2" w:rsidRDefault="00883106" w:rsidP="007E70F7">
      <w:pPr>
        <w:jc w:val="both"/>
        <w:rPr>
          <w:sz w:val="22"/>
          <w:szCs w:val="22"/>
          <w:lang w:val="sv-SE"/>
        </w:rPr>
      </w:pPr>
      <w:r>
        <w:rPr>
          <w:rFonts w:ascii="Calibri" w:eastAsia="Calibri" w:hAnsi="Calibri" w:cs="Calibri"/>
          <w:bdr w:val="nil"/>
          <w:lang w:val="sv-SE"/>
        </w:rPr>
        <w:t xml:space="preserve">Den nya färgen </w:t>
      </w:r>
      <w:proofErr w:type="spellStart"/>
      <w:r>
        <w:rPr>
          <w:rFonts w:ascii="Calibri" w:eastAsia="Calibri" w:hAnsi="Calibri" w:cs="Calibri"/>
          <w:bdr w:val="nil"/>
          <w:lang w:val="sv-SE"/>
        </w:rPr>
        <w:t>Bromo</w:t>
      </w:r>
      <w:proofErr w:type="spellEnd"/>
      <w:r>
        <w:rPr>
          <w:rFonts w:ascii="Calibri" w:eastAsia="Calibri" w:hAnsi="Calibri" w:cs="Calibri"/>
          <w:bdr w:val="nil"/>
          <w:lang w:val="sv-SE"/>
        </w:rPr>
        <w:t xml:space="preserve"> erbjuder en mörkblå nyans med inspiration från </w:t>
      </w:r>
      <w:r w:rsidR="00B40DFC">
        <w:rPr>
          <w:rFonts w:ascii="Calibri" w:eastAsia="Calibri" w:hAnsi="Calibri" w:cs="Calibri"/>
          <w:bdr w:val="nil"/>
          <w:lang w:val="sv-SE"/>
        </w:rPr>
        <w:t xml:space="preserve">enfärgade s.k. </w:t>
      </w:r>
      <w:r>
        <w:rPr>
          <w:rFonts w:ascii="Calibri" w:eastAsia="Calibri" w:hAnsi="Calibri" w:cs="Calibri"/>
          <w:bdr w:val="nil"/>
          <w:lang w:val="sv-SE"/>
        </w:rPr>
        <w:t xml:space="preserve">metamorfa bergarter såsom skiffer. Diskret blek grafik, noggrant skapad textur och en naturlig estetik definierar detta suggestiva färgval som passar perfekt i alla typer av miljöer. </w:t>
      </w:r>
      <w:proofErr w:type="spellStart"/>
      <w:r>
        <w:rPr>
          <w:rFonts w:ascii="Calibri" w:eastAsia="Calibri" w:hAnsi="Calibri" w:cs="Calibri"/>
          <w:bdr w:val="nil"/>
          <w:lang w:val="sv-SE"/>
        </w:rPr>
        <w:t>Bromo</w:t>
      </w:r>
      <w:proofErr w:type="spellEnd"/>
      <w:r>
        <w:rPr>
          <w:rFonts w:ascii="Calibri" w:eastAsia="Calibri" w:hAnsi="Calibri" w:cs="Calibri"/>
          <w:bdr w:val="nil"/>
          <w:lang w:val="sv-SE"/>
        </w:rPr>
        <w:t xml:space="preserve"> skapades för att ingå i </w:t>
      </w:r>
      <w:r>
        <w:rPr>
          <w:rFonts w:ascii="Calibri" w:eastAsia="Calibri" w:hAnsi="Calibri" w:cs="Calibri"/>
          <w:i/>
          <w:iCs/>
          <w:bdr w:val="nil"/>
          <w:lang w:val="sv-SE"/>
        </w:rPr>
        <w:t xml:space="preserve">Natural Collection </w:t>
      </w:r>
      <w:r w:rsidR="00B40DFC">
        <w:rPr>
          <w:rFonts w:ascii="Calibri" w:eastAsia="Calibri" w:hAnsi="Calibri" w:cs="Calibri"/>
          <w:bdr w:val="nil"/>
          <w:lang w:val="sv-SE"/>
        </w:rPr>
        <w:t>från</w:t>
      </w:r>
      <w:r>
        <w:rPr>
          <w:rFonts w:ascii="Calibri" w:eastAsia="Calibri" w:hAnsi="Calibri" w:cs="Calibri"/>
          <w:bdr w:val="nil"/>
          <w:lang w:val="sv-SE"/>
        </w:rPr>
        <w:t xml:space="preserve"> Dekton®, en serie i vilken Cosentino fortsätter att uttrycka sin önskan om att återskapa det bästa från naturen och dess geologi.</w:t>
      </w:r>
    </w:p>
    <w:p w14:paraId="4E1B040B" w14:textId="77777777" w:rsidR="00AF7385" w:rsidRPr="00631FD2" w:rsidRDefault="00AF7385" w:rsidP="004D4A9A">
      <w:pPr>
        <w:jc w:val="center"/>
        <w:rPr>
          <w:sz w:val="22"/>
          <w:szCs w:val="22"/>
          <w:lang w:val="sv-SE"/>
        </w:rPr>
      </w:pPr>
    </w:p>
    <w:p w14:paraId="7D76FAF3" w14:textId="77777777" w:rsidR="004D4A9A" w:rsidRPr="004D4A9A" w:rsidRDefault="00883106" w:rsidP="004D4A9A">
      <w:pPr>
        <w:jc w:val="center"/>
        <w:rPr>
          <w:sz w:val="22"/>
          <w:szCs w:val="22"/>
          <w:lang w:val="es-ES"/>
        </w:rPr>
      </w:pPr>
      <w:r>
        <w:rPr>
          <w:noProof/>
          <w:lang w:eastAsia="zh-TW"/>
        </w:rPr>
        <w:drawing>
          <wp:inline distT="0" distB="0" distL="0" distR="0" wp14:anchorId="27EA41E5" wp14:editId="60EEAABB">
            <wp:extent cx="2457450" cy="1307465"/>
            <wp:effectExtent l="152400" t="152400" r="361950" b="368935"/>
            <wp:docPr id="2" name="Imagen 2"/>
            <wp:cNvGraphicFramePr/>
            <a:graphic xmlns:a="http://schemas.openxmlformats.org/drawingml/2006/main">
              <a:graphicData uri="http://schemas.openxmlformats.org/drawingml/2006/picture">
                <pic:pic xmlns:pic="http://schemas.openxmlformats.org/drawingml/2006/picture">
                  <pic:nvPicPr>
                    <pic:cNvPr id="1481331952" name="Imagen 2"/>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457450" cy="1307465"/>
                    </a:xfrm>
                    <a:prstGeom prst="rect">
                      <a:avLst/>
                    </a:prstGeom>
                    <a:ln>
                      <a:noFill/>
                    </a:ln>
                    <a:effectLst>
                      <a:outerShdw blurRad="292100" dist="139700" dir="2700000" algn="tl" rotWithShape="0">
                        <a:srgbClr val="333333">
                          <a:alpha val="65000"/>
                        </a:srgbClr>
                      </a:outerShdw>
                    </a:effectLst>
                  </pic:spPr>
                </pic:pic>
              </a:graphicData>
            </a:graphic>
          </wp:inline>
        </w:drawing>
      </w:r>
    </w:p>
    <w:p w14:paraId="58863E20" w14:textId="77777777" w:rsidR="005F728B" w:rsidRPr="004D4A9A" w:rsidRDefault="00883106" w:rsidP="0078692C">
      <w:pPr>
        <w:pStyle w:val="ListParagraph"/>
        <w:numPr>
          <w:ilvl w:val="0"/>
          <w:numId w:val="3"/>
        </w:numPr>
        <w:jc w:val="both"/>
        <w:rPr>
          <w:b/>
          <w:sz w:val="22"/>
          <w:szCs w:val="22"/>
          <w:u w:val="single"/>
          <w:lang w:val="es-ES_tradnl"/>
        </w:rPr>
      </w:pPr>
      <w:proofErr w:type="spellStart"/>
      <w:r>
        <w:rPr>
          <w:rFonts w:ascii="Calibri" w:eastAsia="Calibri" w:hAnsi="Calibri" w:cs="Calibri"/>
          <w:b/>
          <w:bCs/>
          <w:sz w:val="22"/>
          <w:szCs w:val="22"/>
          <w:u w:val="single"/>
          <w:bdr w:val="nil"/>
          <w:lang w:val="sv-SE"/>
        </w:rPr>
        <w:t>Milar</w:t>
      </w:r>
      <w:proofErr w:type="spellEnd"/>
    </w:p>
    <w:p w14:paraId="310A4996" w14:textId="77777777" w:rsidR="005F728B" w:rsidRPr="004D4A9A" w:rsidRDefault="005F728B" w:rsidP="007E70F7">
      <w:pPr>
        <w:jc w:val="both"/>
        <w:rPr>
          <w:sz w:val="22"/>
          <w:szCs w:val="22"/>
          <w:lang w:val="es-ES_tradnl"/>
        </w:rPr>
      </w:pPr>
    </w:p>
    <w:p w14:paraId="72B5D1E9" w14:textId="77777777" w:rsidR="00FE1403" w:rsidRPr="00631FD2" w:rsidRDefault="00883106" w:rsidP="0078692C">
      <w:pPr>
        <w:jc w:val="both"/>
        <w:rPr>
          <w:sz w:val="22"/>
          <w:szCs w:val="22"/>
          <w:lang w:val="sv-SE"/>
        </w:rPr>
      </w:pPr>
      <w:r>
        <w:rPr>
          <w:rFonts w:ascii="Calibri" w:eastAsia="Calibri" w:hAnsi="Calibri" w:cs="Calibri"/>
          <w:sz w:val="22"/>
          <w:szCs w:val="22"/>
          <w:bdr w:val="nil"/>
          <w:lang w:val="sv-SE"/>
        </w:rPr>
        <w:t xml:space="preserve">Grå och bruna färger förenas och utgör basen för </w:t>
      </w:r>
      <w:r w:rsidR="008258DB">
        <w:rPr>
          <w:rFonts w:ascii="Calibri" w:eastAsia="Calibri" w:hAnsi="Calibri" w:cs="Calibri"/>
          <w:sz w:val="22"/>
          <w:szCs w:val="22"/>
          <w:bdr w:val="nil"/>
          <w:lang w:val="sv-SE"/>
        </w:rPr>
        <w:t>färgpaletten hos</w:t>
      </w:r>
      <w:r>
        <w:rPr>
          <w:rFonts w:ascii="Calibri" w:eastAsia="Calibri" w:hAnsi="Calibri" w:cs="Calibri"/>
          <w:sz w:val="22"/>
          <w:szCs w:val="22"/>
          <w:bdr w:val="nil"/>
          <w:lang w:val="sv-SE"/>
        </w:rPr>
        <w:t xml:space="preserve"> nya </w:t>
      </w:r>
      <w:proofErr w:type="spellStart"/>
      <w:r>
        <w:rPr>
          <w:rFonts w:ascii="Calibri" w:eastAsia="Calibri" w:hAnsi="Calibri" w:cs="Calibri"/>
          <w:sz w:val="22"/>
          <w:szCs w:val="22"/>
          <w:bdr w:val="nil"/>
          <w:lang w:val="sv-SE"/>
        </w:rPr>
        <w:t>Milar</w:t>
      </w:r>
      <w:proofErr w:type="spellEnd"/>
      <w:r w:rsidR="008258DB">
        <w:rPr>
          <w:rFonts w:ascii="Calibri" w:eastAsia="Calibri" w:hAnsi="Calibri" w:cs="Calibri"/>
          <w:sz w:val="22"/>
          <w:szCs w:val="22"/>
          <w:bdr w:val="nil"/>
          <w:lang w:val="sv-SE"/>
        </w:rPr>
        <w:t xml:space="preserve"> och</w:t>
      </w:r>
      <w:r>
        <w:rPr>
          <w:rFonts w:ascii="Calibri" w:eastAsia="Calibri" w:hAnsi="Calibri" w:cs="Calibri"/>
          <w:sz w:val="22"/>
          <w:szCs w:val="22"/>
          <w:bdr w:val="nil"/>
          <w:lang w:val="sv-SE"/>
        </w:rPr>
        <w:t xml:space="preserve"> ger liv till ett </w:t>
      </w:r>
      <w:r w:rsidR="008258DB">
        <w:rPr>
          <w:rFonts w:ascii="Calibri" w:eastAsia="Calibri" w:hAnsi="Calibri" w:cs="Calibri"/>
          <w:sz w:val="22"/>
          <w:szCs w:val="22"/>
          <w:bdr w:val="nil"/>
          <w:lang w:val="sv-SE"/>
        </w:rPr>
        <w:t>utseende</w:t>
      </w:r>
      <w:r w:rsidR="00DC5B37">
        <w:rPr>
          <w:rFonts w:ascii="Calibri" w:eastAsia="Calibri" w:hAnsi="Calibri" w:cs="Calibri"/>
          <w:sz w:val="22"/>
          <w:szCs w:val="22"/>
          <w:bdr w:val="nil"/>
          <w:lang w:val="sv-SE"/>
        </w:rPr>
        <w:t xml:space="preserve"> </w:t>
      </w:r>
      <w:r>
        <w:rPr>
          <w:rFonts w:ascii="Calibri" w:eastAsia="Calibri" w:hAnsi="Calibri" w:cs="Calibri"/>
          <w:sz w:val="22"/>
          <w:szCs w:val="22"/>
          <w:bdr w:val="nil"/>
          <w:lang w:val="sv-SE"/>
        </w:rPr>
        <w:t xml:space="preserve">som inspirerats av oxiderade och blekta material. Dess ljusa, prickiga grafik och svepande mörka nyanser skapar en stark personlighet, vilket gör den till en flexibel och fyllig färg. Givet sin estetiska karaktär platsar </w:t>
      </w:r>
      <w:proofErr w:type="spellStart"/>
      <w:r>
        <w:rPr>
          <w:rFonts w:ascii="Calibri" w:eastAsia="Calibri" w:hAnsi="Calibri" w:cs="Calibri"/>
          <w:sz w:val="22"/>
          <w:szCs w:val="22"/>
          <w:bdr w:val="nil"/>
          <w:lang w:val="sv-SE"/>
        </w:rPr>
        <w:t>Milar</w:t>
      </w:r>
      <w:proofErr w:type="spellEnd"/>
      <w:r>
        <w:rPr>
          <w:rFonts w:ascii="Calibri" w:eastAsia="Calibri" w:hAnsi="Calibri" w:cs="Calibri"/>
          <w:sz w:val="22"/>
          <w:szCs w:val="22"/>
          <w:bdr w:val="nil"/>
          <w:lang w:val="sv-SE"/>
        </w:rPr>
        <w:t xml:space="preserve"> utan problem in i </w:t>
      </w:r>
      <w:r>
        <w:rPr>
          <w:rFonts w:ascii="Calibri" w:eastAsia="Calibri" w:hAnsi="Calibri" w:cs="Calibri"/>
          <w:i/>
          <w:iCs/>
          <w:sz w:val="22"/>
          <w:szCs w:val="22"/>
          <w:bdr w:val="nil"/>
          <w:lang w:val="sv-SE"/>
        </w:rPr>
        <w:t>Industrial Collection</w:t>
      </w:r>
      <w:r>
        <w:rPr>
          <w:rFonts w:ascii="Calibri" w:eastAsia="Calibri" w:hAnsi="Calibri" w:cs="Calibri"/>
          <w:sz w:val="22"/>
          <w:szCs w:val="22"/>
          <w:bdr w:val="nil"/>
          <w:lang w:val="sv-SE"/>
        </w:rPr>
        <w:t xml:space="preserve"> </w:t>
      </w:r>
      <w:r w:rsidR="008258DB">
        <w:rPr>
          <w:rFonts w:ascii="Calibri" w:eastAsia="Calibri" w:hAnsi="Calibri" w:cs="Calibri"/>
          <w:sz w:val="22"/>
          <w:szCs w:val="22"/>
          <w:bdr w:val="nil"/>
          <w:lang w:val="sv-SE"/>
        </w:rPr>
        <w:t>från</w:t>
      </w:r>
      <w:r>
        <w:rPr>
          <w:rFonts w:ascii="Calibri" w:eastAsia="Calibri" w:hAnsi="Calibri" w:cs="Calibri"/>
          <w:sz w:val="22"/>
          <w:szCs w:val="22"/>
          <w:bdr w:val="nil"/>
          <w:lang w:val="sv-SE"/>
        </w:rPr>
        <w:t xml:space="preserve"> Dekton®, en gränsöverskridande och banbrytande </w:t>
      </w:r>
      <w:r w:rsidR="008258DB">
        <w:rPr>
          <w:rFonts w:ascii="Calibri" w:eastAsia="Calibri" w:hAnsi="Calibri" w:cs="Calibri"/>
          <w:sz w:val="22"/>
          <w:szCs w:val="22"/>
          <w:bdr w:val="nil"/>
          <w:lang w:val="sv-SE"/>
        </w:rPr>
        <w:t>kollektion</w:t>
      </w:r>
      <w:r>
        <w:rPr>
          <w:rFonts w:ascii="Calibri" w:eastAsia="Calibri" w:hAnsi="Calibri" w:cs="Calibri"/>
          <w:sz w:val="22"/>
          <w:szCs w:val="22"/>
          <w:bdr w:val="nil"/>
          <w:lang w:val="sv-SE"/>
        </w:rPr>
        <w:t xml:space="preserve"> som tack vare sin urbana karaktär och ”ofärdiga” stil väcker kärlek vid första ögonkastet. </w:t>
      </w:r>
    </w:p>
    <w:p w14:paraId="4442D05B" w14:textId="77777777" w:rsidR="0078692C" w:rsidRPr="00631FD2" w:rsidRDefault="0078692C" w:rsidP="0078692C">
      <w:pPr>
        <w:jc w:val="both"/>
        <w:rPr>
          <w:lang w:val="sv-SE"/>
        </w:rPr>
      </w:pPr>
    </w:p>
    <w:p w14:paraId="523FFE83" w14:textId="77777777" w:rsidR="00E40434" w:rsidRDefault="00883106" w:rsidP="004D4A9A">
      <w:pPr>
        <w:pStyle w:val="Default"/>
        <w:jc w:val="center"/>
        <w:rPr>
          <w:lang w:val="es-ES_tradnl"/>
        </w:rPr>
      </w:pPr>
      <w:r>
        <w:rPr>
          <w:noProof/>
          <w:lang w:val="en-US" w:eastAsia="zh-TW"/>
        </w:rPr>
        <w:drawing>
          <wp:inline distT="0" distB="0" distL="0" distR="0" wp14:anchorId="3F18BF25" wp14:editId="3369C7E8">
            <wp:extent cx="2458800" cy="1314450"/>
            <wp:effectExtent l="152400" t="152400" r="360680" b="361950"/>
            <wp:docPr id="3" name="Imagen 3"/>
            <wp:cNvGraphicFramePr/>
            <a:graphic xmlns:a="http://schemas.openxmlformats.org/drawingml/2006/main">
              <a:graphicData uri="http://schemas.openxmlformats.org/drawingml/2006/picture">
                <pic:pic xmlns:pic="http://schemas.openxmlformats.org/drawingml/2006/picture">
                  <pic:nvPicPr>
                    <pic:cNvPr id="133741682" name="Imagen 3"/>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58800" cy="1314450"/>
                    </a:xfrm>
                    <a:prstGeom prst="rect">
                      <a:avLst/>
                    </a:prstGeom>
                    <a:ln>
                      <a:noFill/>
                    </a:ln>
                    <a:effectLst>
                      <a:outerShdw blurRad="292100" dist="139700" dir="2700000" algn="tl" rotWithShape="0">
                        <a:srgbClr val="333333">
                          <a:alpha val="65000"/>
                        </a:srgbClr>
                      </a:outerShdw>
                    </a:effectLst>
                  </pic:spPr>
                </pic:pic>
              </a:graphicData>
            </a:graphic>
          </wp:inline>
        </w:drawing>
      </w:r>
    </w:p>
    <w:p w14:paraId="7C13BE0E" w14:textId="77777777" w:rsidR="004D4A9A" w:rsidRPr="00631FD2" w:rsidRDefault="00883106" w:rsidP="00E40434">
      <w:pPr>
        <w:pStyle w:val="Default"/>
        <w:jc w:val="both"/>
        <w:rPr>
          <w:sz w:val="22"/>
          <w:szCs w:val="22"/>
          <w:lang w:val="sv-SE"/>
        </w:rPr>
      </w:pPr>
      <w:proofErr w:type="spellStart"/>
      <w:r>
        <w:rPr>
          <w:rFonts w:eastAsia="Calibri"/>
          <w:sz w:val="22"/>
          <w:szCs w:val="22"/>
          <w:bdr w:val="nil"/>
          <w:lang w:val="sv-SE"/>
        </w:rPr>
        <w:lastRenderedPageBreak/>
        <w:t>Bromo</w:t>
      </w:r>
      <w:proofErr w:type="spellEnd"/>
      <w:r>
        <w:rPr>
          <w:rFonts w:eastAsia="Calibri"/>
          <w:sz w:val="22"/>
          <w:szCs w:val="22"/>
          <w:bdr w:val="nil"/>
          <w:lang w:val="sv-SE"/>
        </w:rPr>
        <w:t xml:space="preserve"> och </w:t>
      </w:r>
      <w:proofErr w:type="spellStart"/>
      <w:r>
        <w:rPr>
          <w:rFonts w:eastAsia="Calibri"/>
          <w:sz w:val="22"/>
          <w:szCs w:val="22"/>
          <w:bdr w:val="nil"/>
          <w:lang w:val="sv-SE"/>
        </w:rPr>
        <w:t>Milar</w:t>
      </w:r>
      <w:proofErr w:type="spellEnd"/>
      <w:r>
        <w:rPr>
          <w:rFonts w:eastAsia="Calibri"/>
          <w:sz w:val="22"/>
          <w:szCs w:val="22"/>
          <w:bdr w:val="nil"/>
          <w:lang w:val="sv-SE"/>
        </w:rPr>
        <w:t xml:space="preserve"> finns tillgängliga på marknaden från november 2018 och släpps i tjocklekar</w:t>
      </w:r>
      <w:r w:rsidR="008258DB">
        <w:rPr>
          <w:rFonts w:eastAsia="Calibri"/>
          <w:sz w:val="22"/>
          <w:szCs w:val="22"/>
          <w:bdr w:val="nil"/>
          <w:lang w:val="sv-SE"/>
        </w:rPr>
        <w:t>na</w:t>
      </w:r>
      <w:r>
        <w:rPr>
          <w:rFonts w:eastAsia="Calibri"/>
          <w:sz w:val="22"/>
          <w:szCs w:val="22"/>
          <w:bdr w:val="nil"/>
          <w:lang w:val="sv-SE"/>
        </w:rPr>
        <w:t>: 8, 12 och 20 mm</w:t>
      </w:r>
      <w:r w:rsidR="008258DB">
        <w:rPr>
          <w:rFonts w:eastAsia="Calibri"/>
          <w:sz w:val="22"/>
          <w:szCs w:val="22"/>
          <w:bdr w:val="nil"/>
          <w:lang w:val="sv-SE"/>
        </w:rPr>
        <w:t>. De</w:t>
      </w:r>
      <w:r>
        <w:rPr>
          <w:rFonts w:eastAsia="Calibri"/>
          <w:sz w:val="22"/>
          <w:szCs w:val="22"/>
          <w:bdr w:val="nil"/>
          <w:lang w:val="sv-SE"/>
        </w:rPr>
        <w:t xml:space="preserve"> utökar sortimentet av </w:t>
      </w:r>
      <w:proofErr w:type="spellStart"/>
      <w:r>
        <w:rPr>
          <w:rFonts w:eastAsia="Calibri"/>
          <w:sz w:val="22"/>
          <w:szCs w:val="22"/>
          <w:bdr w:val="nil"/>
          <w:lang w:val="sv-SE"/>
        </w:rPr>
        <w:t>Dekton®s</w:t>
      </w:r>
      <w:proofErr w:type="spellEnd"/>
      <w:r>
        <w:rPr>
          <w:rFonts w:eastAsia="Calibri"/>
          <w:sz w:val="22"/>
          <w:szCs w:val="22"/>
          <w:bdr w:val="nil"/>
          <w:lang w:val="sv-SE"/>
        </w:rPr>
        <w:t xml:space="preserve"> mest </w:t>
      </w:r>
      <w:r w:rsidR="008258DB">
        <w:rPr>
          <w:rFonts w:eastAsia="Calibri"/>
          <w:sz w:val="22"/>
          <w:szCs w:val="22"/>
          <w:bdr w:val="nil"/>
          <w:lang w:val="sv-SE"/>
        </w:rPr>
        <w:t xml:space="preserve">prisvärda </w:t>
      </w:r>
      <w:r>
        <w:rPr>
          <w:rFonts w:eastAsia="Calibri"/>
          <w:sz w:val="22"/>
          <w:szCs w:val="22"/>
          <w:bdr w:val="nil"/>
          <w:lang w:val="sv-SE"/>
        </w:rPr>
        <w:t xml:space="preserve">färger. </w:t>
      </w:r>
    </w:p>
    <w:p w14:paraId="1C6F1074" w14:textId="77777777" w:rsidR="004D4A9A" w:rsidRPr="00631FD2" w:rsidRDefault="004D4A9A" w:rsidP="00E40434">
      <w:pPr>
        <w:pStyle w:val="Default"/>
        <w:jc w:val="both"/>
        <w:rPr>
          <w:lang w:val="sv-SE"/>
        </w:rPr>
      </w:pPr>
    </w:p>
    <w:p w14:paraId="6BD7053C" w14:textId="77777777" w:rsidR="000607F5" w:rsidRPr="00631FD2" w:rsidRDefault="00883106" w:rsidP="000607F5">
      <w:pPr>
        <w:pStyle w:val="Default"/>
        <w:jc w:val="center"/>
        <w:rPr>
          <w:sz w:val="22"/>
          <w:szCs w:val="22"/>
          <w:lang w:val="sv-SE"/>
        </w:rPr>
      </w:pPr>
      <w:r>
        <w:rPr>
          <w:rFonts w:eastAsia="Calibri"/>
          <w:sz w:val="22"/>
          <w:szCs w:val="22"/>
          <w:bdr w:val="nil"/>
          <w:lang w:val="sv-SE"/>
        </w:rPr>
        <w:t xml:space="preserve">Ladda ner bilder av </w:t>
      </w:r>
      <w:proofErr w:type="spellStart"/>
      <w:r>
        <w:rPr>
          <w:rFonts w:eastAsia="Calibri"/>
          <w:sz w:val="22"/>
          <w:szCs w:val="22"/>
          <w:bdr w:val="nil"/>
          <w:lang w:val="sv-SE"/>
        </w:rPr>
        <w:t>Bromo</w:t>
      </w:r>
      <w:proofErr w:type="spellEnd"/>
      <w:r>
        <w:rPr>
          <w:rFonts w:eastAsia="Calibri"/>
          <w:sz w:val="22"/>
          <w:szCs w:val="22"/>
          <w:bdr w:val="nil"/>
          <w:lang w:val="sv-SE"/>
        </w:rPr>
        <w:t xml:space="preserve"> och </w:t>
      </w:r>
      <w:proofErr w:type="spellStart"/>
      <w:r>
        <w:rPr>
          <w:rFonts w:eastAsia="Calibri"/>
          <w:sz w:val="22"/>
          <w:szCs w:val="22"/>
          <w:bdr w:val="nil"/>
          <w:lang w:val="sv-SE"/>
        </w:rPr>
        <w:t>Milar</w:t>
      </w:r>
      <w:proofErr w:type="spellEnd"/>
      <w:r>
        <w:rPr>
          <w:rFonts w:eastAsia="Calibri"/>
          <w:sz w:val="22"/>
          <w:szCs w:val="22"/>
          <w:bdr w:val="nil"/>
          <w:lang w:val="sv-SE"/>
        </w:rPr>
        <w:t>:</w:t>
      </w:r>
    </w:p>
    <w:p w14:paraId="32F0B97F" w14:textId="77777777" w:rsidR="000607F5" w:rsidRPr="00631FD2" w:rsidRDefault="0014143F" w:rsidP="000607F5">
      <w:pPr>
        <w:pStyle w:val="Default"/>
        <w:jc w:val="center"/>
        <w:rPr>
          <w:lang w:val="sv-SE"/>
        </w:rPr>
      </w:pPr>
      <w:hyperlink r:id="rId12" w:history="1">
        <w:r w:rsidR="00883106">
          <w:rPr>
            <w:rFonts w:eastAsia="Calibri"/>
            <w:color w:val="0563C1"/>
            <w:u w:val="single"/>
            <w:bdr w:val="nil"/>
            <w:lang w:val="sv-SE"/>
          </w:rPr>
          <w:t>https://cosentino.box.com/s/p47wje99nq8puz8iv17seyzzz6f8myz6</w:t>
        </w:r>
      </w:hyperlink>
    </w:p>
    <w:p w14:paraId="580909CA" w14:textId="77777777" w:rsidR="000607F5" w:rsidRPr="00631FD2" w:rsidRDefault="000607F5" w:rsidP="00166885">
      <w:pPr>
        <w:ind w:right="-52"/>
        <w:jc w:val="both"/>
        <w:outlineLvl w:val="0"/>
        <w:rPr>
          <w:rFonts w:ascii="Open Sans" w:eastAsia="Times New Roman" w:hAnsi="Open Sans" w:cs="Open Sans"/>
          <w:color w:val="D6D6D6"/>
          <w:sz w:val="23"/>
          <w:szCs w:val="23"/>
          <w:bdr w:val="none" w:sz="0" w:space="0" w:color="auto" w:frame="1"/>
          <w:lang w:val="sv-SE" w:eastAsia="es-ES"/>
        </w:rPr>
      </w:pPr>
    </w:p>
    <w:p w14:paraId="6DC95D40" w14:textId="77777777" w:rsidR="00166885" w:rsidRPr="00631FD2" w:rsidRDefault="0014143F" w:rsidP="00455B3C">
      <w:pPr>
        <w:ind w:right="-52"/>
        <w:jc w:val="both"/>
        <w:outlineLvl w:val="0"/>
        <w:rPr>
          <w:rStyle w:val="Hyperlink"/>
          <w:rFonts w:ascii="Calibri" w:hAnsi="Calibri"/>
          <w:sz w:val="18"/>
          <w:szCs w:val="18"/>
          <w:lang w:val="sv-SE"/>
        </w:rPr>
      </w:pPr>
      <w:hyperlink r:id="rId13" w:history="1">
        <w:r w:rsidR="00522AA0" w:rsidRPr="00631FD2">
          <w:rPr>
            <w:rFonts w:ascii="Open Sans" w:eastAsia="Times New Roman" w:hAnsi="Open Sans" w:cs="Open Sans"/>
            <w:color w:val="D6D6D6"/>
            <w:sz w:val="23"/>
            <w:szCs w:val="23"/>
            <w:bdr w:val="none" w:sz="0" w:space="0" w:color="auto" w:frame="1"/>
            <w:lang w:val="sv-SE" w:eastAsia="es-ES"/>
          </w:rPr>
          <w:br/>
        </w:r>
      </w:hyperlink>
      <w:r w:rsidR="00C427CC" w:rsidRPr="00631FD2">
        <w:rPr>
          <w:rStyle w:val="Hyperlink"/>
          <w:rFonts w:ascii="Calibri" w:hAnsi="Calibri"/>
          <w:sz w:val="18"/>
          <w:szCs w:val="18"/>
          <w:lang w:val="sv-SE"/>
        </w:rPr>
        <w:t xml:space="preserve"> </w:t>
      </w:r>
    </w:p>
    <w:p w14:paraId="610B5C68" w14:textId="77777777" w:rsidR="00B53B28" w:rsidRPr="00265A68" w:rsidRDefault="00B53B28" w:rsidP="00B53B28">
      <w:pPr>
        <w:rPr>
          <w:rFonts w:ascii="Calibri" w:hAnsi="Calibri"/>
          <w:sz w:val="20"/>
          <w:szCs w:val="20"/>
          <w:lang w:val="sv-SE"/>
        </w:rPr>
      </w:pPr>
      <w:r w:rsidRPr="00265A68">
        <w:rPr>
          <w:rFonts w:ascii="Calibri" w:hAnsi="Calibri" w:cs="Calibri"/>
          <w:b/>
          <w:bCs/>
          <w:sz w:val="20"/>
          <w:szCs w:val="20"/>
          <w:lang w:val="sv-SE"/>
        </w:rPr>
        <w:t xml:space="preserve">Om Dekton® by Cosentino </w:t>
      </w:r>
    </w:p>
    <w:p w14:paraId="0BE4DAE0" w14:textId="77777777" w:rsidR="00B53B28" w:rsidRDefault="00B53B28" w:rsidP="00B53B28">
      <w:pPr>
        <w:rPr>
          <w:rFonts w:ascii="Calibri" w:hAnsi="Calibri" w:cs="Calibri"/>
          <w:sz w:val="20"/>
          <w:szCs w:val="20"/>
          <w:lang w:val="sv-SE"/>
        </w:rPr>
      </w:pPr>
      <w:r>
        <w:rPr>
          <w:rFonts w:ascii="Calibri" w:hAnsi="Calibri" w:cs="Calibri"/>
          <w:sz w:val="20"/>
          <w:szCs w:val="20"/>
          <w:lang w:val="sv-SE"/>
        </w:rPr>
        <w:t>Ultrakompakta Dekton® by Cosentino är ett nytt innovativt material för arkitektur- och designvärlden, Dekton-ytan är en sofistikerad blandning av råvaror som används för att göra glas, porslin och kvartsytor. Dekton® skapas genom en teknik kallad TSP-teknik (</w:t>
      </w:r>
      <w:proofErr w:type="spellStart"/>
      <w:r>
        <w:rPr>
          <w:rFonts w:ascii="Calibri" w:hAnsi="Calibri" w:cs="Calibri"/>
          <w:sz w:val="20"/>
          <w:szCs w:val="20"/>
          <w:lang w:val="sv-SE"/>
        </w:rPr>
        <w:t>Technology</w:t>
      </w:r>
      <w:proofErr w:type="spellEnd"/>
      <w:r>
        <w:rPr>
          <w:rFonts w:ascii="Calibri" w:hAnsi="Calibri" w:cs="Calibri"/>
          <w:sz w:val="20"/>
          <w:szCs w:val="20"/>
          <w:lang w:val="sv-SE"/>
        </w:rPr>
        <w:t xml:space="preserve"> of </w:t>
      </w:r>
      <w:proofErr w:type="spellStart"/>
      <w:r>
        <w:rPr>
          <w:rFonts w:ascii="Calibri" w:hAnsi="Calibri" w:cs="Calibri"/>
          <w:sz w:val="20"/>
          <w:szCs w:val="20"/>
          <w:lang w:val="sv-SE"/>
        </w:rPr>
        <w:t>Sinterized</w:t>
      </w:r>
      <w:proofErr w:type="spellEnd"/>
      <w:r>
        <w:rPr>
          <w:rFonts w:ascii="Calibri" w:hAnsi="Calibri" w:cs="Calibri"/>
          <w:sz w:val="20"/>
          <w:szCs w:val="20"/>
          <w:lang w:val="sv-SE"/>
        </w:rPr>
        <w:t xml:space="preserve"> </w:t>
      </w:r>
      <w:proofErr w:type="spellStart"/>
      <w:r>
        <w:rPr>
          <w:rFonts w:ascii="Calibri" w:hAnsi="Calibri" w:cs="Calibri"/>
          <w:sz w:val="20"/>
          <w:szCs w:val="20"/>
          <w:lang w:val="sv-SE"/>
        </w:rPr>
        <w:t>Particles</w:t>
      </w:r>
      <w:proofErr w:type="spellEnd"/>
      <w:r>
        <w:rPr>
          <w:rFonts w:ascii="Calibri" w:hAnsi="Calibri" w:cs="Calibri"/>
          <w:sz w:val="20"/>
          <w:szCs w:val="20"/>
          <w:lang w:val="sv-SE"/>
        </w:rPr>
        <w:t>) bestående av en innovativ ultra-komprimeringsprocess,</w:t>
      </w:r>
    </w:p>
    <w:p w14:paraId="65AD75BA" w14:textId="77777777" w:rsidR="00B53B28" w:rsidRDefault="00B53B28" w:rsidP="00B53B28">
      <w:pPr>
        <w:rPr>
          <w:rFonts w:ascii="Calibri" w:hAnsi="Calibri" w:cs="Calibri"/>
          <w:sz w:val="20"/>
          <w:szCs w:val="20"/>
          <w:lang w:val="sv-SE"/>
        </w:rPr>
      </w:pPr>
    </w:p>
    <w:p w14:paraId="4A8A3CCF" w14:textId="77777777" w:rsidR="00B53B28" w:rsidRDefault="00B53B28" w:rsidP="00B53B28">
      <w:pPr>
        <w:rPr>
          <w:rFonts w:ascii="Calibri" w:hAnsi="Calibri" w:cs="Calibri"/>
          <w:sz w:val="20"/>
          <w:szCs w:val="20"/>
          <w:lang w:val="sv-SE"/>
        </w:rPr>
      </w:pPr>
    </w:p>
    <w:p w14:paraId="344B9BAE" w14:textId="1AEE17A0" w:rsidR="00B53B28" w:rsidRDefault="00B53B28" w:rsidP="00B53B28">
      <w:pPr>
        <w:rPr>
          <w:rFonts w:ascii="Calibri" w:hAnsi="Calibri" w:cs="Calibri"/>
          <w:sz w:val="20"/>
          <w:szCs w:val="20"/>
          <w:lang w:val="sv-SE"/>
        </w:rPr>
      </w:pPr>
      <w:r>
        <w:rPr>
          <w:rFonts w:ascii="Calibri" w:hAnsi="Calibri" w:cs="Calibri"/>
          <w:sz w:val="20"/>
          <w:szCs w:val="20"/>
          <w:lang w:val="sv-SE"/>
        </w:rPr>
        <w:t>De unika tekniska egenskaperna hos Dekton® är överlägset skydd mot UV-ljus, repor, fläckar, termal</w:t>
      </w:r>
      <w:bookmarkStart w:id="1" w:name="_GoBack"/>
      <w:bookmarkEnd w:id="1"/>
      <w:r>
        <w:rPr>
          <w:rFonts w:ascii="Calibri" w:hAnsi="Calibri" w:cs="Calibri"/>
          <w:sz w:val="20"/>
          <w:szCs w:val="20"/>
          <w:lang w:val="sv-SE"/>
        </w:rPr>
        <w:t xml:space="preserve">chock samt minimal vattenabsorption. Dekton® kan återskapa alla typer av material med hög kvalitet. Ytan produceras i skivor av storformat (320 cm x 144 cm), med 5 olika tjocklekar (0,4cm, 0,8 cm, 1,2 cm, 2 och 3 cm) </w:t>
      </w:r>
    </w:p>
    <w:p w14:paraId="53A02AD1" w14:textId="77777777" w:rsidR="00B53B28" w:rsidRDefault="00B53B28" w:rsidP="00B53B28">
      <w:pPr>
        <w:rPr>
          <w:rFonts w:ascii="Calibri" w:hAnsi="Calibri" w:cs="Calibri"/>
          <w:sz w:val="20"/>
          <w:szCs w:val="20"/>
          <w:lang w:val="sv-SE"/>
        </w:rPr>
      </w:pPr>
    </w:p>
    <w:p w14:paraId="42976E24" w14:textId="77777777" w:rsidR="00B53B28" w:rsidRDefault="00B53B28" w:rsidP="00B53B28">
      <w:pPr>
        <w:jc w:val="both"/>
        <w:rPr>
          <w:rFonts w:ascii="Calibri" w:hAnsi="Calibri" w:cs="Calibri"/>
          <w:sz w:val="20"/>
          <w:szCs w:val="20"/>
          <w:lang w:val="sv-SE"/>
        </w:rPr>
      </w:pPr>
      <w:r>
        <w:rPr>
          <w:rFonts w:ascii="Calibri" w:hAnsi="Calibri" w:cs="Calibri"/>
          <w:sz w:val="20"/>
          <w:szCs w:val="20"/>
          <w:lang w:val="sv-SE"/>
        </w:rPr>
        <w:t xml:space="preserve">Dekton® är den perfekta ytan för ett brett utbud av applikationer, både inomhus och utomhus (fasader, utomhusbeläggning, beklädnad, bänkskivor, handfat etc.). </w:t>
      </w:r>
    </w:p>
    <w:p w14:paraId="4669293A" w14:textId="77777777" w:rsidR="00B53B28" w:rsidRDefault="00B53B28" w:rsidP="00B53B28">
      <w:pPr>
        <w:jc w:val="both"/>
        <w:rPr>
          <w:rFonts w:ascii="Calibri" w:hAnsi="Calibri" w:cs="Calibri"/>
          <w:sz w:val="20"/>
          <w:szCs w:val="20"/>
          <w:lang w:val="sv-SE"/>
        </w:rPr>
      </w:pPr>
    </w:p>
    <w:p w14:paraId="4B5F8138" w14:textId="77777777" w:rsidR="00B53B28" w:rsidRDefault="00B53B28" w:rsidP="00B53B28">
      <w:pPr>
        <w:jc w:val="both"/>
        <w:rPr>
          <w:rFonts w:ascii="Calibri" w:hAnsi="Calibri" w:cs="Calibri"/>
          <w:sz w:val="20"/>
          <w:szCs w:val="20"/>
          <w:lang w:val="sv-SE"/>
        </w:rPr>
      </w:pPr>
      <w:r>
        <w:rPr>
          <w:rFonts w:ascii="Calibri" w:hAnsi="Calibri" w:cs="Calibri"/>
          <w:sz w:val="20"/>
          <w:szCs w:val="20"/>
          <w:lang w:val="sv-SE"/>
        </w:rPr>
        <w:t xml:space="preserve">Som en del av vårt engagemang för hållbarhet och en cirkulär ekonomisk modell tillverkas olika Dekton®-färger med återvunnet material från produktens egen tillverkningsprocess. I 2016 erhöll Cosentino en miljödeklaration för Dekton®. </w:t>
      </w:r>
    </w:p>
    <w:p w14:paraId="29ED1172" w14:textId="77777777" w:rsidR="00B53B28" w:rsidRDefault="00B53B28" w:rsidP="00B53B28">
      <w:pPr>
        <w:rPr>
          <w:rFonts w:ascii="Calibri" w:hAnsi="Calibri" w:cs="Calibri"/>
          <w:sz w:val="20"/>
          <w:szCs w:val="20"/>
          <w:lang w:val="sv-SE"/>
        </w:rPr>
      </w:pPr>
    </w:p>
    <w:p w14:paraId="06C2FC90" w14:textId="77777777" w:rsidR="00B53B28" w:rsidRDefault="00B53B28" w:rsidP="00B53B28">
      <w:pPr>
        <w:jc w:val="both"/>
        <w:rPr>
          <w:rFonts w:ascii="Calibri" w:hAnsi="Calibri" w:cs="Times New Roman"/>
          <w:sz w:val="20"/>
          <w:lang w:val="sv-SE"/>
        </w:rPr>
      </w:pPr>
      <w:r>
        <w:rPr>
          <w:rFonts w:ascii="Calibri" w:hAnsi="Calibri" w:cs="Calibri"/>
          <w:sz w:val="20"/>
          <w:szCs w:val="20"/>
          <w:lang w:val="sv-SE"/>
        </w:rPr>
        <w:t xml:space="preserve">Dekton® har blivit vald som referensmaterial i olika arkitektoniska- och designprojekt över hela världen, som </w:t>
      </w:r>
      <w:proofErr w:type="spellStart"/>
      <w:r>
        <w:rPr>
          <w:rFonts w:ascii="Calibri" w:hAnsi="Calibri" w:cs="Calibri"/>
          <w:sz w:val="20"/>
          <w:szCs w:val="20"/>
          <w:lang w:val="sv-SE"/>
        </w:rPr>
        <w:t>Rafa</w:t>
      </w:r>
      <w:proofErr w:type="spellEnd"/>
      <w:r>
        <w:rPr>
          <w:rFonts w:ascii="Calibri" w:hAnsi="Calibri" w:cs="Calibri"/>
          <w:sz w:val="20"/>
          <w:szCs w:val="20"/>
          <w:lang w:val="sv-SE"/>
        </w:rPr>
        <w:t xml:space="preserve"> Nadal Academy by </w:t>
      </w:r>
      <w:proofErr w:type="spellStart"/>
      <w:r>
        <w:rPr>
          <w:rFonts w:ascii="Calibri" w:hAnsi="Calibri" w:cs="Calibri"/>
          <w:sz w:val="20"/>
          <w:szCs w:val="20"/>
          <w:lang w:val="sv-SE"/>
        </w:rPr>
        <w:t>Movistar</w:t>
      </w:r>
      <w:proofErr w:type="spellEnd"/>
      <w:r>
        <w:rPr>
          <w:rFonts w:ascii="Calibri" w:hAnsi="Calibri" w:cs="Calibri"/>
          <w:sz w:val="20"/>
          <w:szCs w:val="20"/>
          <w:lang w:val="sv-SE"/>
        </w:rPr>
        <w:t xml:space="preserve"> i </w:t>
      </w:r>
      <w:proofErr w:type="spellStart"/>
      <w:r>
        <w:rPr>
          <w:rFonts w:ascii="Calibri" w:hAnsi="Calibri" w:cs="Calibri"/>
          <w:sz w:val="20"/>
          <w:szCs w:val="20"/>
          <w:lang w:val="sv-SE"/>
        </w:rPr>
        <w:t>Manacor</w:t>
      </w:r>
      <w:proofErr w:type="spellEnd"/>
      <w:r>
        <w:rPr>
          <w:rFonts w:ascii="Calibri" w:hAnsi="Calibri" w:cs="Calibri"/>
          <w:sz w:val="20"/>
          <w:szCs w:val="20"/>
          <w:lang w:val="sv-SE"/>
        </w:rPr>
        <w:t xml:space="preserve">, bostadsbyggnaden </w:t>
      </w:r>
      <w:proofErr w:type="spellStart"/>
      <w:r>
        <w:rPr>
          <w:rFonts w:ascii="Calibri" w:hAnsi="Calibri" w:cs="Calibri"/>
          <w:sz w:val="20"/>
          <w:szCs w:val="20"/>
          <w:lang w:val="sv-SE"/>
        </w:rPr>
        <w:t>Valdebebas</w:t>
      </w:r>
      <w:proofErr w:type="spellEnd"/>
      <w:r>
        <w:rPr>
          <w:rFonts w:ascii="Calibri" w:hAnsi="Calibri" w:cs="Calibri"/>
          <w:sz w:val="20"/>
          <w:szCs w:val="20"/>
          <w:lang w:val="sv-SE"/>
        </w:rPr>
        <w:t xml:space="preserve"> 127 i Madrid, 4 och 5-stjärniga </w:t>
      </w:r>
      <w:proofErr w:type="spellStart"/>
      <w:r>
        <w:rPr>
          <w:rFonts w:ascii="Calibri" w:hAnsi="Calibri" w:cs="Calibri"/>
          <w:sz w:val="20"/>
          <w:szCs w:val="20"/>
          <w:lang w:val="sv-SE"/>
        </w:rPr>
        <w:t>Hipotels</w:t>
      </w:r>
      <w:proofErr w:type="spellEnd"/>
      <w:r>
        <w:rPr>
          <w:rFonts w:ascii="Calibri" w:hAnsi="Calibri" w:cs="Calibri"/>
          <w:sz w:val="20"/>
          <w:szCs w:val="20"/>
          <w:lang w:val="sv-SE"/>
        </w:rPr>
        <w:t xml:space="preserve"> hotell i Palma de Mallorca, showroom Gunni &amp; Trentino i Madrid, TOPA </w:t>
      </w:r>
      <w:proofErr w:type="spellStart"/>
      <w:r>
        <w:rPr>
          <w:rFonts w:ascii="Calibri" w:hAnsi="Calibri" w:cs="Calibri"/>
          <w:sz w:val="20"/>
          <w:szCs w:val="20"/>
          <w:lang w:val="sv-SE"/>
        </w:rPr>
        <w:t>Sukalderia</w:t>
      </w:r>
      <w:proofErr w:type="spellEnd"/>
      <w:r>
        <w:rPr>
          <w:rFonts w:ascii="Calibri" w:hAnsi="Calibri" w:cs="Calibri"/>
          <w:sz w:val="20"/>
          <w:szCs w:val="20"/>
          <w:lang w:val="sv-SE"/>
        </w:rPr>
        <w:t xml:space="preserve"> i San Sebastian, </w:t>
      </w:r>
      <w:proofErr w:type="spellStart"/>
      <w:r>
        <w:rPr>
          <w:rFonts w:ascii="Calibri" w:hAnsi="Calibri" w:cs="Calibri"/>
          <w:sz w:val="20"/>
          <w:szCs w:val="20"/>
          <w:lang w:val="sv-SE"/>
        </w:rPr>
        <w:t>Archway</w:t>
      </w:r>
      <w:proofErr w:type="spellEnd"/>
      <w:r>
        <w:rPr>
          <w:rFonts w:ascii="Calibri" w:hAnsi="Calibri" w:cs="Calibri"/>
          <w:sz w:val="20"/>
          <w:szCs w:val="20"/>
          <w:lang w:val="sv-SE"/>
        </w:rPr>
        <w:t xml:space="preserve"> Tower i London, Le Meridian hotell i </w:t>
      </w:r>
      <w:proofErr w:type="spellStart"/>
      <w:r>
        <w:rPr>
          <w:rFonts w:ascii="Calibri" w:hAnsi="Calibri" w:cs="Calibri"/>
          <w:sz w:val="20"/>
          <w:szCs w:val="20"/>
          <w:lang w:val="sv-SE"/>
        </w:rPr>
        <w:t>Yilan</w:t>
      </w:r>
      <w:proofErr w:type="spellEnd"/>
      <w:r>
        <w:rPr>
          <w:rFonts w:ascii="Calibri" w:hAnsi="Calibri" w:cs="Calibri"/>
          <w:sz w:val="20"/>
          <w:szCs w:val="20"/>
          <w:lang w:val="sv-SE"/>
        </w:rPr>
        <w:t xml:space="preserve"> (Taiwan), Cap Ferrat-byggnaden i Rio de Janeiro samt restaurangen The </w:t>
      </w:r>
      <w:proofErr w:type="spellStart"/>
      <w:r>
        <w:rPr>
          <w:rFonts w:ascii="Calibri" w:hAnsi="Calibri" w:cs="Calibri"/>
          <w:sz w:val="20"/>
          <w:szCs w:val="20"/>
          <w:lang w:val="sv-SE"/>
        </w:rPr>
        <w:t>French</w:t>
      </w:r>
      <w:proofErr w:type="spellEnd"/>
      <w:r>
        <w:rPr>
          <w:rFonts w:ascii="Calibri" w:hAnsi="Calibri" w:cs="Calibri"/>
          <w:sz w:val="20"/>
          <w:szCs w:val="20"/>
          <w:lang w:val="sv-SE"/>
        </w:rPr>
        <w:t xml:space="preserve"> </w:t>
      </w:r>
      <w:proofErr w:type="spellStart"/>
      <w:r>
        <w:rPr>
          <w:rFonts w:ascii="Calibri" w:hAnsi="Calibri" w:cs="Calibri"/>
          <w:sz w:val="20"/>
          <w:szCs w:val="20"/>
          <w:lang w:val="sv-SE"/>
        </w:rPr>
        <w:t>Laundry</w:t>
      </w:r>
      <w:proofErr w:type="spellEnd"/>
      <w:r>
        <w:rPr>
          <w:rFonts w:ascii="Calibri" w:hAnsi="Calibri" w:cs="Calibri"/>
          <w:sz w:val="20"/>
          <w:szCs w:val="20"/>
          <w:lang w:val="sv-SE"/>
        </w:rPr>
        <w:t xml:space="preserve"> av kocken Thomas Keller i Kalifornien.</w:t>
      </w:r>
    </w:p>
    <w:p w14:paraId="015FD1FE" w14:textId="77777777" w:rsidR="00B53B28" w:rsidRDefault="00B53B28" w:rsidP="00B53B28">
      <w:pPr>
        <w:shd w:val="clear" w:color="auto" w:fill="FFFFFF"/>
        <w:ind w:right="283"/>
        <w:rPr>
          <w:rFonts w:ascii="Calibri" w:hAnsi="Calibri"/>
          <w:sz w:val="20"/>
          <w:szCs w:val="20"/>
          <w:lang w:val="sv-SE"/>
        </w:rPr>
      </w:pPr>
    </w:p>
    <w:p w14:paraId="5407C128" w14:textId="77777777" w:rsidR="00B53B28" w:rsidRDefault="0014143F" w:rsidP="00B53B28">
      <w:pPr>
        <w:shd w:val="clear" w:color="auto" w:fill="FFFFFF"/>
        <w:ind w:right="283"/>
        <w:rPr>
          <w:rStyle w:val="Hyperlink"/>
          <w:lang w:val="sv-SE"/>
        </w:rPr>
      </w:pPr>
      <w:hyperlink r:id="rId14" w:history="1">
        <w:r w:rsidR="00B53B28">
          <w:rPr>
            <w:rStyle w:val="Hyperlink"/>
            <w:rFonts w:ascii="Calibri" w:hAnsi="Calibri"/>
            <w:sz w:val="20"/>
            <w:szCs w:val="20"/>
            <w:lang w:val="sv-SE"/>
          </w:rPr>
          <w:t>www.dekton.com</w:t>
        </w:r>
      </w:hyperlink>
    </w:p>
    <w:p w14:paraId="488A0B1A" w14:textId="77777777" w:rsidR="00B53B28" w:rsidRDefault="00B53B28" w:rsidP="00B53B28">
      <w:pPr>
        <w:rPr>
          <w:rStyle w:val="Hyperlink"/>
          <w:rFonts w:ascii="Calibri" w:hAnsi="Calibri"/>
          <w:sz w:val="20"/>
          <w:szCs w:val="20"/>
          <w:lang w:val="sv-SE"/>
        </w:rPr>
      </w:pPr>
    </w:p>
    <w:p w14:paraId="72D8B524" w14:textId="77777777" w:rsidR="00FC3AC3" w:rsidRPr="00631FD2" w:rsidRDefault="00B53B28" w:rsidP="00B53B28">
      <w:pPr>
        <w:spacing w:line="0" w:lineRule="atLeast"/>
        <w:jc w:val="both"/>
        <w:rPr>
          <w:lang w:val="sv-SE"/>
        </w:rPr>
      </w:pPr>
      <w:r>
        <w:rPr>
          <w:bCs/>
          <w:i/>
          <w:color w:val="000000" w:themeColor="text1"/>
          <w:sz w:val="20"/>
          <w:szCs w:val="20"/>
          <w:lang w:val="sv-SE"/>
        </w:rPr>
        <w:t>För ytterligare upplysningar kontakta Anna Granstig | PR-ansvarig Cosentino Scandinavia | Telefon +46 761 68 97 952 | Mail agranstig@cosentino.com</w:t>
      </w:r>
    </w:p>
    <w:sectPr w:rsidR="00FC3AC3" w:rsidRPr="00631FD2" w:rsidSect="00CE0A35">
      <w:headerReference w:type="default" r:id="rId15"/>
      <w:pgSz w:w="11900" w:h="16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29CDD" w14:textId="77777777" w:rsidR="0014143F" w:rsidRDefault="0014143F">
      <w:r>
        <w:separator/>
      </w:r>
    </w:p>
  </w:endnote>
  <w:endnote w:type="continuationSeparator" w:id="0">
    <w:p w14:paraId="5B9377D1" w14:textId="77777777" w:rsidR="0014143F" w:rsidRDefault="00141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swiss"/>
    <w:pitch w:val="variable"/>
    <w:sig w:usb0="00000001" w:usb1="4000205B" w:usb2="00000028"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3D7BF" w14:textId="77777777" w:rsidR="0014143F" w:rsidRDefault="0014143F">
      <w:r>
        <w:separator/>
      </w:r>
    </w:p>
  </w:footnote>
  <w:footnote w:type="continuationSeparator" w:id="0">
    <w:p w14:paraId="1DA74D29" w14:textId="77777777" w:rsidR="0014143F" w:rsidRDefault="00141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BC4D8" w14:textId="77777777" w:rsidR="00D70A4B" w:rsidRDefault="00883106">
    <w:pPr>
      <w:pStyle w:val="Header"/>
    </w:pPr>
    <w:r>
      <w:rPr>
        <w:noProof/>
        <w:lang w:eastAsia="zh-TW"/>
      </w:rPr>
      <w:drawing>
        <wp:anchor distT="0" distB="0" distL="114300" distR="114300" simplePos="0" relativeHeight="251658240" behindDoc="1" locked="0" layoutInCell="1" allowOverlap="1" wp14:anchorId="6B8D6678" wp14:editId="2AA106E0">
          <wp:simplePos x="0" y="0"/>
          <wp:positionH relativeFrom="margin">
            <wp:posOffset>-520065</wp:posOffset>
          </wp:positionH>
          <wp:positionV relativeFrom="paragraph">
            <wp:posOffset>-116287</wp:posOffset>
          </wp:positionV>
          <wp:extent cx="6768438" cy="387350"/>
          <wp:effectExtent l="0" t="0" r="0" b="0"/>
          <wp:wrapNone/>
          <wp:docPr id="7" name="Imagen 11" descr="Encabezado Dek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770645" name="Picture 1" descr="Encabezado Dekto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68438" cy="3873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735CD"/>
    <w:multiLevelType w:val="hybridMultilevel"/>
    <w:tmpl w:val="66C8A6B2"/>
    <w:lvl w:ilvl="0" w:tplc="75C0EC04">
      <w:start w:val="1"/>
      <w:numFmt w:val="bullet"/>
      <w:lvlText w:val=""/>
      <w:lvlJc w:val="left"/>
      <w:pPr>
        <w:ind w:left="720" w:hanging="360"/>
      </w:pPr>
      <w:rPr>
        <w:rFonts w:ascii="Wingdings" w:hAnsi="Wingdings" w:hint="default"/>
      </w:rPr>
    </w:lvl>
    <w:lvl w:ilvl="1" w:tplc="DEC61262">
      <w:start w:val="1"/>
      <w:numFmt w:val="bullet"/>
      <w:lvlText w:val="o"/>
      <w:lvlJc w:val="left"/>
      <w:pPr>
        <w:ind w:left="1440" w:hanging="360"/>
      </w:pPr>
      <w:rPr>
        <w:rFonts w:ascii="Courier New" w:hAnsi="Courier New" w:cs="Courier New" w:hint="default"/>
      </w:rPr>
    </w:lvl>
    <w:lvl w:ilvl="2" w:tplc="7556DA6C">
      <w:start w:val="1"/>
      <w:numFmt w:val="bullet"/>
      <w:lvlText w:val=""/>
      <w:lvlJc w:val="left"/>
      <w:pPr>
        <w:ind w:left="2160" w:hanging="360"/>
      </w:pPr>
      <w:rPr>
        <w:rFonts w:ascii="Wingdings" w:hAnsi="Wingdings" w:hint="default"/>
      </w:rPr>
    </w:lvl>
    <w:lvl w:ilvl="3" w:tplc="F5984B54">
      <w:start w:val="1"/>
      <w:numFmt w:val="bullet"/>
      <w:lvlText w:val=""/>
      <w:lvlJc w:val="left"/>
      <w:pPr>
        <w:ind w:left="2880" w:hanging="360"/>
      </w:pPr>
      <w:rPr>
        <w:rFonts w:ascii="Symbol" w:hAnsi="Symbol" w:hint="default"/>
      </w:rPr>
    </w:lvl>
    <w:lvl w:ilvl="4" w:tplc="58202090">
      <w:start w:val="1"/>
      <w:numFmt w:val="bullet"/>
      <w:lvlText w:val="o"/>
      <w:lvlJc w:val="left"/>
      <w:pPr>
        <w:ind w:left="3600" w:hanging="360"/>
      </w:pPr>
      <w:rPr>
        <w:rFonts w:ascii="Courier New" w:hAnsi="Courier New" w:cs="Courier New" w:hint="default"/>
      </w:rPr>
    </w:lvl>
    <w:lvl w:ilvl="5" w:tplc="82BCEA7C">
      <w:start w:val="1"/>
      <w:numFmt w:val="bullet"/>
      <w:lvlText w:val=""/>
      <w:lvlJc w:val="left"/>
      <w:pPr>
        <w:ind w:left="4320" w:hanging="360"/>
      </w:pPr>
      <w:rPr>
        <w:rFonts w:ascii="Wingdings" w:hAnsi="Wingdings" w:hint="default"/>
      </w:rPr>
    </w:lvl>
    <w:lvl w:ilvl="6" w:tplc="59C08A84">
      <w:start w:val="1"/>
      <w:numFmt w:val="bullet"/>
      <w:lvlText w:val=""/>
      <w:lvlJc w:val="left"/>
      <w:pPr>
        <w:ind w:left="5040" w:hanging="360"/>
      </w:pPr>
      <w:rPr>
        <w:rFonts w:ascii="Symbol" w:hAnsi="Symbol" w:hint="default"/>
      </w:rPr>
    </w:lvl>
    <w:lvl w:ilvl="7" w:tplc="85F217AE">
      <w:start w:val="1"/>
      <w:numFmt w:val="bullet"/>
      <w:lvlText w:val="o"/>
      <w:lvlJc w:val="left"/>
      <w:pPr>
        <w:ind w:left="5760" w:hanging="360"/>
      </w:pPr>
      <w:rPr>
        <w:rFonts w:ascii="Courier New" w:hAnsi="Courier New" w:cs="Courier New" w:hint="default"/>
      </w:rPr>
    </w:lvl>
    <w:lvl w:ilvl="8" w:tplc="BDCEFEEE">
      <w:start w:val="1"/>
      <w:numFmt w:val="bullet"/>
      <w:lvlText w:val=""/>
      <w:lvlJc w:val="left"/>
      <w:pPr>
        <w:ind w:left="6480" w:hanging="360"/>
      </w:pPr>
      <w:rPr>
        <w:rFonts w:ascii="Wingdings" w:hAnsi="Wingdings" w:hint="default"/>
      </w:rPr>
    </w:lvl>
  </w:abstractNum>
  <w:abstractNum w:abstractNumId="1" w15:restartNumberingAfterBreak="0">
    <w:nsid w:val="6CEA21A4"/>
    <w:multiLevelType w:val="hybridMultilevel"/>
    <w:tmpl w:val="7C2624B8"/>
    <w:lvl w:ilvl="0" w:tplc="A8FAF82A">
      <w:start w:val="1"/>
      <w:numFmt w:val="bullet"/>
      <w:lvlText w:val=""/>
      <w:lvlJc w:val="left"/>
      <w:pPr>
        <w:ind w:left="720" w:hanging="360"/>
      </w:pPr>
      <w:rPr>
        <w:rFonts w:ascii="Symbol" w:hAnsi="Symbol" w:hint="default"/>
      </w:rPr>
    </w:lvl>
    <w:lvl w:ilvl="1" w:tplc="0C021016" w:tentative="1">
      <w:start w:val="1"/>
      <w:numFmt w:val="bullet"/>
      <w:lvlText w:val="o"/>
      <w:lvlJc w:val="left"/>
      <w:pPr>
        <w:ind w:left="1440" w:hanging="360"/>
      </w:pPr>
      <w:rPr>
        <w:rFonts w:ascii="Courier New" w:hAnsi="Courier New" w:cs="Courier New" w:hint="default"/>
      </w:rPr>
    </w:lvl>
    <w:lvl w:ilvl="2" w:tplc="70AA881A" w:tentative="1">
      <w:start w:val="1"/>
      <w:numFmt w:val="bullet"/>
      <w:lvlText w:val=""/>
      <w:lvlJc w:val="left"/>
      <w:pPr>
        <w:ind w:left="2160" w:hanging="360"/>
      </w:pPr>
      <w:rPr>
        <w:rFonts w:ascii="Wingdings" w:hAnsi="Wingdings" w:hint="default"/>
      </w:rPr>
    </w:lvl>
    <w:lvl w:ilvl="3" w:tplc="F79A5D48" w:tentative="1">
      <w:start w:val="1"/>
      <w:numFmt w:val="bullet"/>
      <w:lvlText w:val=""/>
      <w:lvlJc w:val="left"/>
      <w:pPr>
        <w:ind w:left="2880" w:hanging="360"/>
      </w:pPr>
      <w:rPr>
        <w:rFonts w:ascii="Symbol" w:hAnsi="Symbol" w:hint="default"/>
      </w:rPr>
    </w:lvl>
    <w:lvl w:ilvl="4" w:tplc="30405C6E" w:tentative="1">
      <w:start w:val="1"/>
      <w:numFmt w:val="bullet"/>
      <w:lvlText w:val="o"/>
      <w:lvlJc w:val="left"/>
      <w:pPr>
        <w:ind w:left="3600" w:hanging="360"/>
      </w:pPr>
      <w:rPr>
        <w:rFonts w:ascii="Courier New" w:hAnsi="Courier New" w:cs="Courier New" w:hint="default"/>
      </w:rPr>
    </w:lvl>
    <w:lvl w:ilvl="5" w:tplc="73C85980" w:tentative="1">
      <w:start w:val="1"/>
      <w:numFmt w:val="bullet"/>
      <w:lvlText w:val=""/>
      <w:lvlJc w:val="left"/>
      <w:pPr>
        <w:ind w:left="4320" w:hanging="360"/>
      </w:pPr>
      <w:rPr>
        <w:rFonts w:ascii="Wingdings" w:hAnsi="Wingdings" w:hint="default"/>
      </w:rPr>
    </w:lvl>
    <w:lvl w:ilvl="6" w:tplc="DFD6B210" w:tentative="1">
      <w:start w:val="1"/>
      <w:numFmt w:val="bullet"/>
      <w:lvlText w:val=""/>
      <w:lvlJc w:val="left"/>
      <w:pPr>
        <w:ind w:left="5040" w:hanging="360"/>
      </w:pPr>
      <w:rPr>
        <w:rFonts w:ascii="Symbol" w:hAnsi="Symbol" w:hint="default"/>
      </w:rPr>
    </w:lvl>
    <w:lvl w:ilvl="7" w:tplc="80F80B24" w:tentative="1">
      <w:start w:val="1"/>
      <w:numFmt w:val="bullet"/>
      <w:lvlText w:val="o"/>
      <w:lvlJc w:val="left"/>
      <w:pPr>
        <w:ind w:left="5760" w:hanging="360"/>
      </w:pPr>
      <w:rPr>
        <w:rFonts w:ascii="Courier New" w:hAnsi="Courier New" w:cs="Courier New" w:hint="default"/>
      </w:rPr>
    </w:lvl>
    <w:lvl w:ilvl="8" w:tplc="DB3E5AA6" w:tentative="1">
      <w:start w:val="1"/>
      <w:numFmt w:val="bullet"/>
      <w:lvlText w:val=""/>
      <w:lvlJc w:val="left"/>
      <w:pPr>
        <w:ind w:left="6480" w:hanging="360"/>
      </w:pPr>
      <w:rPr>
        <w:rFonts w:ascii="Wingdings" w:hAnsi="Wingdings" w:hint="default"/>
      </w:rPr>
    </w:lvl>
  </w:abstractNum>
  <w:abstractNum w:abstractNumId="2" w15:restartNumberingAfterBreak="0">
    <w:nsid w:val="70E6744F"/>
    <w:multiLevelType w:val="hybridMultilevel"/>
    <w:tmpl w:val="AE9E5114"/>
    <w:lvl w:ilvl="0" w:tplc="3B3E1B62">
      <w:start w:val="1"/>
      <w:numFmt w:val="bullet"/>
      <w:lvlText w:val=""/>
      <w:lvlJc w:val="left"/>
      <w:pPr>
        <w:ind w:left="720" w:hanging="360"/>
      </w:pPr>
      <w:rPr>
        <w:rFonts w:ascii="Wingdings" w:hAnsi="Wingdings" w:hint="default"/>
      </w:rPr>
    </w:lvl>
    <w:lvl w:ilvl="1" w:tplc="DF86988E" w:tentative="1">
      <w:start w:val="1"/>
      <w:numFmt w:val="bullet"/>
      <w:lvlText w:val="o"/>
      <w:lvlJc w:val="left"/>
      <w:pPr>
        <w:ind w:left="1440" w:hanging="360"/>
      </w:pPr>
      <w:rPr>
        <w:rFonts w:ascii="Courier New" w:hAnsi="Courier New" w:cs="Courier New" w:hint="default"/>
      </w:rPr>
    </w:lvl>
    <w:lvl w:ilvl="2" w:tplc="28CA4854" w:tentative="1">
      <w:start w:val="1"/>
      <w:numFmt w:val="bullet"/>
      <w:lvlText w:val=""/>
      <w:lvlJc w:val="left"/>
      <w:pPr>
        <w:ind w:left="2160" w:hanging="360"/>
      </w:pPr>
      <w:rPr>
        <w:rFonts w:ascii="Wingdings" w:hAnsi="Wingdings" w:hint="default"/>
      </w:rPr>
    </w:lvl>
    <w:lvl w:ilvl="3" w:tplc="19121FF0" w:tentative="1">
      <w:start w:val="1"/>
      <w:numFmt w:val="bullet"/>
      <w:lvlText w:val=""/>
      <w:lvlJc w:val="left"/>
      <w:pPr>
        <w:ind w:left="2880" w:hanging="360"/>
      </w:pPr>
      <w:rPr>
        <w:rFonts w:ascii="Symbol" w:hAnsi="Symbol" w:hint="default"/>
      </w:rPr>
    </w:lvl>
    <w:lvl w:ilvl="4" w:tplc="9E189B76" w:tentative="1">
      <w:start w:val="1"/>
      <w:numFmt w:val="bullet"/>
      <w:lvlText w:val="o"/>
      <w:lvlJc w:val="left"/>
      <w:pPr>
        <w:ind w:left="3600" w:hanging="360"/>
      </w:pPr>
      <w:rPr>
        <w:rFonts w:ascii="Courier New" w:hAnsi="Courier New" w:cs="Courier New" w:hint="default"/>
      </w:rPr>
    </w:lvl>
    <w:lvl w:ilvl="5" w:tplc="70D4E40E" w:tentative="1">
      <w:start w:val="1"/>
      <w:numFmt w:val="bullet"/>
      <w:lvlText w:val=""/>
      <w:lvlJc w:val="left"/>
      <w:pPr>
        <w:ind w:left="4320" w:hanging="360"/>
      </w:pPr>
      <w:rPr>
        <w:rFonts w:ascii="Wingdings" w:hAnsi="Wingdings" w:hint="default"/>
      </w:rPr>
    </w:lvl>
    <w:lvl w:ilvl="6" w:tplc="9C46BC5C" w:tentative="1">
      <w:start w:val="1"/>
      <w:numFmt w:val="bullet"/>
      <w:lvlText w:val=""/>
      <w:lvlJc w:val="left"/>
      <w:pPr>
        <w:ind w:left="5040" w:hanging="360"/>
      </w:pPr>
      <w:rPr>
        <w:rFonts w:ascii="Symbol" w:hAnsi="Symbol" w:hint="default"/>
      </w:rPr>
    </w:lvl>
    <w:lvl w:ilvl="7" w:tplc="8AB24AFC" w:tentative="1">
      <w:start w:val="1"/>
      <w:numFmt w:val="bullet"/>
      <w:lvlText w:val="o"/>
      <w:lvlJc w:val="left"/>
      <w:pPr>
        <w:ind w:left="5760" w:hanging="360"/>
      </w:pPr>
      <w:rPr>
        <w:rFonts w:ascii="Courier New" w:hAnsi="Courier New" w:cs="Courier New" w:hint="default"/>
      </w:rPr>
    </w:lvl>
    <w:lvl w:ilvl="8" w:tplc="3C504776"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A4B"/>
    <w:rsid w:val="00012E03"/>
    <w:rsid w:val="000130DC"/>
    <w:rsid w:val="0003536F"/>
    <w:rsid w:val="00050C6B"/>
    <w:rsid w:val="000607F5"/>
    <w:rsid w:val="0008076E"/>
    <w:rsid w:val="000B1221"/>
    <w:rsid w:val="000C0633"/>
    <w:rsid w:val="000C56FB"/>
    <w:rsid w:val="000F2E3E"/>
    <w:rsid w:val="000F6328"/>
    <w:rsid w:val="00105B12"/>
    <w:rsid w:val="00105FE6"/>
    <w:rsid w:val="001078D3"/>
    <w:rsid w:val="00121F0D"/>
    <w:rsid w:val="00127757"/>
    <w:rsid w:val="00131681"/>
    <w:rsid w:val="0013178C"/>
    <w:rsid w:val="00136EFF"/>
    <w:rsid w:val="0014143F"/>
    <w:rsid w:val="00150A34"/>
    <w:rsid w:val="00166885"/>
    <w:rsid w:val="001B41C6"/>
    <w:rsid w:val="001E1E14"/>
    <w:rsid w:val="001F19F5"/>
    <w:rsid w:val="002000E8"/>
    <w:rsid w:val="00235CC7"/>
    <w:rsid w:val="0024681E"/>
    <w:rsid w:val="002507E9"/>
    <w:rsid w:val="00252FB2"/>
    <w:rsid w:val="00265A68"/>
    <w:rsid w:val="0029107C"/>
    <w:rsid w:val="002B6B5E"/>
    <w:rsid w:val="002C5AC8"/>
    <w:rsid w:val="00347654"/>
    <w:rsid w:val="0035673E"/>
    <w:rsid w:val="00374084"/>
    <w:rsid w:val="00381EC1"/>
    <w:rsid w:val="003A29B1"/>
    <w:rsid w:val="003B0507"/>
    <w:rsid w:val="003D7CD7"/>
    <w:rsid w:val="003E59D0"/>
    <w:rsid w:val="0040345D"/>
    <w:rsid w:val="0045549A"/>
    <w:rsid w:val="00455B3C"/>
    <w:rsid w:val="00470B68"/>
    <w:rsid w:val="00474739"/>
    <w:rsid w:val="00494BCD"/>
    <w:rsid w:val="004A1E01"/>
    <w:rsid w:val="004A55E3"/>
    <w:rsid w:val="004B005F"/>
    <w:rsid w:val="004D4A9A"/>
    <w:rsid w:val="004F7785"/>
    <w:rsid w:val="005168D9"/>
    <w:rsid w:val="00522AA0"/>
    <w:rsid w:val="00523BAD"/>
    <w:rsid w:val="005345E6"/>
    <w:rsid w:val="00550081"/>
    <w:rsid w:val="00552AD8"/>
    <w:rsid w:val="0055568F"/>
    <w:rsid w:val="00560964"/>
    <w:rsid w:val="00566D22"/>
    <w:rsid w:val="00574013"/>
    <w:rsid w:val="0059426F"/>
    <w:rsid w:val="005A711C"/>
    <w:rsid w:val="005F728B"/>
    <w:rsid w:val="005F7FFD"/>
    <w:rsid w:val="00602DBF"/>
    <w:rsid w:val="006037DF"/>
    <w:rsid w:val="0061586E"/>
    <w:rsid w:val="00631FD2"/>
    <w:rsid w:val="00674459"/>
    <w:rsid w:val="00687898"/>
    <w:rsid w:val="006B4385"/>
    <w:rsid w:val="006D3272"/>
    <w:rsid w:val="006E21B7"/>
    <w:rsid w:val="006F7B30"/>
    <w:rsid w:val="00707B45"/>
    <w:rsid w:val="00712E99"/>
    <w:rsid w:val="00722A29"/>
    <w:rsid w:val="00722B91"/>
    <w:rsid w:val="00752CF2"/>
    <w:rsid w:val="007628FD"/>
    <w:rsid w:val="0078692C"/>
    <w:rsid w:val="00790F13"/>
    <w:rsid w:val="007A604F"/>
    <w:rsid w:val="007B1D61"/>
    <w:rsid w:val="007C0E6D"/>
    <w:rsid w:val="007C17F6"/>
    <w:rsid w:val="007C693F"/>
    <w:rsid w:val="007D1C11"/>
    <w:rsid w:val="007E70F7"/>
    <w:rsid w:val="007E73A4"/>
    <w:rsid w:val="00803C00"/>
    <w:rsid w:val="00805777"/>
    <w:rsid w:val="0081012B"/>
    <w:rsid w:val="008258DB"/>
    <w:rsid w:val="00866335"/>
    <w:rsid w:val="0087617F"/>
    <w:rsid w:val="00883106"/>
    <w:rsid w:val="00887608"/>
    <w:rsid w:val="00893F1D"/>
    <w:rsid w:val="00893FF3"/>
    <w:rsid w:val="008A384A"/>
    <w:rsid w:val="008B6C6E"/>
    <w:rsid w:val="008C308B"/>
    <w:rsid w:val="008D4024"/>
    <w:rsid w:val="00902349"/>
    <w:rsid w:val="00923C23"/>
    <w:rsid w:val="009249F7"/>
    <w:rsid w:val="009305AD"/>
    <w:rsid w:val="00937159"/>
    <w:rsid w:val="00937846"/>
    <w:rsid w:val="009571FC"/>
    <w:rsid w:val="00983C51"/>
    <w:rsid w:val="00993226"/>
    <w:rsid w:val="009A2FE0"/>
    <w:rsid w:val="009B216A"/>
    <w:rsid w:val="009B4DA3"/>
    <w:rsid w:val="009C6E63"/>
    <w:rsid w:val="009C749B"/>
    <w:rsid w:val="009D3CE5"/>
    <w:rsid w:val="009E1F32"/>
    <w:rsid w:val="009E7442"/>
    <w:rsid w:val="009F1928"/>
    <w:rsid w:val="00A10A4A"/>
    <w:rsid w:val="00A141FB"/>
    <w:rsid w:val="00A52BE8"/>
    <w:rsid w:val="00A757F7"/>
    <w:rsid w:val="00AA472E"/>
    <w:rsid w:val="00AD7B6A"/>
    <w:rsid w:val="00AF7385"/>
    <w:rsid w:val="00B01A75"/>
    <w:rsid w:val="00B36065"/>
    <w:rsid w:val="00B366F6"/>
    <w:rsid w:val="00B40DFC"/>
    <w:rsid w:val="00B45075"/>
    <w:rsid w:val="00B53B28"/>
    <w:rsid w:val="00B6305C"/>
    <w:rsid w:val="00B6481B"/>
    <w:rsid w:val="00B70632"/>
    <w:rsid w:val="00B75C3F"/>
    <w:rsid w:val="00BB48FE"/>
    <w:rsid w:val="00BD00C0"/>
    <w:rsid w:val="00BD176F"/>
    <w:rsid w:val="00BF3041"/>
    <w:rsid w:val="00BF5159"/>
    <w:rsid w:val="00C1234B"/>
    <w:rsid w:val="00C25594"/>
    <w:rsid w:val="00C427CC"/>
    <w:rsid w:val="00C42B29"/>
    <w:rsid w:val="00C612DA"/>
    <w:rsid w:val="00CB4F0B"/>
    <w:rsid w:val="00CC059E"/>
    <w:rsid w:val="00CE0A35"/>
    <w:rsid w:val="00CE2D20"/>
    <w:rsid w:val="00D03BFF"/>
    <w:rsid w:val="00D143F4"/>
    <w:rsid w:val="00D16E79"/>
    <w:rsid w:val="00D17329"/>
    <w:rsid w:val="00D70A4B"/>
    <w:rsid w:val="00DA24CE"/>
    <w:rsid w:val="00DB58B7"/>
    <w:rsid w:val="00DC5242"/>
    <w:rsid w:val="00DC5B37"/>
    <w:rsid w:val="00DE5E07"/>
    <w:rsid w:val="00E02C28"/>
    <w:rsid w:val="00E40434"/>
    <w:rsid w:val="00E47A61"/>
    <w:rsid w:val="00EB50C6"/>
    <w:rsid w:val="00ED1B4D"/>
    <w:rsid w:val="00EE1E51"/>
    <w:rsid w:val="00EE2B79"/>
    <w:rsid w:val="00EE38F5"/>
    <w:rsid w:val="00EE4E12"/>
    <w:rsid w:val="00F411A5"/>
    <w:rsid w:val="00F543C6"/>
    <w:rsid w:val="00F66659"/>
    <w:rsid w:val="00F70861"/>
    <w:rsid w:val="00F80A7A"/>
    <w:rsid w:val="00F87C0C"/>
    <w:rsid w:val="00F9546F"/>
    <w:rsid w:val="00FB59DD"/>
    <w:rsid w:val="00FB794B"/>
    <w:rsid w:val="00FC3AC3"/>
    <w:rsid w:val="00FD16EC"/>
    <w:rsid w:val="00FE140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AB850"/>
  <w15:docId w15:val="{4782F1FB-0FB9-4865-B43A-0143556A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B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A4B"/>
    <w:pPr>
      <w:tabs>
        <w:tab w:val="center" w:pos="4513"/>
        <w:tab w:val="right" w:pos="9026"/>
      </w:tabs>
    </w:pPr>
  </w:style>
  <w:style w:type="character" w:customStyle="1" w:styleId="HeaderChar">
    <w:name w:val="Header Char"/>
    <w:basedOn w:val="DefaultParagraphFont"/>
    <w:link w:val="Header"/>
    <w:uiPriority w:val="99"/>
    <w:rsid w:val="00D70A4B"/>
  </w:style>
  <w:style w:type="paragraph" w:styleId="Footer">
    <w:name w:val="footer"/>
    <w:basedOn w:val="Normal"/>
    <w:link w:val="FooterChar"/>
    <w:uiPriority w:val="99"/>
    <w:unhideWhenUsed/>
    <w:rsid w:val="00D70A4B"/>
    <w:pPr>
      <w:tabs>
        <w:tab w:val="center" w:pos="4513"/>
        <w:tab w:val="right" w:pos="9026"/>
      </w:tabs>
    </w:pPr>
  </w:style>
  <w:style w:type="character" w:customStyle="1" w:styleId="FooterChar">
    <w:name w:val="Footer Char"/>
    <w:basedOn w:val="DefaultParagraphFont"/>
    <w:link w:val="Footer"/>
    <w:uiPriority w:val="99"/>
    <w:rsid w:val="00D70A4B"/>
  </w:style>
  <w:style w:type="character" w:styleId="Hyperlink">
    <w:name w:val="Hyperlink"/>
    <w:basedOn w:val="DefaultParagraphFont"/>
    <w:uiPriority w:val="99"/>
    <w:unhideWhenUsed/>
    <w:rsid w:val="005F7FFD"/>
    <w:rPr>
      <w:color w:val="0563C1" w:themeColor="hyperlink"/>
      <w:u w:val="single"/>
    </w:rPr>
  </w:style>
  <w:style w:type="paragraph" w:styleId="ListParagraph">
    <w:name w:val="List Paragraph"/>
    <w:basedOn w:val="Normal"/>
    <w:uiPriority w:val="34"/>
    <w:qFormat/>
    <w:rsid w:val="00DA24CE"/>
    <w:pPr>
      <w:ind w:left="720"/>
      <w:contextualSpacing/>
    </w:pPr>
  </w:style>
  <w:style w:type="paragraph" w:styleId="PlainText">
    <w:name w:val="Plain Text"/>
    <w:basedOn w:val="Normal"/>
    <w:link w:val="PlainTextChar"/>
    <w:uiPriority w:val="99"/>
    <w:rsid w:val="00374084"/>
    <w:rPr>
      <w:rFonts w:ascii="Calibri" w:eastAsia="Times New Roman" w:hAnsi="Calibri" w:cs="Times New Roman"/>
      <w:snapToGrid w:val="0"/>
      <w:color w:val="000000"/>
      <w:lang w:val="en-GB" w:eastAsia="en-GB" w:bidi="en-GB"/>
    </w:rPr>
  </w:style>
  <w:style w:type="character" w:customStyle="1" w:styleId="PlainTextChar">
    <w:name w:val="Plain Text Char"/>
    <w:basedOn w:val="DefaultParagraphFont"/>
    <w:link w:val="PlainText"/>
    <w:uiPriority w:val="99"/>
    <w:rsid w:val="00374084"/>
    <w:rPr>
      <w:rFonts w:ascii="Calibri" w:eastAsia="Times New Roman" w:hAnsi="Calibri" w:cs="Times New Roman"/>
      <w:snapToGrid w:val="0"/>
      <w:color w:val="000000"/>
      <w:lang w:val="en-GB" w:eastAsia="en-GB" w:bidi="en-GB"/>
    </w:rPr>
  </w:style>
  <w:style w:type="paragraph" w:styleId="NormalWeb">
    <w:name w:val="Normal (Web)"/>
    <w:basedOn w:val="Normal"/>
    <w:uiPriority w:val="99"/>
    <w:semiHidden/>
    <w:unhideWhenUsed/>
    <w:rsid w:val="00522AA0"/>
    <w:pPr>
      <w:spacing w:before="100" w:beforeAutospacing="1" w:after="100" w:afterAutospacing="1"/>
    </w:pPr>
    <w:rPr>
      <w:rFonts w:ascii="Times New Roman" w:eastAsia="Times New Roman" w:hAnsi="Times New Roman" w:cs="Times New Roman"/>
      <w:lang w:val="es-ES" w:eastAsia="es-ES"/>
    </w:rPr>
  </w:style>
  <w:style w:type="paragraph" w:customStyle="1" w:styleId="Ttulo1">
    <w:name w:val="Título1"/>
    <w:basedOn w:val="Normal"/>
    <w:qFormat/>
    <w:rsid w:val="00552AD8"/>
    <w:pPr>
      <w:ind w:right="-285"/>
      <w:jc w:val="center"/>
    </w:pPr>
    <w:rPr>
      <w:rFonts w:ascii="Calibri" w:eastAsia="Times New Roman" w:hAnsi="Calibri" w:cs="Arial"/>
      <w:b/>
      <w:snapToGrid w:val="0"/>
      <w:sz w:val="34"/>
      <w:szCs w:val="28"/>
      <w:lang w:val="es-ES" w:eastAsia="es-ES"/>
    </w:rPr>
  </w:style>
  <w:style w:type="character" w:customStyle="1" w:styleId="UnresolvedMention1">
    <w:name w:val="Unresolved Mention1"/>
    <w:basedOn w:val="DefaultParagraphFont"/>
    <w:uiPriority w:val="99"/>
    <w:rsid w:val="006E21B7"/>
    <w:rPr>
      <w:color w:val="808080"/>
      <w:shd w:val="clear" w:color="auto" w:fill="E6E6E6"/>
    </w:rPr>
  </w:style>
  <w:style w:type="paragraph" w:styleId="BalloonText">
    <w:name w:val="Balloon Text"/>
    <w:basedOn w:val="Normal"/>
    <w:link w:val="BalloonTextChar"/>
    <w:uiPriority w:val="99"/>
    <w:semiHidden/>
    <w:unhideWhenUsed/>
    <w:rsid w:val="00BB48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FE"/>
    <w:rPr>
      <w:rFonts w:ascii="Segoe UI" w:hAnsi="Segoe UI" w:cs="Segoe UI"/>
      <w:sz w:val="18"/>
      <w:szCs w:val="18"/>
    </w:rPr>
  </w:style>
  <w:style w:type="paragraph" w:customStyle="1" w:styleId="Default">
    <w:name w:val="Default"/>
    <w:rsid w:val="00FB59DD"/>
    <w:pPr>
      <w:autoSpaceDE w:val="0"/>
      <w:autoSpaceDN w:val="0"/>
      <w:adjustRightInd w:val="0"/>
    </w:pPr>
    <w:rPr>
      <w:rFonts w:ascii="Calibri" w:hAnsi="Calibri" w:cs="Calibri"/>
      <w:color w:val="00000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115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marmolesarca.com.mx/blog/wp-content/uploads/2016/08/Marmol1.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sentino.box.com/s/p47wje99nq8puz8iv17seyzzz6f8myz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dekt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8C540-E252-4337-B447-8C27C8AD1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715</Words>
  <Characters>4082</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Sadler</dc:creator>
  <cp:lastModifiedBy>Anna Granstig</cp:lastModifiedBy>
  <cp:revision>11</cp:revision>
  <cp:lastPrinted>2018-11-15T13:41:00Z</cp:lastPrinted>
  <dcterms:created xsi:type="dcterms:W3CDTF">2018-11-13T16:34:00Z</dcterms:created>
  <dcterms:modified xsi:type="dcterms:W3CDTF">2018-11-15T13:44:00Z</dcterms:modified>
</cp:coreProperties>
</file>