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24BB" w14:textId="6C04E06E" w:rsidR="00DC5D2E" w:rsidRPr="00DC5D2E" w:rsidRDefault="00DC5D2E">
      <w:pPr>
        <w:rPr>
          <w:rFonts w:ascii="Arial" w:hAnsi="Arial"/>
          <w:b/>
          <w:sz w:val="28"/>
          <w:szCs w:val="28"/>
        </w:rPr>
      </w:pPr>
    </w:p>
    <w:p w14:paraId="5664C454" w14:textId="77777777" w:rsidR="00DC5D2E" w:rsidRPr="00DC5D2E" w:rsidRDefault="00DC5D2E" w:rsidP="00DC5D2E">
      <w:pPr>
        <w:rPr>
          <w:rFonts w:ascii="Arial" w:hAnsi="Arial" w:cs="Arial"/>
          <w:b/>
          <w:sz w:val="70"/>
          <w:szCs w:val="70"/>
        </w:rPr>
      </w:pPr>
    </w:p>
    <w:p w14:paraId="72CCAA1F" w14:textId="77777777" w:rsidR="00DC5D2E" w:rsidRPr="00DC5D2E" w:rsidRDefault="00DC5D2E" w:rsidP="00DC5D2E">
      <w:pPr>
        <w:rPr>
          <w:rFonts w:ascii="Arial" w:hAnsi="Arial" w:cs="Arial"/>
          <w:b/>
          <w:sz w:val="70"/>
          <w:szCs w:val="70"/>
        </w:rPr>
      </w:pPr>
    </w:p>
    <w:p w14:paraId="30A75EC6" w14:textId="77777777" w:rsidR="00DC5D2E" w:rsidRPr="00DC5D2E" w:rsidRDefault="00DC5D2E" w:rsidP="00DC5D2E">
      <w:pPr>
        <w:rPr>
          <w:rFonts w:ascii="Arial" w:hAnsi="Arial" w:cs="Arial"/>
          <w:b/>
          <w:sz w:val="70"/>
          <w:szCs w:val="70"/>
        </w:rPr>
      </w:pPr>
    </w:p>
    <w:p w14:paraId="688CB8B6" w14:textId="77777777" w:rsidR="00636DFD" w:rsidRDefault="00636DFD" w:rsidP="00DC5D2E">
      <w:pPr>
        <w:rPr>
          <w:rFonts w:ascii="Arial" w:hAnsi="Arial" w:cs="Arial"/>
          <w:b/>
          <w:sz w:val="80"/>
          <w:szCs w:val="80"/>
        </w:rPr>
      </w:pPr>
    </w:p>
    <w:p w14:paraId="79970FB5" w14:textId="77777777" w:rsidR="00636DFD" w:rsidRDefault="00636DFD" w:rsidP="00DC5D2E">
      <w:pPr>
        <w:rPr>
          <w:rFonts w:ascii="Arial" w:hAnsi="Arial" w:cs="Arial"/>
          <w:b/>
          <w:sz w:val="80"/>
          <w:szCs w:val="80"/>
        </w:rPr>
      </w:pPr>
    </w:p>
    <w:p w14:paraId="61CD9CF7" w14:textId="7705AAD8" w:rsidR="00DC5D2E" w:rsidRPr="00DC5D2E" w:rsidRDefault="00DC5D2E" w:rsidP="00DC5D2E">
      <w:pPr>
        <w:rPr>
          <w:rFonts w:ascii="Arial" w:hAnsi="Arial" w:cs="Arial"/>
          <w:b/>
          <w:sz w:val="80"/>
          <w:szCs w:val="80"/>
        </w:rPr>
      </w:pPr>
      <w:r w:rsidRPr="00DC5D2E">
        <w:rPr>
          <w:rFonts w:ascii="Arial" w:hAnsi="Arial" w:cs="Arial"/>
          <w:b/>
          <w:sz w:val="80"/>
          <w:szCs w:val="80"/>
        </w:rPr>
        <w:t>N</w:t>
      </w:r>
      <w:r w:rsidR="00F6273B">
        <w:rPr>
          <w:rFonts w:ascii="Arial" w:hAnsi="Arial" w:cs="Arial"/>
          <w:b/>
          <w:sz w:val="80"/>
          <w:szCs w:val="80"/>
        </w:rPr>
        <w:t>este generasjon målebånd er her</w:t>
      </w:r>
    </w:p>
    <w:p w14:paraId="5A8DF53C" w14:textId="482B1A5F" w:rsidR="00DC5D2E" w:rsidRPr="00DC5D2E" w:rsidRDefault="00F6273B" w:rsidP="00DC5D2E">
      <w:pPr>
        <w:rPr>
          <w:rFonts w:ascii="Arial" w:hAnsi="Arial"/>
          <w:b/>
          <w:sz w:val="28"/>
          <w:szCs w:val="28"/>
        </w:rPr>
      </w:pPr>
      <w:r>
        <w:rPr>
          <w:rFonts w:ascii="Arial" w:hAnsi="Arial" w:cs="Arial"/>
          <w:b/>
          <w:i/>
          <w:sz w:val="26"/>
          <w:szCs w:val="26"/>
        </w:rPr>
        <w:br/>
        <w:t>Hultafors lanserer tre helt nye produkter for håndverkere som krever det lille ekstra</w:t>
      </w:r>
    </w:p>
    <w:p w14:paraId="1305D51E" w14:textId="77777777" w:rsidR="00DC5D2E" w:rsidRPr="00DC5D2E" w:rsidRDefault="00DC5D2E">
      <w:pPr>
        <w:rPr>
          <w:rFonts w:ascii="Arial" w:hAnsi="Arial"/>
          <w:b/>
          <w:sz w:val="28"/>
          <w:szCs w:val="28"/>
        </w:rPr>
      </w:pPr>
    </w:p>
    <w:p w14:paraId="1BE0EF4F" w14:textId="6B6EACC0" w:rsidR="00DC5D2E" w:rsidRDefault="00DC5D2E">
      <w:pPr>
        <w:rPr>
          <w:rFonts w:ascii="Arial" w:hAnsi="Arial"/>
          <w:b/>
          <w:sz w:val="28"/>
          <w:szCs w:val="28"/>
        </w:rPr>
      </w:pPr>
      <w:r>
        <w:rPr>
          <w:rFonts w:ascii="Arial" w:hAnsi="Arial"/>
          <w:b/>
          <w:sz w:val="28"/>
          <w:szCs w:val="28"/>
        </w:rPr>
        <w:br w:type="page"/>
      </w:r>
    </w:p>
    <w:p w14:paraId="75D48697" w14:textId="77777777" w:rsidR="00161060" w:rsidRDefault="00161060" w:rsidP="00C878AB">
      <w:pPr>
        <w:widowControl w:val="0"/>
        <w:autoSpaceDE w:val="0"/>
        <w:autoSpaceDN w:val="0"/>
        <w:adjustRightInd w:val="0"/>
        <w:rPr>
          <w:rFonts w:ascii="Arial" w:hAnsi="Arial" w:cs="Arial"/>
          <w:b/>
          <w:bCs/>
          <w:sz w:val="28"/>
          <w:szCs w:val="40"/>
        </w:rPr>
      </w:pPr>
    </w:p>
    <w:p w14:paraId="26EF813E" w14:textId="6EFFDDD5" w:rsidR="00161060" w:rsidRPr="00161060" w:rsidRDefault="00161060" w:rsidP="00C878AB">
      <w:pPr>
        <w:widowControl w:val="0"/>
        <w:autoSpaceDE w:val="0"/>
        <w:autoSpaceDN w:val="0"/>
        <w:adjustRightInd w:val="0"/>
        <w:rPr>
          <w:rFonts w:ascii="Arial" w:hAnsi="Arial" w:cs="Arial"/>
          <w:b/>
          <w:bCs/>
          <w:sz w:val="28"/>
          <w:szCs w:val="40"/>
        </w:rPr>
      </w:pPr>
      <w:r w:rsidRPr="00161060">
        <w:rPr>
          <w:rFonts w:ascii="Arial" w:hAnsi="Arial" w:cs="Arial"/>
          <w:b/>
          <w:bCs/>
          <w:sz w:val="28"/>
          <w:szCs w:val="40"/>
        </w:rPr>
        <w:t xml:space="preserve">Kort </w:t>
      </w:r>
      <w:r w:rsidR="00F6273B">
        <w:rPr>
          <w:rFonts w:ascii="Arial" w:hAnsi="Arial" w:cs="Arial"/>
          <w:b/>
          <w:bCs/>
          <w:sz w:val="28"/>
          <w:szCs w:val="40"/>
        </w:rPr>
        <w:t>målebånd PR fra Hultafors</w:t>
      </w:r>
      <w:r w:rsidRPr="00161060">
        <w:rPr>
          <w:rFonts w:ascii="Arial" w:hAnsi="Arial" w:cs="Arial"/>
          <w:b/>
          <w:bCs/>
          <w:sz w:val="28"/>
          <w:szCs w:val="40"/>
        </w:rPr>
        <w:t>.</w:t>
      </w:r>
    </w:p>
    <w:p w14:paraId="55D4786F" w14:textId="43F60208" w:rsidR="00C878AB" w:rsidRPr="00C878AB" w:rsidRDefault="00F6273B" w:rsidP="00C878AB">
      <w:pPr>
        <w:widowControl w:val="0"/>
        <w:autoSpaceDE w:val="0"/>
        <w:autoSpaceDN w:val="0"/>
        <w:adjustRightInd w:val="0"/>
        <w:rPr>
          <w:rFonts w:ascii="Cambria" w:hAnsi="Cambria" w:cs="Cambria"/>
        </w:rPr>
      </w:pPr>
      <w:r>
        <w:rPr>
          <w:rFonts w:ascii="Arial" w:hAnsi="Arial" w:cs="Arial"/>
          <w:b/>
          <w:bCs/>
          <w:sz w:val="36"/>
          <w:szCs w:val="40"/>
        </w:rPr>
        <w:t>Høy presisjon for hardt arbeid</w:t>
      </w:r>
      <w:r w:rsidR="00C878AB" w:rsidRPr="00F85061">
        <w:rPr>
          <w:rFonts w:ascii="Arial" w:hAnsi="Arial" w:cs="Arial"/>
          <w:b/>
          <w:bCs/>
          <w:sz w:val="36"/>
          <w:szCs w:val="40"/>
        </w:rPr>
        <w:t xml:space="preserve">. </w:t>
      </w:r>
      <w:r w:rsidR="00636DFD" w:rsidRPr="00F85061">
        <w:rPr>
          <w:rFonts w:ascii="Arial" w:hAnsi="Arial" w:cs="Arial"/>
          <w:b/>
          <w:bCs/>
          <w:sz w:val="36"/>
          <w:szCs w:val="40"/>
        </w:rPr>
        <w:br/>
      </w:r>
      <w:r w:rsidR="00C878AB" w:rsidRPr="00C878AB">
        <w:rPr>
          <w:rFonts w:ascii="Arial" w:hAnsi="Arial" w:cs="Arial"/>
        </w:rPr>
        <w:t> </w:t>
      </w:r>
    </w:p>
    <w:p w14:paraId="531D1091" w14:textId="15BA9865" w:rsidR="00C878AB" w:rsidRPr="00F85061" w:rsidRDefault="00F6273B" w:rsidP="00C878AB">
      <w:pPr>
        <w:widowControl w:val="0"/>
        <w:autoSpaceDE w:val="0"/>
        <w:autoSpaceDN w:val="0"/>
        <w:adjustRightInd w:val="0"/>
        <w:rPr>
          <w:rFonts w:ascii="Cambria" w:hAnsi="Cambria" w:cs="Cambria"/>
          <w:sz w:val="20"/>
        </w:rPr>
      </w:pPr>
      <w:r>
        <w:rPr>
          <w:rFonts w:ascii="Arial" w:hAnsi="Arial" w:cs="Arial"/>
          <w:b/>
          <w:bCs/>
          <w:sz w:val="20"/>
        </w:rPr>
        <w:t>For å</w:t>
      </w:r>
      <w:r w:rsidR="0085647C">
        <w:rPr>
          <w:rFonts w:ascii="Arial" w:hAnsi="Arial" w:cs="Arial"/>
          <w:b/>
          <w:bCs/>
          <w:sz w:val="20"/>
        </w:rPr>
        <w:t xml:space="preserve"> kunne levere sitt beste må den </w:t>
      </w:r>
      <w:r>
        <w:rPr>
          <w:rFonts w:ascii="Arial" w:hAnsi="Arial" w:cs="Arial"/>
          <w:b/>
          <w:bCs/>
          <w:sz w:val="20"/>
        </w:rPr>
        <w:t>profesjonelle håndverkeren kunne stole</w:t>
      </w:r>
      <w:r w:rsidR="0085647C">
        <w:rPr>
          <w:rFonts w:ascii="Arial" w:hAnsi="Arial" w:cs="Arial"/>
          <w:b/>
          <w:bCs/>
          <w:sz w:val="20"/>
        </w:rPr>
        <w:t xml:space="preserve"> på verktøyet sitt, og målebåndet er blant de viktigste</w:t>
      </w:r>
      <w:r>
        <w:rPr>
          <w:rFonts w:ascii="Arial" w:hAnsi="Arial" w:cs="Arial"/>
          <w:b/>
          <w:bCs/>
          <w:sz w:val="20"/>
        </w:rPr>
        <w:t>. Hultafors setter nå en helt ny standard i forhold til holdbarhet og ergonomi med en serie nyutviklede korte målebånd</w:t>
      </w:r>
      <w:r w:rsidR="0085647C">
        <w:rPr>
          <w:rFonts w:ascii="Arial" w:hAnsi="Arial" w:cs="Arial"/>
          <w:b/>
          <w:bCs/>
          <w:sz w:val="20"/>
        </w:rPr>
        <w:t>.</w:t>
      </w:r>
    </w:p>
    <w:p w14:paraId="1D116724" w14:textId="77777777" w:rsidR="00C878AB" w:rsidRPr="00F85061" w:rsidRDefault="00C878AB" w:rsidP="00C878AB">
      <w:pPr>
        <w:widowControl w:val="0"/>
        <w:autoSpaceDE w:val="0"/>
        <w:autoSpaceDN w:val="0"/>
        <w:adjustRightInd w:val="0"/>
        <w:rPr>
          <w:rFonts w:ascii="Cambria" w:hAnsi="Cambria" w:cs="Cambria"/>
          <w:sz w:val="20"/>
        </w:rPr>
      </w:pPr>
      <w:r w:rsidRPr="00F85061">
        <w:rPr>
          <w:rFonts w:ascii="Arial" w:hAnsi="Arial" w:cs="Arial"/>
          <w:sz w:val="20"/>
        </w:rPr>
        <w:t> </w:t>
      </w:r>
    </w:p>
    <w:p w14:paraId="3FAE8919" w14:textId="48E4BBAF" w:rsidR="00C878AB" w:rsidRPr="00F85061" w:rsidRDefault="00F6273B" w:rsidP="00C878AB">
      <w:pPr>
        <w:widowControl w:val="0"/>
        <w:autoSpaceDE w:val="0"/>
        <w:autoSpaceDN w:val="0"/>
        <w:adjustRightInd w:val="0"/>
        <w:rPr>
          <w:rFonts w:ascii="Cambria" w:hAnsi="Cambria" w:cs="Cambria"/>
          <w:sz w:val="20"/>
        </w:rPr>
      </w:pPr>
      <w:r>
        <w:rPr>
          <w:rFonts w:ascii="Arial" w:hAnsi="Arial" w:cs="Arial"/>
          <w:sz w:val="20"/>
        </w:rPr>
        <w:t>Å bli forsinket i et prosjekt grunnet dårlig verktøy er både irriterende og sløsing av tid, men med Hultafors siste produktlansering forsvinner iallefall ett uromoment. Nye slitesterke målebånd PR finnes i tre ulike lengder og tar presisjon og brukervennlighet til et nytt nivå. Med markedets tøffeste h</w:t>
      </w:r>
      <w:r w:rsidR="0085647C">
        <w:rPr>
          <w:rFonts w:ascii="Arial" w:hAnsi="Arial" w:cs="Arial"/>
          <w:sz w:val="20"/>
        </w:rPr>
        <w:t>us er målebåndet dessuten svært</w:t>
      </w:r>
      <w:r>
        <w:rPr>
          <w:rFonts w:ascii="Arial" w:hAnsi="Arial" w:cs="Arial"/>
          <w:sz w:val="20"/>
        </w:rPr>
        <w:t xml:space="preserve"> robust og spesielt utformet </w:t>
      </w:r>
      <w:r w:rsidR="00595880">
        <w:rPr>
          <w:rFonts w:ascii="Arial" w:hAnsi="Arial" w:cs="Arial"/>
          <w:sz w:val="20"/>
        </w:rPr>
        <w:t>for å takle stor belastning. Det</w:t>
      </w:r>
      <w:r>
        <w:rPr>
          <w:rFonts w:ascii="Arial" w:hAnsi="Arial" w:cs="Arial"/>
          <w:sz w:val="20"/>
        </w:rPr>
        <w:t xml:space="preserve"> ergonomiske designet, med gummibelagt </w:t>
      </w:r>
      <w:r w:rsidR="00A86523">
        <w:rPr>
          <w:rFonts w:ascii="Arial" w:hAnsi="Arial" w:cs="Arial"/>
          <w:sz w:val="20"/>
        </w:rPr>
        <w:t>brems</w:t>
      </w:r>
      <w:r>
        <w:rPr>
          <w:rFonts w:ascii="Arial" w:hAnsi="Arial" w:cs="Arial"/>
          <w:sz w:val="20"/>
        </w:rPr>
        <w:t xml:space="preserve"> og grepsflate gir en behagelig støtte til hånden når stålbåndet dras </w:t>
      </w:r>
      <w:r w:rsidR="00373062">
        <w:rPr>
          <w:rFonts w:ascii="Arial" w:hAnsi="Arial" w:cs="Arial"/>
          <w:sz w:val="20"/>
        </w:rPr>
        <w:t xml:space="preserve">ut – og </w:t>
      </w:r>
      <w:r w:rsidR="00A86523">
        <w:rPr>
          <w:rFonts w:ascii="Arial" w:hAnsi="Arial" w:cs="Arial"/>
          <w:sz w:val="20"/>
        </w:rPr>
        <w:t>det er her</w:t>
      </w:r>
      <w:r w:rsidR="00373062">
        <w:rPr>
          <w:rFonts w:ascii="Arial" w:hAnsi="Arial" w:cs="Arial"/>
          <w:sz w:val="20"/>
        </w:rPr>
        <w:t xml:space="preserve"> høykvalitets presisjonmekanismen kommer inn i bildet: </w:t>
      </w:r>
    </w:p>
    <w:p w14:paraId="25CE66B1" w14:textId="77777777" w:rsidR="00C878AB" w:rsidRPr="00F85061" w:rsidRDefault="00C878AB" w:rsidP="00C878AB">
      <w:pPr>
        <w:widowControl w:val="0"/>
        <w:autoSpaceDE w:val="0"/>
        <w:autoSpaceDN w:val="0"/>
        <w:adjustRightInd w:val="0"/>
        <w:rPr>
          <w:rFonts w:ascii="Cambria" w:hAnsi="Cambria" w:cs="Cambria"/>
          <w:sz w:val="20"/>
        </w:rPr>
      </w:pPr>
      <w:r w:rsidRPr="00F85061">
        <w:rPr>
          <w:rFonts w:ascii="Arial" w:hAnsi="Arial" w:cs="Arial"/>
          <w:sz w:val="20"/>
        </w:rPr>
        <w:t> </w:t>
      </w:r>
    </w:p>
    <w:p w14:paraId="7A464946" w14:textId="23624AD9" w:rsidR="00C878AB" w:rsidRPr="00F85061" w:rsidRDefault="00C878AB" w:rsidP="00C878AB">
      <w:pPr>
        <w:widowControl w:val="0"/>
        <w:autoSpaceDE w:val="0"/>
        <w:autoSpaceDN w:val="0"/>
        <w:adjustRightInd w:val="0"/>
        <w:rPr>
          <w:rFonts w:ascii="Cambria" w:hAnsi="Cambria" w:cs="Cambria"/>
          <w:sz w:val="20"/>
        </w:rPr>
      </w:pPr>
      <w:r w:rsidRPr="00F85061">
        <w:rPr>
          <w:rFonts w:ascii="Arial" w:hAnsi="Arial" w:cs="Arial"/>
          <w:sz w:val="20"/>
        </w:rPr>
        <w:t xml:space="preserve">– Det </w:t>
      </w:r>
      <w:r w:rsidR="00373062">
        <w:rPr>
          <w:rFonts w:ascii="Arial" w:hAnsi="Arial" w:cs="Arial"/>
          <w:sz w:val="20"/>
        </w:rPr>
        <w:t>slitesterke presisjonsgraderte båndet trekkes inn og ut på en smidig og</w:t>
      </w:r>
      <w:r w:rsidR="00A86523">
        <w:rPr>
          <w:rFonts w:ascii="Arial" w:hAnsi="Arial" w:cs="Arial"/>
          <w:sz w:val="20"/>
        </w:rPr>
        <w:t xml:space="preserve"> nærmest lydløs</w:t>
      </w:r>
      <w:r w:rsidR="00373062">
        <w:rPr>
          <w:rFonts w:ascii="Arial" w:hAnsi="Arial" w:cs="Arial"/>
          <w:sz w:val="20"/>
        </w:rPr>
        <w:t xml:space="preserve"> måte. Alle bevegelser blir også mildnet av en effektiv lyddemper, og når en trykker på stopp knappen stopper båndet umiddelbart – alt for å kunne gi en så nøyaktig avlesning som mulig. </w:t>
      </w:r>
      <w:r w:rsidR="00A86523">
        <w:rPr>
          <w:rFonts w:ascii="Arial" w:hAnsi="Arial" w:cs="Arial"/>
          <w:sz w:val="20"/>
        </w:rPr>
        <w:t xml:space="preserve">Metalløye tilpasset for montering av </w:t>
      </w:r>
      <w:r w:rsidR="00373062">
        <w:rPr>
          <w:rFonts w:ascii="Arial" w:hAnsi="Arial" w:cs="Arial"/>
          <w:sz w:val="20"/>
        </w:rPr>
        <w:t>si</w:t>
      </w:r>
      <w:r w:rsidR="00A86523">
        <w:rPr>
          <w:rFonts w:ascii="Arial" w:hAnsi="Arial" w:cs="Arial"/>
          <w:sz w:val="20"/>
        </w:rPr>
        <w:t xml:space="preserve">kkerhetsline ved bruk i høyden gir deg </w:t>
      </w:r>
      <w:r w:rsidR="00373062">
        <w:rPr>
          <w:rFonts w:ascii="Arial" w:hAnsi="Arial" w:cs="Arial"/>
          <w:sz w:val="20"/>
        </w:rPr>
        <w:t xml:space="preserve">et verktøy som er tilpasset alle utfordringer, sier </w:t>
      </w:r>
      <w:r w:rsidRPr="00F85061">
        <w:rPr>
          <w:rFonts w:ascii="Arial" w:hAnsi="Arial" w:cs="Arial"/>
          <w:sz w:val="20"/>
        </w:rPr>
        <w:t xml:space="preserve">Håkan Carlsson, </w:t>
      </w:r>
      <w:r w:rsidR="00373062">
        <w:rPr>
          <w:rFonts w:ascii="Arial" w:hAnsi="Arial" w:cs="Arial"/>
          <w:sz w:val="20"/>
        </w:rPr>
        <w:t xml:space="preserve">produktsjef hos </w:t>
      </w:r>
      <w:r w:rsidRPr="00F85061">
        <w:rPr>
          <w:rFonts w:ascii="Arial" w:hAnsi="Arial" w:cs="Arial"/>
          <w:sz w:val="20"/>
        </w:rPr>
        <w:t>Hultafors Group.</w:t>
      </w:r>
    </w:p>
    <w:p w14:paraId="7575EC60" w14:textId="77777777" w:rsidR="00C878AB" w:rsidRPr="00F85061" w:rsidRDefault="00C878AB" w:rsidP="00C878AB">
      <w:pPr>
        <w:widowControl w:val="0"/>
        <w:autoSpaceDE w:val="0"/>
        <w:autoSpaceDN w:val="0"/>
        <w:adjustRightInd w:val="0"/>
        <w:rPr>
          <w:rFonts w:ascii="Cambria" w:hAnsi="Cambria" w:cs="Cambria"/>
          <w:sz w:val="20"/>
        </w:rPr>
      </w:pPr>
      <w:r w:rsidRPr="00F85061">
        <w:rPr>
          <w:rFonts w:ascii="Arial" w:hAnsi="Arial" w:cs="Arial"/>
          <w:sz w:val="20"/>
        </w:rPr>
        <w:t> </w:t>
      </w:r>
    </w:p>
    <w:p w14:paraId="47FA1915" w14:textId="2FF81CAE" w:rsidR="00C878AB" w:rsidRPr="00F85061" w:rsidRDefault="00373062" w:rsidP="00C878AB">
      <w:pPr>
        <w:widowControl w:val="0"/>
        <w:autoSpaceDE w:val="0"/>
        <w:autoSpaceDN w:val="0"/>
        <w:adjustRightInd w:val="0"/>
        <w:rPr>
          <w:rFonts w:ascii="Cambria" w:hAnsi="Cambria" w:cs="Cambria"/>
          <w:sz w:val="20"/>
        </w:rPr>
      </w:pPr>
      <w:r>
        <w:rPr>
          <w:rFonts w:ascii="Arial" w:hAnsi="Arial" w:cs="Arial"/>
          <w:b/>
          <w:bCs/>
          <w:sz w:val="20"/>
        </w:rPr>
        <w:t>Dette er nye</w:t>
      </w:r>
      <w:r w:rsidR="00C878AB" w:rsidRPr="00F85061">
        <w:rPr>
          <w:rFonts w:ascii="Arial" w:hAnsi="Arial" w:cs="Arial"/>
          <w:b/>
          <w:bCs/>
          <w:sz w:val="20"/>
        </w:rPr>
        <w:t xml:space="preserve"> PR</w:t>
      </w:r>
      <w:r>
        <w:rPr>
          <w:rFonts w:ascii="Arial" w:hAnsi="Arial" w:cs="Arial"/>
          <w:b/>
          <w:bCs/>
          <w:sz w:val="20"/>
        </w:rPr>
        <w:t xml:space="preserve"> Korte målebånd fra </w:t>
      </w:r>
      <w:r w:rsidR="00C878AB" w:rsidRPr="00F85061">
        <w:rPr>
          <w:rFonts w:ascii="Arial" w:hAnsi="Arial" w:cs="Arial"/>
          <w:b/>
          <w:bCs/>
          <w:sz w:val="20"/>
        </w:rPr>
        <w:t>Hultafors:</w:t>
      </w:r>
    </w:p>
    <w:p w14:paraId="60A11E5B" w14:textId="6BBA5111" w:rsidR="00C878AB" w:rsidRPr="00161060" w:rsidRDefault="00C878AB" w:rsidP="00C878AB">
      <w:pPr>
        <w:widowControl w:val="0"/>
        <w:autoSpaceDE w:val="0"/>
        <w:autoSpaceDN w:val="0"/>
        <w:adjustRightInd w:val="0"/>
        <w:rPr>
          <w:rFonts w:ascii="Cambria" w:hAnsi="Cambria" w:cs="Cambria"/>
          <w:sz w:val="20"/>
        </w:rPr>
      </w:pPr>
      <w:r w:rsidRPr="00161060">
        <w:rPr>
          <w:rFonts w:ascii="Arial" w:hAnsi="Arial" w:cs="Arial"/>
          <w:sz w:val="20"/>
        </w:rPr>
        <w:t xml:space="preserve">• </w:t>
      </w:r>
      <w:r w:rsidR="00373062">
        <w:rPr>
          <w:rFonts w:ascii="Arial" w:hAnsi="Arial" w:cs="Arial"/>
          <w:sz w:val="20"/>
        </w:rPr>
        <w:t>Vårt mest</w:t>
      </w:r>
      <w:r w:rsidR="008B6BAE" w:rsidRPr="00161060">
        <w:rPr>
          <w:rFonts w:ascii="Arial" w:hAnsi="Arial" w:cs="Arial"/>
          <w:sz w:val="20"/>
        </w:rPr>
        <w:t xml:space="preserve"> </w:t>
      </w:r>
      <w:r w:rsidR="00373062">
        <w:rPr>
          <w:rFonts w:ascii="Arial" w:hAnsi="Arial" w:cs="Arial"/>
          <w:sz w:val="20"/>
        </w:rPr>
        <w:t>robuste målebånd noensinne</w:t>
      </w:r>
      <w:r w:rsidR="003E56CE" w:rsidRPr="00161060">
        <w:rPr>
          <w:rFonts w:ascii="Arial" w:hAnsi="Arial" w:cs="Arial"/>
          <w:sz w:val="20"/>
        </w:rPr>
        <w:t>.</w:t>
      </w:r>
      <w:bookmarkStart w:id="0" w:name="_GoBack"/>
      <w:bookmarkEnd w:id="0"/>
    </w:p>
    <w:p w14:paraId="20168032" w14:textId="3D95992C" w:rsidR="00C878AB" w:rsidRPr="00161060" w:rsidRDefault="00373062" w:rsidP="00C878AB">
      <w:pPr>
        <w:widowControl w:val="0"/>
        <w:autoSpaceDE w:val="0"/>
        <w:autoSpaceDN w:val="0"/>
        <w:adjustRightInd w:val="0"/>
        <w:rPr>
          <w:rFonts w:ascii="Cambria" w:hAnsi="Cambria" w:cs="Cambria"/>
          <w:sz w:val="20"/>
        </w:rPr>
      </w:pPr>
      <w:r>
        <w:rPr>
          <w:rFonts w:ascii="Arial" w:hAnsi="Arial" w:cs="Arial"/>
          <w:sz w:val="20"/>
        </w:rPr>
        <w:t>• Ergonomiskt grep med gummibelagt stoppknapp og grepsflate</w:t>
      </w:r>
      <w:r w:rsidR="00C878AB" w:rsidRPr="00161060">
        <w:rPr>
          <w:rFonts w:ascii="Arial" w:hAnsi="Arial" w:cs="Arial"/>
          <w:sz w:val="20"/>
        </w:rPr>
        <w:t>.</w:t>
      </w:r>
    </w:p>
    <w:p w14:paraId="1A40D0AA" w14:textId="56F7C0CD" w:rsidR="00C878AB" w:rsidRPr="00161060" w:rsidRDefault="00161060" w:rsidP="00C878AB">
      <w:pPr>
        <w:widowControl w:val="0"/>
        <w:autoSpaceDE w:val="0"/>
        <w:autoSpaceDN w:val="0"/>
        <w:adjustRightInd w:val="0"/>
        <w:rPr>
          <w:rFonts w:ascii="Cambria" w:hAnsi="Cambria" w:cs="Cambria"/>
          <w:sz w:val="20"/>
        </w:rPr>
      </w:pPr>
      <w:r w:rsidRPr="00161060">
        <w:rPr>
          <w:rFonts w:ascii="Arial" w:hAnsi="Arial" w:cs="Arial"/>
          <w:sz w:val="20"/>
        </w:rPr>
        <w:t xml:space="preserve">• </w:t>
      </w:r>
      <w:r w:rsidR="00373062">
        <w:rPr>
          <w:rFonts w:ascii="Arial" w:hAnsi="Arial" w:cs="Arial"/>
          <w:sz w:val="20"/>
        </w:rPr>
        <w:t>Tydelig brems som eliminerer uønsket bevegelse på båndet.</w:t>
      </w:r>
    </w:p>
    <w:p w14:paraId="4391BCB6" w14:textId="64E12CAC" w:rsidR="00C878AB" w:rsidRPr="00161060" w:rsidRDefault="00C878AB" w:rsidP="00C878AB">
      <w:pPr>
        <w:widowControl w:val="0"/>
        <w:autoSpaceDE w:val="0"/>
        <w:autoSpaceDN w:val="0"/>
        <w:adjustRightInd w:val="0"/>
        <w:rPr>
          <w:rFonts w:ascii="Cambria" w:hAnsi="Cambria" w:cs="Cambria"/>
          <w:sz w:val="20"/>
        </w:rPr>
      </w:pPr>
      <w:r w:rsidRPr="00161060">
        <w:rPr>
          <w:rFonts w:ascii="Arial" w:hAnsi="Arial" w:cs="Arial"/>
          <w:sz w:val="20"/>
        </w:rPr>
        <w:t xml:space="preserve">• </w:t>
      </w:r>
      <w:r w:rsidR="003E56CE" w:rsidRPr="00161060">
        <w:rPr>
          <w:rFonts w:ascii="Arial" w:hAnsi="Arial" w:cs="Arial"/>
          <w:sz w:val="20"/>
        </w:rPr>
        <w:t xml:space="preserve">Enkel </w:t>
      </w:r>
      <w:r w:rsidR="00373062">
        <w:rPr>
          <w:rFonts w:ascii="Arial" w:hAnsi="Arial" w:cs="Arial"/>
          <w:sz w:val="20"/>
        </w:rPr>
        <w:t xml:space="preserve">og </w:t>
      </w:r>
      <w:r w:rsidR="00A86523">
        <w:rPr>
          <w:rFonts w:ascii="Arial" w:hAnsi="Arial" w:cs="Arial"/>
          <w:sz w:val="20"/>
        </w:rPr>
        <w:t xml:space="preserve">nærmest lydløs i </w:t>
      </w:r>
      <w:r w:rsidR="00373062">
        <w:rPr>
          <w:rFonts w:ascii="Arial" w:hAnsi="Arial" w:cs="Arial"/>
          <w:sz w:val="20"/>
        </w:rPr>
        <w:t>bruk</w:t>
      </w:r>
      <w:r w:rsidRPr="00161060">
        <w:rPr>
          <w:rFonts w:ascii="Arial" w:hAnsi="Arial" w:cs="Arial"/>
          <w:sz w:val="20"/>
        </w:rPr>
        <w:t>.</w:t>
      </w:r>
    </w:p>
    <w:p w14:paraId="49015960" w14:textId="6D2395F4" w:rsidR="00C878AB" w:rsidRPr="00161060" w:rsidRDefault="00C878AB" w:rsidP="00C878AB">
      <w:pPr>
        <w:widowControl w:val="0"/>
        <w:autoSpaceDE w:val="0"/>
        <w:autoSpaceDN w:val="0"/>
        <w:adjustRightInd w:val="0"/>
        <w:rPr>
          <w:rFonts w:ascii="Cambria" w:hAnsi="Cambria" w:cs="Cambria"/>
          <w:sz w:val="20"/>
        </w:rPr>
      </w:pPr>
      <w:r w:rsidRPr="00161060">
        <w:rPr>
          <w:rFonts w:ascii="Arial" w:hAnsi="Arial" w:cs="Arial"/>
          <w:sz w:val="20"/>
        </w:rPr>
        <w:t xml:space="preserve">• </w:t>
      </w:r>
      <w:r w:rsidR="003E56CE" w:rsidRPr="00161060">
        <w:rPr>
          <w:rFonts w:ascii="Arial" w:hAnsi="Arial" w:cs="Arial"/>
          <w:sz w:val="20"/>
        </w:rPr>
        <w:t xml:space="preserve">Tre </w:t>
      </w:r>
      <w:r w:rsidR="00A86523">
        <w:rPr>
          <w:rFonts w:ascii="Arial" w:hAnsi="Arial" w:cs="Arial"/>
          <w:sz w:val="20"/>
        </w:rPr>
        <w:t>u</w:t>
      </w:r>
      <w:r w:rsidR="00373062">
        <w:rPr>
          <w:rFonts w:ascii="Arial" w:hAnsi="Arial" w:cs="Arial"/>
          <w:sz w:val="20"/>
        </w:rPr>
        <w:t>like lengder</w:t>
      </w:r>
      <w:r w:rsidR="00161060" w:rsidRPr="00161060">
        <w:rPr>
          <w:rFonts w:ascii="Arial" w:hAnsi="Arial" w:cs="Arial"/>
          <w:sz w:val="20"/>
        </w:rPr>
        <w:t>: 3, 5</w:t>
      </w:r>
      <w:r w:rsidR="00A86523">
        <w:rPr>
          <w:rFonts w:ascii="Arial" w:hAnsi="Arial" w:cs="Arial"/>
          <w:sz w:val="20"/>
        </w:rPr>
        <w:t xml:space="preserve"> og</w:t>
      </w:r>
      <w:r w:rsidRPr="00161060">
        <w:rPr>
          <w:rFonts w:ascii="Arial" w:hAnsi="Arial" w:cs="Arial"/>
          <w:sz w:val="20"/>
        </w:rPr>
        <w:t xml:space="preserve"> 8 meter.</w:t>
      </w:r>
    </w:p>
    <w:p w14:paraId="3D7D6CB6" w14:textId="2FE08199" w:rsidR="00D234F9" w:rsidRPr="00F85061" w:rsidRDefault="00C878AB" w:rsidP="00C878AB">
      <w:pPr>
        <w:rPr>
          <w:rFonts w:ascii="Arial" w:hAnsi="Arial"/>
          <w:sz w:val="20"/>
        </w:rPr>
      </w:pPr>
      <w:r w:rsidRPr="00161060">
        <w:rPr>
          <w:rFonts w:ascii="Arial" w:hAnsi="Arial" w:cs="Arial"/>
          <w:sz w:val="20"/>
        </w:rPr>
        <w:t>• EU:s klass</w:t>
      </w:r>
      <w:r w:rsidR="00373062">
        <w:rPr>
          <w:rFonts w:ascii="Arial" w:hAnsi="Arial" w:cs="Arial"/>
          <w:sz w:val="20"/>
        </w:rPr>
        <w:t>e 1 – på alle</w:t>
      </w:r>
      <w:r w:rsidRPr="00161060">
        <w:rPr>
          <w:rFonts w:ascii="Arial" w:hAnsi="Arial" w:cs="Arial"/>
          <w:sz w:val="20"/>
        </w:rPr>
        <w:t xml:space="preserve"> modeller</w:t>
      </w:r>
      <w:r w:rsidRPr="00F85061">
        <w:rPr>
          <w:rFonts w:ascii="Arial" w:hAnsi="Arial" w:cs="Arial"/>
          <w:sz w:val="20"/>
        </w:rPr>
        <w:t>.</w:t>
      </w:r>
    </w:p>
    <w:p w14:paraId="0FC06A32" w14:textId="77777777" w:rsidR="00637F27" w:rsidRPr="00DC5D2E" w:rsidRDefault="00637F27" w:rsidP="00BB7B83">
      <w:pPr>
        <w:pBdr>
          <w:bottom w:val="single" w:sz="6" w:space="1" w:color="auto"/>
        </w:pBdr>
        <w:rPr>
          <w:rFonts w:ascii="Arial" w:hAnsi="Arial"/>
        </w:rPr>
      </w:pPr>
    </w:p>
    <w:p w14:paraId="69E27162" w14:textId="77777777" w:rsidR="00DC5D2E" w:rsidRPr="00DC5D2E" w:rsidRDefault="00DC5D2E" w:rsidP="00BB7B83">
      <w:pPr>
        <w:rPr>
          <w:rFonts w:ascii="Arial" w:hAnsi="Arial"/>
        </w:rPr>
      </w:pPr>
    </w:p>
    <w:p w14:paraId="53A622B7" w14:textId="50AE2AE3" w:rsidR="00DC5D2E" w:rsidRPr="00C878AB" w:rsidRDefault="00373062" w:rsidP="00DC5D2E">
      <w:pPr>
        <w:rPr>
          <w:rFonts w:ascii="Arial" w:hAnsi="Arial" w:cs="Arial"/>
          <w:sz w:val="20"/>
          <w:szCs w:val="20"/>
        </w:rPr>
      </w:pPr>
      <w:r>
        <w:rPr>
          <w:rFonts w:ascii="Arial" w:hAnsi="Arial" w:cs="Arial"/>
          <w:sz w:val="20"/>
          <w:szCs w:val="20"/>
        </w:rPr>
        <w:t>For mer informasjon ta kontakt med: Dag Erlandsen, produktspesialist Hultafors, Hultafors Group Norge tlf 93 26 04 84 de@hultaforsgroup.no</w:t>
      </w:r>
    </w:p>
    <w:p w14:paraId="278EABA3" w14:textId="77777777" w:rsidR="00DC5D2E" w:rsidRPr="00C878AB" w:rsidRDefault="00DC5D2E" w:rsidP="00DC5D2E">
      <w:pPr>
        <w:rPr>
          <w:rFonts w:ascii="Arial" w:hAnsi="Arial" w:cs="Arial"/>
          <w:sz w:val="20"/>
          <w:szCs w:val="20"/>
        </w:rPr>
      </w:pPr>
    </w:p>
    <w:p w14:paraId="47ED0758" w14:textId="77777777" w:rsidR="00373062" w:rsidRDefault="00373062" w:rsidP="00DC5D2E">
      <w:pPr>
        <w:rPr>
          <w:rFonts w:ascii="Arial" w:hAnsi="Arial" w:cs="Arial"/>
          <w:sz w:val="20"/>
          <w:szCs w:val="20"/>
        </w:rPr>
      </w:pPr>
      <w:r>
        <w:rPr>
          <w:rFonts w:ascii="Arial" w:hAnsi="Arial" w:cs="Arial"/>
          <w:sz w:val="20"/>
          <w:szCs w:val="20"/>
        </w:rPr>
        <w:t xml:space="preserve">For spørsmål rundt produktbilder, marketing etc ta kontakt med : Meyla Sylvestog Enerly, marketingansvarlig hos Hultafors Group Norge AS, 41 52 02 71, </w:t>
      </w:r>
      <w:hyperlink r:id="rId7" w:history="1">
        <w:r w:rsidRPr="00C06859">
          <w:rPr>
            <w:rStyle w:val="Hyperkobling"/>
            <w:rFonts w:ascii="Arial" w:hAnsi="Arial" w:cs="Arial"/>
            <w:sz w:val="20"/>
            <w:szCs w:val="20"/>
          </w:rPr>
          <w:t>mse@hultaforsgroup.no</w:t>
        </w:r>
      </w:hyperlink>
      <w:r>
        <w:rPr>
          <w:rFonts w:ascii="Arial" w:hAnsi="Arial" w:cs="Arial"/>
          <w:sz w:val="20"/>
          <w:szCs w:val="20"/>
        </w:rPr>
        <w:t xml:space="preserve"> </w:t>
      </w:r>
    </w:p>
    <w:p w14:paraId="0150B9F8" w14:textId="77777777" w:rsidR="00373062" w:rsidRDefault="00373062" w:rsidP="00DC5D2E">
      <w:pPr>
        <w:rPr>
          <w:rFonts w:ascii="Arial" w:hAnsi="Arial" w:cs="Arial"/>
          <w:sz w:val="20"/>
          <w:szCs w:val="20"/>
        </w:rPr>
      </w:pPr>
    </w:p>
    <w:p w14:paraId="0BC308F9" w14:textId="77777777" w:rsidR="00DC5D2E" w:rsidRPr="00F6273B" w:rsidRDefault="00DC5D2E" w:rsidP="00DC5D2E">
      <w:pPr>
        <w:pBdr>
          <w:bottom w:val="single" w:sz="6" w:space="1" w:color="auto"/>
        </w:pBdr>
        <w:rPr>
          <w:rFonts w:ascii="Arial" w:hAnsi="Arial" w:cs="Arial"/>
          <w:sz w:val="20"/>
          <w:szCs w:val="20"/>
        </w:rPr>
      </w:pPr>
    </w:p>
    <w:p w14:paraId="2E638868" w14:textId="77777777" w:rsidR="00DC5D2E" w:rsidRPr="00F6273B" w:rsidRDefault="00DC5D2E" w:rsidP="00DC5D2E">
      <w:pPr>
        <w:rPr>
          <w:rFonts w:ascii="Arial" w:hAnsi="Arial" w:cs="Arial"/>
          <w:sz w:val="20"/>
          <w:szCs w:val="20"/>
        </w:rPr>
      </w:pPr>
    </w:p>
    <w:p w14:paraId="393D7B0A" w14:textId="27E857E9" w:rsidR="00DC5D2E" w:rsidRPr="00C878AB" w:rsidRDefault="00DC5D2E" w:rsidP="00DC5D2E">
      <w:pPr>
        <w:rPr>
          <w:rFonts w:ascii="Arial" w:hAnsi="Arial" w:cs="Arial"/>
          <w:i/>
          <w:sz w:val="20"/>
          <w:szCs w:val="20"/>
        </w:rPr>
      </w:pPr>
      <w:r w:rsidRPr="00C878AB">
        <w:rPr>
          <w:rFonts w:ascii="Arial" w:hAnsi="Arial" w:cs="Arial"/>
          <w:i/>
          <w:sz w:val="20"/>
          <w:szCs w:val="20"/>
        </w:rPr>
        <w:t xml:space="preserve">Hultafors Group består av </w:t>
      </w:r>
      <w:r w:rsidR="00373062">
        <w:rPr>
          <w:rFonts w:ascii="Arial" w:hAnsi="Arial" w:cs="Arial"/>
          <w:i/>
          <w:sz w:val="20"/>
          <w:szCs w:val="20"/>
        </w:rPr>
        <w:t xml:space="preserve">varemerkene </w:t>
      </w:r>
      <w:r w:rsidRPr="00C878AB">
        <w:rPr>
          <w:rFonts w:ascii="Arial" w:hAnsi="Arial" w:cs="Arial"/>
          <w:i/>
          <w:sz w:val="20"/>
          <w:szCs w:val="20"/>
        </w:rPr>
        <w:t>Sni</w:t>
      </w:r>
      <w:r w:rsidR="00373062">
        <w:rPr>
          <w:rFonts w:ascii="Arial" w:hAnsi="Arial" w:cs="Arial"/>
          <w:i/>
          <w:sz w:val="20"/>
          <w:szCs w:val="20"/>
        </w:rPr>
        <w:t>ckers Workwear, Wibe Ladders og Hultafors</w:t>
      </w:r>
      <w:r w:rsidRPr="00C878AB">
        <w:rPr>
          <w:rFonts w:ascii="Arial" w:hAnsi="Arial" w:cs="Arial"/>
          <w:i/>
          <w:sz w:val="20"/>
          <w:szCs w:val="20"/>
        </w:rPr>
        <w:t xml:space="preserve">. </w:t>
      </w:r>
      <w:r w:rsidR="00373062">
        <w:rPr>
          <w:rFonts w:ascii="Arial" w:hAnsi="Arial" w:cs="Arial"/>
          <w:i/>
          <w:sz w:val="20"/>
          <w:szCs w:val="20"/>
        </w:rPr>
        <w:t xml:space="preserve">Sammen danner de en unik produktfamilie for håndverkere som vil ha produkter de kan stole på. Hultafors Group har 650 ansatte og omsetning på over 37 markeder over hele verden. </w:t>
      </w:r>
      <w:hyperlink r:id="rId8" w:history="1">
        <w:r w:rsidR="00373062" w:rsidRPr="00C06859">
          <w:rPr>
            <w:rStyle w:val="Hyperkobling"/>
            <w:rFonts w:ascii="Arial" w:hAnsi="Arial" w:cs="Arial"/>
            <w:i/>
            <w:sz w:val="20"/>
            <w:szCs w:val="20"/>
          </w:rPr>
          <w:t>www.hultaforsgroup.no</w:t>
        </w:r>
      </w:hyperlink>
      <w:r w:rsidR="00373062">
        <w:rPr>
          <w:rFonts w:ascii="Arial" w:hAnsi="Arial" w:cs="Arial"/>
          <w:i/>
          <w:sz w:val="20"/>
          <w:szCs w:val="20"/>
        </w:rPr>
        <w:t xml:space="preserve"> </w:t>
      </w:r>
      <w:r w:rsidRPr="00C878AB">
        <w:rPr>
          <w:rFonts w:ascii="Arial" w:hAnsi="Arial" w:cs="Arial"/>
          <w:i/>
          <w:sz w:val="20"/>
          <w:szCs w:val="20"/>
        </w:rPr>
        <w:t xml:space="preserve"> </w:t>
      </w:r>
    </w:p>
    <w:p w14:paraId="69841E32" w14:textId="77777777" w:rsidR="000536AE" w:rsidRPr="00DC5D2E" w:rsidRDefault="000536AE" w:rsidP="00BB7B83">
      <w:pPr>
        <w:rPr>
          <w:rFonts w:ascii="Arial" w:hAnsi="Arial"/>
        </w:rPr>
      </w:pPr>
    </w:p>
    <w:p w14:paraId="0C8751F0" w14:textId="77777777" w:rsidR="000536AE" w:rsidRPr="00DC5D2E" w:rsidRDefault="000536AE" w:rsidP="00BB7B83">
      <w:pPr>
        <w:rPr>
          <w:rFonts w:ascii="Arial" w:hAnsi="Arial"/>
        </w:rPr>
      </w:pPr>
    </w:p>
    <w:p w14:paraId="1C43B096" w14:textId="307D61C3" w:rsidR="00C878AB" w:rsidRDefault="00C878AB" w:rsidP="000536AE">
      <w:pPr>
        <w:rPr>
          <w:rFonts w:ascii="Arial" w:hAnsi="Arial" w:cs="Arial"/>
          <w:b/>
          <w:bCs/>
        </w:rPr>
      </w:pPr>
      <w:r>
        <w:rPr>
          <w:rFonts w:ascii="Arial" w:hAnsi="Arial" w:cs="Arial"/>
          <w:b/>
          <w:bCs/>
        </w:rPr>
        <w:br w:type="page"/>
      </w:r>
      <w:r w:rsidR="00685EC6" w:rsidRPr="00161060">
        <w:rPr>
          <w:rFonts w:ascii="Arial" w:hAnsi="Arial" w:cs="Arial"/>
          <w:b/>
          <w:bCs/>
          <w:sz w:val="28"/>
        </w:rPr>
        <w:lastRenderedPageBreak/>
        <w:t>Kort m</w:t>
      </w:r>
      <w:r w:rsidR="00373062">
        <w:rPr>
          <w:rFonts w:ascii="Arial" w:hAnsi="Arial" w:cs="Arial"/>
          <w:b/>
          <w:bCs/>
          <w:sz w:val="28"/>
        </w:rPr>
        <w:t xml:space="preserve">ålebånd </w:t>
      </w:r>
      <w:r w:rsidRPr="00161060">
        <w:rPr>
          <w:rFonts w:ascii="Arial" w:hAnsi="Arial" w:cs="Arial"/>
          <w:b/>
          <w:bCs/>
          <w:sz w:val="28"/>
        </w:rPr>
        <w:t xml:space="preserve">SL </w:t>
      </w:r>
      <w:r w:rsidR="00373062">
        <w:rPr>
          <w:rFonts w:ascii="Arial" w:hAnsi="Arial" w:cs="Arial"/>
          <w:b/>
          <w:bCs/>
          <w:sz w:val="28"/>
        </w:rPr>
        <w:t>fra</w:t>
      </w:r>
      <w:r w:rsidR="00F85061" w:rsidRPr="00161060">
        <w:rPr>
          <w:rFonts w:ascii="Arial" w:hAnsi="Arial" w:cs="Arial"/>
          <w:b/>
          <w:bCs/>
          <w:sz w:val="28"/>
        </w:rPr>
        <w:t xml:space="preserve"> Hultafors:</w:t>
      </w:r>
    </w:p>
    <w:p w14:paraId="65791FD7" w14:textId="33F7E145" w:rsidR="00C878AB" w:rsidRPr="00C878AB" w:rsidRDefault="00373062" w:rsidP="000536AE">
      <w:pPr>
        <w:rPr>
          <w:rFonts w:ascii="Arial" w:hAnsi="Arial" w:cs="Arial"/>
          <w:b/>
          <w:bCs/>
          <w:sz w:val="40"/>
          <w:szCs w:val="40"/>
        </w:rPr>
      </w:pPr>
      <w:r>
        <w:rPr>
          <w:rFonts w:ascii="Arial" w:hAnsi="Arial" w:cs="Arial"/>
          <w:b/>
          <w:bCs/>
          <w:sz w:val="36"/>
          <w:szCs w:val="40"/>
        </w:rPr>
        <w:t>Overlegen presisjon. Lett tilgjengelig</w:t>
      </w:r>
      <w:r w:rsidR="00C878AB" w:rsidRPr="00C878AB">
        <w:rPr>
          <w:rFonts w:ascii="Arial" w:hAnsi="Arial" w:cs="Arial"/>
          <w:b/>
          <w:bCs/>
          <w:sz w:val="40"/>
          <w:szCs w:val="40"/>
        </w:rPr>
        <w:t xml:space="preserve">. </w:t>
      </w:r>
    </w:p>
    <w:p w14:paraId="68EF4196" w14:textId="77777777" w:rsidR="00C878AB" w:rsidRDefault="00C878AB" w:rsidP="000536AE">
      <w:pPr>
        <w:rPr>
          <w:rFonts w:ascii="Arial" w:hAnsi="Arial" w:cs="Arial"/>
          <w:b/>
          <w:bCs/>
        </w:rPr>
      </w:pPr>
    </w:p>
    <w:p w14:paraId="3DB4039D" w14:textId="3CDBACBB" w:rsidR="00C878AB" w:rsidRDefault="003F38BA" w:rsidP="000536AE">
      <w:pPr>
        <w:rPr>
          <w:rFonts w:ascii="Arial" w:hAnsi="Arial" w:cs="Arial"/>
          <w:b/>
          <w:bCs/>
          <w:sz w:val="20"/>
        </w:rPr>
      </w:pPr>
      <w:r>
        <w:rPr>
          <w:rFonts w:ascii="Arial" w:hAnsi="Arial" w:cs="Arial"/>
          <w:b/>
          <w:bCs/>
          <w:sz w:val="20"/>
        </w:rPr>
        <w:t xml:space="preserve">Spør hvilken håndverker som helst og du får samme svar: For at en jobb skal utføres ordentlig kreves presisjon. Det er også derfor Hultafors nå har utviklet et smalt målebånd som gjør at du alltid skal kunne ha målebåndet lett tilgjengelig. </w:t>
      </w:r>
    </w:p>
    <w:p w14:paraId="527E5FD1" w14:textId="77777777" w:rsidR="003F38BA" w:rsidRPr="00906EBC" w:rsidRDefault="003F38BA" w:rsidP="000536AE">
      <w:pPr>
        <w:rPr>
          <w:rFonts w:ascii="Arial" w:hAnsi="Arial" w:cs="Arial"/>
          <w:b/>
          <w:bCs/>
          <w:sz w:val="20"/>
        </w:rPr>
      </w:pPr>
    </w:p>
    <w:p w14:paraId="73D0B6EE" w14:textId="5E43EA3B" w:rsidR="00C878AB" w:rsidRPr="00906EBC" w:rsidRDefault="00EC6829" w:rsidP="000536AE">
      <w:pPr>
        <w:rPr>
          <w:rFonts w:ascii="Arial" w:hAnsi="Arial" w:cs="Arial"/>
          <w:sz w:val="20"/>
        </w:rPr>
      </w:pPr>
      <w:r w:rsidRPr="00161060">
        <w:rPr>
          <w:rFonts w:ascii="Arial" w:hAnsi="Arial" w:cs="Arial"/>
          <w:sz w:val="20"/>
        </w:rPr>
        <w:t xml:space="preserve">– </w:t>
      </w:r>
      <w:r w:rsidR="00C878AB" w:rsidRPr="00906EBC">
        <w:rPr>
          <w:rFonts w:ascii="Arial" w:hAnsi="Arial" w:cs="Arial"/>
          <w:b/>
          <w:bCs/>
          <w:sz w:val="20"/>
        </w:rPr>
        <w:t xml:space="preserve">De </w:t>
      </w:r>
      <w:r w:rsidR="003F38BA">
        <w:rPr>
          <w:rFonts w:ascii="Arial" w:hAnsi="Arial" w:cs="Arial"/>
          <w:b/>
          <w:bCs/>
          <w:sz w:val="20"/>
        </w:rPr>
        <w:t>beste målebåndene er de som er praktiske å alltid ha med seg. Vi kaller dem for H</w:t>
      </w:r>
      <w:r>
        <w:rPr>
          <w:rFonts w:ascii="Arial" w:hAnsi="Arial" w:cs="Arial"/>
          <w:b/>
          <w:bCs/>
          <w:sz w:val="20"/>
        </w:rPr>
        <w:t xml:space="preserve">ultafors </w:t>
      </w:r>
      <w:r w:rsidR="00161060">
        <w:rPr>
          <w:rFonts w:ascii="Arial" w:hAnsi="Arial" w:cs="Arial"/>
          <w:b/>
          <w:bCs/>
          <w:sz w:val="20"/>
        </w:rPr>
        <w:t>SL</w:t>
      </w:r>
      <w:r w:rsidR="00FE0B53" w:rsidRPr="00906EBC">
        <w:rPr>
          <w:rFonts w:ascii="Arial" w:hAnsi="Arial" w:cs="Arial"/>
          <w:b/>
          <w:bCs/>
          <w:sz w:val="20"/>
        </w:rPr>
        <w:t xml:space="preserve">, </w:t>
      </w:r>
      <w:r w:rsidR="003F38BA">
        <w:rPr>
          <w:rFonts w:ascii="Arial" w:hAnsi="Arial" w:cs="Arial"/>
          <w:b/>
          <w:bCs/>
          <w:sz w:val="20"/>
        </w:rPr>
        <w:t>sier</w:t>
      </w:r>
      <w:r w:rsidR="00C878AB" w:rsidRPr="00906EBC">
        <w:rPr>
          <w:rFonts w:ascii="Arial" w:hAnsi="Arial" w:cs="Arial"/>
          <w:b/>
          <w:bCs/>
          <w:sz w:val="20"/>
        </w:rPr>
        <w:t xml:space="preserve"> Håkan Carl</w:t>
      </w:r>
      <w:r w:rsidR="003F38BA">
        <w:rPr>
          <w:rFonts w:ascii="Arial" w:hAnsi="Arial" w:cs="Arial"/>
          <w:b/>
          <w:bCs/>
          <w:sz w:val="20"/>
        </w:rPr>
        <w:t>sson, produk</w:t>
      </w:r>
      <w:r w:rsidR="00595880">
        <w:rPr>
          <w:rFonts w:ascii="Arial" w:hAnsi="Arial" w:cs="Arial"/>
          <w:b/>
          <w:bCs/>
          <w:sz w:val="20"/>
        </w:rPr>
        <w:t>t</w:t>
      </w:r>
      <w:r w:rsidR="003F38BA">
        <w:rPr>
          <w:rFonts w:ascii="Arial" w:hAnsi="Arial" w:cs="Arial"/>
          <w:b/>
          <w:bCs/>
          <w:sz w:val="20"/>
        </w:rPr>
        <w:t xml:space="preserve">sjef hos </w:t>
      </w:r>
      <w:r w:rsidR="00685EC6" w:rsidRPr="00906EBC">
        <w:rPr>
          <w:rFonts w:ascii="Arial" w:hAnsi="Arial" w:cs="Arial"/>
          <w:b/>
          <w:bCs/>
          <w:sz w:val="20"/>
        </w:rPr>
        <w:t>Hultafors.</w:t>
      </w:r>
    </w:p>
    <w:p w14:paraId="5A6E3F33" w14:textId="09BC27DD" w:rsidR="00C878AB" w:rsidRPr="00906EBC" w:rsidRDefault="00C878AB" w:rsidP="000536AE">
      <w:pPr>
        <w:rPr>
          <w:rFonts w:ascii="Arial" w:hAnsi="Arial" w:cs="Arial"/>
          <w:sz w:val="20"/>
        </w:rPr>
      </w:pPr>
      <w:r w:rsidRPr="00906EBC">
        <w:rPr>
          <w:rFonts w:ascii="Arial" w:hAnsi="Arial" w:cs="Arial"/>
          <w:sz w:val="20"/>
        </w:rPr>
        <w:br/>
        <w:t xml:space="preserve">Det </w:t>
      </w:r>
      <w:r w:rsidR="003F38BA">
        <w:rPr>
          <w:rFonts w:ascii="Arial" w:hAnsi="Arial" w:cs="Arial"/>
          <w:sz w:val="20"/>
        </w:rPr>
        <w:t xml:space="preserve">første du kommer til å legge merke til når du prøver de nye SL målebåndene fra Hultafors er det faktum at du ikke gjør det. Legger merke til de altså. Den tynne modellen er kledd i en kraftig ABS-plast og er utviklet spesielt for å passe i hvilken som helst lomme. Med sitt smale design er målebåndene derfor ekstra enkle å bære med seg, uavhengig av hvilken jobb du skal utføre. Rask og enkel tilgang. </w:t>
      </w:r>
    </w:p>
    <w:p w14:paraId="61984D3A" w14:textId="77777777" w:rsidR="00C878AB" w:rsidRPr="00906EBC" w:rsidRDefault="00C878AB" w:rsidP="000536AE">
      <w:pPr>
        <w:rPr>
          <w:rFonts w:ascii="Arial" w:hAnsi="Arial" w:cs="Arial"/>
          <w:sz w:val="20"/>
        </w:rPr>
      </w:pPr>
    </w:p>
    <w:p w14:paraId="70EAF301" w14:textId="5D177C73" w:rsidR="003F38BA" w:rsidRDefault="003F38BA" w:rsidP="000536AE">
      <w:pPr>
        <w:rPr>
          <w:rFonts w:ascii="Arial" w:hAnsi="Arial" w:cs="Arial"/>
          <w:sz w:val="20"/>
        </w:rPr>
      </w:pPr>
      <w:r>
        <w:rPr>
          <w:rFonts w:ascii="Arial" w:hAnsi="Arial" w:cs="Arial"/>
          <w:sz w:val="20"/>
        </w:rPr>
        <w:t>Foruten størrelsen, presser korte målebånd SL også grensene i forhold til bruk. Du kan enkelt trekk</w:t>
      </w:r>
      <w:r w:rsidR="00595880">
        <w:rPr>
          <w:rFonts w:ascii="Arial" w:hAnsi="Arial" w:cs="Arial"/>
          <w:sz w:val="20"/>
        </w:rPr>
        <w:t>e ut stålbåndet for å merke høykvalitativs</w:t>
      </w:r>
      <w:r>
        <w:rPr>
          <w:rFonts w:ascii="Arial" w:hAnsi="Arial" w:cs="Arial"/>
          <w:sz w:val="20"/>
        </w:rPr>
        <w:t xml:space="preserve"> m</w:t>
      </w:r>
      <w:r w:rsidR="00A86523">
        <w:rPr>
          <w:rFonts w:ascii="Arial" w:hAnsi="Arial" w:cs="Arial"/>
          <w:sz w:val="20"/>
        </w:rPr>
        <w:t>ekanismen som gir en lydløs, smidig</w:t>
      </w:r>
      <w:r>
        <w:rPr>
          <w:rFonts w:ascii="Arial" w:hAnsi="Arial" w:cs="Arial"/>
          <w:sz w:val="20"/>
        </w:rPr>
        <w:t xml:space="preserve"> innrulling og lar båndet rulle fritt. Den tydelige bremsen stopper umiddelbar</w:t>
      </w:r>
      <w:r w:rsidR="00A86523">
        <w:rPr>
          <w:rFonts w:ascii="Arial" w:hAnsi="Arial" w:cs="Arial"/>
          <w:sz w:val="20"/>
        </w:rPr>
        <w:t>t</w:t>
      </w:r>
      <w:r>
        <w:rPr>
          <w:rFonts w:ascii="Arial" w:hAnsi="Arial" w:cs="Arial"/>
          <w:sz w:val="20"/>
        </w:rPr>
        <w:t xml:space="preserve"> all bevegelse og gir en nøyaktig avlesing. Og, for å minske slitasjen er båndet utstyrt med en smart dempende båndretur.</w:t>
      </w:r>
    </w:p>
    <w:p w14:paraId="48FC0FCE" w14:textId="027E51E5" w:rsidR="000536AE" w:rsidRPr="00C878AB" w:rsidRDefault="00C878AB" w:rsidP="000536AE">
      <w:pPr>
        <w:rPr>
          <w:rFonts w:ascii="Arial" w:eastAsia="Times New Roman" w:hAnsi="Arial" w:cs="Times New Roman"/>
        </w:rPr>
      </w:pPr>
      <w:r w:rsidRPr="00161060">
        <w:rPr>
          <w:rFonts w:ascii="Arial" w:hAnsi="Arial" w:cs="Arial"/>
          <w:sz w:val="20"/>
        </w:rPr>
        <w:t xml:space="preserve">– </w:t>
      </w:r>
      <w:r w:rsidR="003F38BA">
        <w:rPr>
          <w:rFonts w:ascii="Arial" w:hAnsi="Arial" w:cs="Arial"/>
          <w:sz w:val="20"/>
        </w:rPr>
        <w:t xml:space="preserve">Enkelt og greit: Dette er presisjon i en ekstremt praktisk </w:t>
      </w:r>
      <w:r w:rsidR="00A86523">
        <w:rPr>
          <w:rFonts w:ascii="Arial" w:hAnsi="Arial" w:cs="Arial"/>
          <w:sz w:val="20"/>
        </w:rPr>
        <w:t xml:space="preserve">og liten </w:t>
      </w:r>
      <w:r w:rsidR="003F38BA">
        <w:rPr>
          <w:rFonts w:ascii="Arial" w:hAnsi="Arial" w:cs="Arial"/>
          <w:sz w:val="20"/>
        </w:rPr>
        <w:t xml:space="preserve">pakke. En pålitelig følgesvenn som alltid er ved din side. Eller, bruk belteholderen for å feste målebåndet  i beltet ditt, og du er klar for alle utfordringer, sier </w:t>
      </w:r>
      <w:r w:rsidR="00F85061" w:rsidRPr="00161060">
        <w:rPr>
          <w:rFonts w:ascii="Arial" w:hAnsi="Arial" w:cs="Arial"/>
          <w:sz w:val="20"/>
        </w:rPr>
        <w:t>Håkan Carlsson.</w:t>
      </w:r>
      <w:r w:rsidRPr="00906EBC">
        <w:rPr>
          <w:rFonts w:ascii="Arial" w:hAnsi="Arial" w:cs="Arial"/>
          <w:sz w:val="20"/>
        </w:rPr>
        <w:br/>
      </w:r>
      <w:r w:rsidRPr="00906EBC">
        <w:rPr>
          <w:rFonts w:ascii="Arial" w:hAnsi="Arial" w:cs="Arial"/>
          <w:sz w:val="20"/>
        </w:rPr>
        <w:br/>
      </w:r>
      <w:r w:rsidRPr="00906EBC">
        <w:rPr>
          <w:rFonts w:ascii="Arial" w:hAnsi="Arial" w:cs="Arial"/>
          <w:b/>
          <w:bCs/>
          <w:sz w:val="20"/>
        </w:rPr>
        <w:t>Dett</w:t>
      </w:r>
      <w:r w:rsidR="00A86523">
        <w:rPr>
          <w:rFonts w:ascii="Arial" w:hAnsi="Arial" w:cs="Arial"/>
          <w:b/>
          <w:bCs/>
          <w:sz w:val="20"/>
        </w:rPr>
        <w:t>e</w:t>
      </w:r>
      <w:r w:rsidR="003F38BA">
        <w:rPr>
          <w:rFonts w:ascii="Arial" w:hAnsi="Arial" w:cs="Arial"/>
          <w:b/>
          <w:bCs/>
          <w:sz w:val="20"/>
        </w:rPr>
        <w:t xml:space="preserve"> er nye </w:t>
      </w:r>
      <w:r w:rsidRPr="00906EBC">
        <w:rPr>
          <w:rFonts w:ascii="Arial" w:hAnsi="Arial" w:cs="Arial"/>
          <w:b/>
          <w:bCs/>
          <w:sz w:val="20"/>
        </w:rPr>
        <w:t xml:space="preserve">SL </w:t>
      </w:r>
      <w:r w:rsidR="003F38BA">
        <w:rPr>
          <w:rFonts w:ascii="Arial" w:hAnsi="Arial" w:cs="Arial"/>
          <w:b/>
          <w:bCs/>
          <w:sz w:val="20"/>
        </w:rPr>
        <w:t xml:space="preserve">Korte Målebånd fra </w:t>
      </w:r>
      <w:r w:rsidRPr="00906EBC">
        <w:rPr>
          <w:rFonts w:ascii="Arial" w:hAnsi="Arial" w:cs="Arial"/>
          <w:b/>
          <w:bCs/>
          <w:sz w:val="20"/>
        </w:rPr>
        <w:t>Hultafors:</w:t>
      </w:r>
      <w:r w:rsidRPr="00906EBC">
        <w:rPr>
          <w:rFonts w:ascii="Arial" w:hAnsi="Arial" w:cs="Arial"/>
          <w:sz w:val="20"/>
        </w:rPr>
        <w:br/>
        <w:t xml:space="preserve">• </w:t>
      </w:r>
      <w:r w:rsidR="00D37110" w:rsidRPr="00161060">
        <w:rPr>
          <w:rFonts w:ascii="Arial" w:hAnsi="Arial" w:cs="Arial"/>
          <w:sz w:val="20"/>
        </w:rPr>
        <w:t xml:space="preserve">Design </w:t>
      </w:r>
      <w:r w:rsidR="003F38BA">
        <w:rPr>
          <w:rFonts w:ascii="Arial" w:hAnsi="Arial" w:cs="Arial"/>
          <w:sz w:val="20"/>
        </w:rPr>
        <w:t>og konstruksjon for å være så smal og smidig som mulig</w:t>
      </w:r>
      <w:r w:rsidR="00F85061" w:rsidRPr="00161060">
        <w:rPr>
          <w:rFonts w:ascii="Arial" w:hAnsi="Arial" w:cs="Arial"/>
          <w:sz w:val="20"/>
        </w:rPr>
        <w:t>.</w:t>
      </w:r>
      <w:r w:rsidRPr="00161060">
        <w:rPr>
          <w:rFonts w:ascii="Arial" w:hAnsi="Arial" w:cs="Arial"/>
          <w:sz w:val="20"/>
        </w:rPr>
        <w:br/>
      </w:r>
      <w:r w:rsidR="00F85061" w:rsidRPr="00161060">
        <w:rPr>
          <w:rFonts w:ascii="Arial" w:hAnsi="Arial" w:cs="Arial"/>
          <w:sz w:val="20"/>
        </w:rPr>
        <w:t>• Robust ABS-plast.</w:t>
      </w:r>
      <w:r w:rsidRPr="00161060">
        <w:rPr>
          <w:rFonts w:ascii="Arial" w:hAnsi="Arial" w:cs="Arial"/>
          <w:sz w:val="20"/>
        </w:rPr>
        <w:br/>
        <w:t xml:space="preserve">• </w:t>
      </w:r>
      <w:r w:rsidR="003F38BA">
        <w:rPr>
          <w:rFonts w:ascii="Arial" w:hAnsi="Arial" w:cs="Arial"/>
          <w:sz w:val="20"/>
        </w:rPr>
        <w:t>Jevn tilbaketrekking og brems med anti slitasje funksjon</w:t>
      </w:r>
      <w:r w:rsidR="00F85061" w:rsidRPr="00161060">
        <w:rPr>
          <w:rFonts w:ascii="Arial" w:hAnsi="Arial" w:cs="Arial"/>
          <w:sz w:val="20"/>
        </w:rPr>
        <w:t>.</w:t>
      </w:r>
      <w:r w:rsidR="003F38BA">
        <w:rPr>
          <w:rFonts w:ascii="Arial" w:hAnsi="Arial" w:cs="Arial"/>
          <w:sz w:val="20"/>
        </w:rPr>
        <w:br/>
        <w:t>• Tydelig stopp som eliminierer uønsket båndbevegelse og øker presisjonen</w:t>
      </w:r>
      <w:r w:rsidR="00F85061" w:rsidRPr="00161060">
        <w:rPr>
          <w:rFonts w:ascii="Arial" w:hAnsi="Arial" w:cs="Arial"/>
          <w:sz w:val="20"/>
        </w:rPr>
        <w:t>.</w:t>
      </w:r>
      <w:r w:rsidR="00A86523">
        <w:rPr>
          <w:rFonts w:ascii="Arial" w:hAnsi="Arial" w:cs="Arial"/>
          <w:sz w:val="20"/>
        </w:rPr>
        <w:br/>
        <w:t>• To ulike lengder: 3 og</w:t>
      </w:r>
      <w:r w:rsidR="00F85061" w:rsidRPr="00161060">
        <w:rPr>
          <w:rFonts w:ascii="Arial" w:hAnsi="Arial" w:cs="Arial"/>
          <w:sz w:val="20"/>
        </w:rPr>
        <w:t xml:space="preserve"> 5 meter.</w:t>
      </w:r>
      <w:r w:rsidRPr="00161060">
        <w:rPr>
          <w:rFonts w:ascii="Arial" w:hAnsi="Arial" w:cs="Arial"/>
          <w:sz w:val="20"/>
        </w:rPr>
        <w:br/>
      </w:r>
      <w:r w:rsidR="00636DFD" w:rsidRPr="00161060">
        <w:rPr>
          <w:rFonts w:ascii="Arial" w:hAnsi="Arial" w:cs="Arial"/>
          <w:sz w:val="20"/>
        </w:rPr>
        <w:t>• EU:</w:t>
      </w:r>
      <w:r w:rsidRPr="00161060">
        <w:rPr>
          <w:rFonts w:ascii="Arial" w:hAnsi="Arial" w:cs="Arial"/>
          <w:sz w:val="20"/>
        </w:rPr>
        <w:t>s klass</w:t>
      </w:r>
      <w:r w:rsidR="00A86523">
        <w:rPr>
          <w:rFonts w:ascii="Arial" w:hAnsi="Arial" w:cs="Arial"/>
          <w:sz w:val="20"/>
        </w:rPr>
        <w:t>e 1 – på alle</w:t>
      </w:r>
      <w:r w:rsidRPr="00161060">
        <w:rPr>
          <w:rFonts w:ascii="Arial" w:hAnsi="Arial" w:cs="Arial"/>
          <w:sz w:val="20"/>
        </w:rPr>
        <w:t xml:space="preserve"> modeller.</w:t>
      </w:r>
    </w:p>
    <w:p w14:paraId="7754D2D2" w14:textId="77777777" w:rsidR="00DC5D2E" w:rsidRPr="00DC5D2E" w:rsidRDefault="00DC5D2E" w:rsidP="00DC5D2E">
      <w:pPr>
        <w:pBdr>
          <w:bottom w:val="single" w:sz="6" w:space="1" w:color="auto"/>
        </w:pBdr>
        <w:rPr>
          <w:rFonts w:ascii="Arial" w:hAnsi="Arial"/>
        </w:rPr>
      </w:pPr>
    </w:p>
    <w:p w14:paraId="0C28C5A4" w14:textId="77777777" w:rsidR="00DC5D2E" w:rsidRPr="00DC5D2E" w:rsidRDefault="00DC5D2E" w:rsidP="00DC5D2E">
      <w:pPr>
        <w:rPr>
          <w:rFonts w:ascii="Arial" w:hAnsi="Arial"/>
        </w:rPr>
      </w:pPr>
    </w:p>
    <w:p w14:paraId="04AD1EFC" w14:textId="77777777" w:rsidR="0062052B" w:rsidRPr="00C878AB" w:rsidRDefault="0062052B" w:rsidP="0062052B">
      <w:pPr>
        <w:rPr>
          <w:rFonts w:ascii="Arial" w:hAnsi="Arial" w:cs="Arial"/>
          <w:sz w:val="20"/>
          <w:szCs w:val="20"/>
        </w:rPr>
      </w:pPr>
      <w:r>
        <w:rPr>
          <w:rFonts w:ascii="Arial" w:hAnsi="Arial" w:cs="Arial"/>
          <w:sz w:val="20"/>
          <w:szCs w:val="20"/>
        </w:rPr>
        <w:t>For mer informasjon ta kontakt med: Dag Erlandsen, produktspesialist Hultafors, Hultafors Group Norge tlf 93 26 04 84 de@hultaforsgroup.no</w:t>
      </w:r>
    </w:p>
    <w:p w14:paraId="008A69D7" w14:textId="77777777" w:rsidR="0062052B" w:rsidRPr="00C878AB" w:rsidRDefault="0062052B" w:rsidP="0062052B">
      <w:pPr>
        <w:rPr>
          <w:rFonts w:ascii="Arial" w:hAnsi="Arial" w:cs="Arial"/>
          <w:sz w:val="20"/>
          <w:szCs w:val="20"/>
        </w:rPr>
      </w:pPr>
    </w:p>
    <w:p w14:paraId="590B0ABC" w14:textId="77777777" w:rsidR="0062052B" w:rsidRDefault="0062052B" w:rsidP="0062052B">
      <w:pPr>
        <w:rPr>
          <w:rFonts w:ascii="Arial" w:hAnsi="Arial" w:cs="Arial"/>
          <w:sz w:val="20"/>
          <w:szCs w:val="20"/>
        </w:rPr>
      </w:pPr>
      <w:r>
        <w:rPr>
          <w:rFonts w:ascii="Arial" w:hAnsi="Arial" w:cs="Arial"/>
          <w:sz w:val="20"/>
          <w:szCs w:val="20"/>
        </w:rPr>
        <w:t xml:space="preserve">For spørsmål rundt produktbilder, marketing etc ta kontakt med : Meyla Sylvestog Enerly, marketingansvarlig hos Hultafors Group Norge AS, 41 52 02 71, </w:t>
      </w:r>
      <w:hyperlink r:id="rId9" w:history="1">
        <w:r w:rsidRPr="00C06859">
          <w:rPr>
            <w:rStyle w:val="Hyperkobling"/>
            <w:rFonts w:ascii="Arial" w:hAnsi="Arial" w:cs="Arial"/>
            <w:sz w:val="20"/>
            <w:szCs w:val="20"/>
          </w:rPr>
          <w:t>mse@hultaforsgroup.no</w:t>
        </w:r>
      </w:hyperlink>
      <w:r>
        <w:rPr>
          <w:rFonts w:ascii="Arial" w:hAnsi="Arial" w:cs="Arial"/>
          <w:sz w:val="20"/>
          <w:szCs w:val="20"/>
        </w:rPr>
        <w:t xml:space="preserve"> </w:t>
      </w:r>
    </w:p>
    <w:p w14:paraId="53C31288" w14:textId="77777777" w:rsidR="003E56CE" w:rsidRPr="00C878AB" w:rsidRDefault="003E56CE" w:rsidP="003E56CE">
      <w:pPr>
        <w:rPr>
          <w:rFonts w:ascii="Arial" w:hAnsi="Arial" w:cs="Arial"/>
          <w:sz w:val="20"/>
          <w:szCs w:val="20"/>
        </w:rPr>
      </w:pPr>
    </w:p>
    <w:p w14:paraId="2348678C" w14:textId="77777777" w:rsidR="0030456C" w:rsidRPr="00F6273B" w:rsidRDefault="0030456C" w:rsidP="0030456C">
      <w:pPr>
        <w:pBdr>
          <w:bottom w:val="single" w:sz="6" w:space="1" w:color="auto"/>
        </w:pBdr>
        <w:rPr>
          <w:rFonts w:ascii="Arial" w:hAnsi="Arial" w:cs="Arial"/>
          <w:sz w:val="20"/>
          <w:szCs w:val="20"/>
        </w:rPr>
      </w:pPr>
    </w:p>
    <w:p w14:paraId="2BB91E0F" w14:textId="77777777" w:rsidR="0030456C" w:rsidRPr="00F6273B" w:rsidRDefault="0030456C" w:rsidP="0030456C">
      <w:pPr>
        <w:rPr>
          <w:rFonts w:ascii="Arial" w:hAnsi="Arial" w:cs="Arial"/>
          <w:sz w:val="20"/>
          <w:szCs w:val="20"/>
        </w:rPr>
      </w:pPr>
    </w:p>
    <w:p w14:paraId="495C958D" w14:textId="77777777" w:rsidR="00413AD4" w:rsidRPr="00C878AB" w:rsidRDefault="00413AD4" w:rsidP="00413AD4">
      <w:pPr>
        <w:rPr>
          <w:rFonts w:ascii="Arial" w:hAnsi="Arial" w:cs="Arial"/>
          <w:i/>
          <w:sz w:val="20"/>
          <w:szCs w:val="20"/>
        </w:rPr>
      </w:pPr>
      <w:r w:rsidRPr="00C878AB">
        <w:rPr>
          <w:rFonts w:ascii="Arial" w:hAnsi="Arial" w:cs="Arial"/>
          <w:i/>
          <w:sz w:val="20"/>
          <w:szCs w:val="20"/>
        </w:rPr>
        <w:t xml:space="preserve">Hultafors Group består av </w:t>
      </w:r>
      <w:r>
        <w:rPr>
          <w:rFonts w:ascii="Arial" w:hAnsi="Arial" w:cs="Arial"/>
          <w:i/>
          <w:sz w:val="20"/>
          <w:szCs w:val="20"/>
        </w:rPr>
        <w:t xml:space="preserve">varemerkene </w:t>
      </w:r>
      <w:r w:rsidRPr="00C878AB">
        <w:rPr>
          <w:rFonts w:ascii="Arial" w:hAnsi="Arial" w:cs="Arial"/>
          <w:i/>
          <w:sz w:val="20"/>
          <w:szCs w:val="20"/>
        </w:rPr>
        <w:t>Sni</w:t>
      </w:r>
      <w:r>
        <w:rPr>
          <w:rFonts w:ascii="Arial" w:hAnsi="Arial" w:cs="Arial"/>
          <w:i/>
          <w:sz w:val="20"/>
          <w:szCs w:val="20"/>
        </w:rPr>
        <w:t>ckers Workwear, Wibe Ladders og Hultafors</w:t>
      </w:r>
      <w:r w:rsidRPr="00C878AB">
        <w:rPr>
          <w:rFonts w:ascii="Arial" w:hAnsi="Arial" w:cs="Arial"/>
          <w:i/>
          <w:sz w:val="20"/>
          <w:szCs w:val="20"/>
        </w:rPr>
        <w:t xml:space="preserve">. </w:t>
      </w:r>
      <w:r>
        <w:rPr>
          <w:rFonts w:ascii="Arial" w:hAnsi="Arial" w:cs="Arial"/>
          <w:i/>
          <w:sz w:val="20"/>
          <w:szCs w:val="20"/>
        </w:rPr>
        <w:t xml:space="preserve">Sammen danner de en unik produktfamilie for håndverkere som vil ha produkter de kan stole på. Hultafors Group har 650 ansatte og omsetning på over 37 markeder over hele verden. </w:t>
      </w:r>
      <w:hyperlink r:id="rId10" w:history="1">
        <w:r w:rsidRPr="00C06859">
          <w:rPr>
            <w:rStyle w:val="Hyperkobling"/>
            <w:rFonts w:ascii="Arial" w:hAnsi="Arial" w:cs="Arial"/>
            <w:i/>
            <w:sz w:val="20"/>
            <w:szCs w:val="20"/>
          </w:rPr>
          <w:t>www.hultaforsgroup.no</w:t>
        </w:r>
      </w:hyperlink>
      <w:r>
        <w:rPr>
          <w:rFonts w:ascii="Arial" w:hAnsi="Arial" w:cs="Arial"/>
          <w:i/>
          <w:sz w:val="20"/>
          <w:szCs w:val="20"/>
        </w:rPr>
        <w:t xml:space="preserve"> </w:t>
      </w:r>
      <w:r w:rsidRPr="00C878AB">
        <w:rPr>
          <w:rFonts w:ascii="Arial" w:hAnsi="Arial" w:cs="Arial"/>
          <w:i/>
          <w:sz w:val="20"/>
          <w:szCs w:val="20"/>
        </w:rPr>
        <w:t xml:space="preserve"> </w:t>
      </w:r>
    </w:p>
    <w:p w14:paraId="67BDD50B" w14:textId="77777777" w:rsidR="000536AE" w:rsidRDefault="000536AE" w:rsidP="00BB7B83">
      <w:pPr>
        <w:rPr>
          <w:rFonts w:ascii="Arial" w:hAnsi="Arial"/>
        </w:rPr>
      </w:pPr>
    </w:p>
    <w:p w14:paraId="4FFD4C6C" w14:textId="77777777" w:rsidR="00906EBC" w:rsidRDefault="00906EBC" w:rsidP="00BB7B83">
      <w:pPr>
        <w:rPr>
          <w:rFonts w:ascii="Arial" w:hAnsi="Arial"/>
        </w:rPr>
      </w:pPr>
    </w:p>
    <w:p w14:paraId="4369A4A0" w14:textId="77777777" w:rsidR="00906EBC" w:rsidRDefault="00906EBC" w:rsidP="00BB7B83">
      <w:pPr>
        <w:rPr>
          <w:rFonts w:ascii="Arial" w:hAnsi="Arial"/>
        </w:rPr>
      </w:pPr>
    </w:p>
    <w:p w14:paraId="46DD5C5A" w14:textId="77777777" w:rsidR="00906EBC" w:rsidRDefault="00906EBC" w:rsidP="00BB7B83">
      <w:pPr>
        <w:rPr>
          <w:rFonts w:ascii="Arial" w:hAnsi="Arial"/>
        </w:rPr>
      </w:pPr>
    </w:p>
    <w:p w14:paraId="352CB473" w14:textId="77777777" w:rsidR="00906EBC" w:rsidRDefault="00906EBC" w:rsidP="00BB7B83">
      <w:pPr>
        <w:rPr>
          <w:rFonts w:ascii="Arial" w:hAnsi="Arial"/>
        </w:rPr>
      </w:pPr>
    </w:p>
    <w:p w14:paraId="0F136BC2" w14:textId="77777777" w:rsidR="00906EBC" w:rsidRDefault="00906EBC" w:rsidP="00BB7B83">
      <w:pPr>
        <w:rPr>
          <w:rFonts w:ascii="Arial" w:hAnsi="Arial"/>
        </w:rPr>
      </w:pPr>
    </w:p>
    <w:p w14:paraId="690E3AA4" w14:textId="77777777" w:rsidR="00595880" w:rsidRDefault="00595880" w:rsidP="00BB7B83">
      <w:pPr>
        <w:rPr>
          <w:rFonts w:ascii="Arial" w:hAnsi="Arial"/>
        </w:rPr>
      </w:pPr>
    </w:p>
    <w:p w14:paraId="61EC90E0" w14:textId="77777777" w:rsidR="00595880" w:rsidRDefault="00595880" w:rsidP="00BB7B83">
      <w:pPr>
        <w:rPr>
          <w:rFonts w:ascii="Arial" w:hAnsi="Arial"/>
        </w:rPr>
      </w:pPr>
    </w:p>
    <w:p w14:paraId="7719ABFE" w14:textId="77777777" w:rsidR="00906EBC" w:rsidRDefault="00906EBC" w:rsidP="00BB7B83">
      <w:pPr>
        <w:rPr>
          <w:rFonts w:ascii="Arial" w:hAnsi="Arial"/>
        </w:rPr>
      </w:pPr>
    </w:p>
    <w:p w14:paraId="2EE82A28" w14:textId="77777777" w:rsidR="00906EBC" w:rsidRDefault="00906EBC" w:rsidP="00BB7B83">
      <w:pPr>
        <w:rPr>
          <w:rFonts w:ascii="Arial" w:hAnsi="Arial"/>
        </w:rPr>
      </w:pPr>
    </w:p>
    <w:p w14:paraId="1BA6162D" w14:textId="77777777" w:rsidR="00906EBC" w:rsidRDefault="00906EBC" w:rsidP="00BB7B83">
      <w:pPr>
        <w:rPr>
          <w:rFonts w:ascii="Arial" w:hAnsi="Arial"/>
        </w:rPr>
      </w:pPr>
    </w:p>
    <w:p w14:paraId="00F6BB63" w14:textId="5EC89F78" w:rsidR="00FE0B53" w:rsidRDefault="0062052B" w:rsidP="00C878AB">
      <w:pPr>
        <w:widowControl w:val="0"/>
        <w:autoSpaceDE w:val="0"/>
        <w:autoSpaceDN w:val="0"/>
        <w:adjustRightInd w:val="0"/>
        <w:rPr>
          <w:rFonts w:ascii="Arial" w:hAnsi="Arial" w:cs="Arial"/>
          <w:b/>
          <w:bCs/>
          <w:sz w:val="36"/>
          <w:szCs w:val="40"/>
        </w:rPr>
      </w:pPr>
      <w:r>
        <w:rPr>
          <w:rFonts w:ascii="Arial" w:hAnsi="Arial" w:cs="Arial"/>
          <w:b/>
          <w:bCs/>
          <w:sz w:val="36"/>
          <w:szCs w:val="40"/>
        </w:rPr>
        <w:lastRenderedPageBreak/>
        <w:t>Presisjon med godt grep</w:t>
      </w:r>
    </w:p>
    <w:p w14:paraId="76B875B1" w14:textId="0E11CBFD" w:rsidR="00FE0B53" w:rsidRPr="00FE0B53" w:rsidRDefault="00FE0B53" w:rsidP="00FE0B53">
      <w:pPr>
        <w:widowControl w:val="0"/>
        <w:autoSpaceDE w:val="0"/>
        <w:autoSpaceDN w:val="0"/>
        <w:adjustRightInd w:val="0"/>
        <w:rPr>
          <w:rFonts w:ascii="Arial" w:hAnsi="Arial" w:cs="Arial"/>
          <w:b/>
          <w:bCs/>
          <w:sz w:val="28"/>
          <w:szCs w:val="40"/>
        </w:rPr>
      </w:pPr>
      <w:r>
        <w:rPr>
          <w:rFonts w:ascii="Arial" w:hAnsi="Arial" w:cs="Arial"/>
          <w:b/>
          <w:bCs/>
          <w:sz w:val="28"/>
          <w:szCs w:val="40"/>
        </w:rPr>
        <w:t xml:space="preserve">med </w:t>
      </w:r>
      <w:r w:rsidR="0062052B">
        <w:rPr>
          <w:rFonts w:ascii="Arial" w:hAnsi="Arial" w:cs="Arial"/>
          <w:b/>
          <w:bCs/>
          <w:sz w:val="28"/>
          <w:szCs w:val="40"/>
        </w:rPr>
        <w:t>langt målebånd CC fra</w:t>
      </w:r>
      <w:r w:rsidRPr="00FE0B53">
        <w:rPr>
          <w:rFonts w:ascii="Arial" w:hAnsi="Arial" w:cs="Arial"/>
          <w:b/>
          <w:bCs/>
          <w:sz w:val="28"/>
          <w:szCs w:val="40"/>
        </w:rPr>
        <w:t xml:space="preserve"> Hultafors</w:t>
      </w:r>
    </w:p>
    <w:p w14:paraId="4DD8FB61" w14:textId="5881F769" w:rsidR="00C878AB" w:rsidRDefault="00C878AB" w:rsidP="00C878AB">
      <w:pPr>
        <w:widowControl w:val="0"/>
        <w:autoSpaceDE w:val="0"/>
        <w:autoSpaceDN w:val="0"/>
        <w:adjustRightInd w:val="0"/>
        <w:rPr>
          <w:rFonts w:ascii="Arial" w:hAnsi="Arial" w:cs="Arial"/>
        </w:rPr>
      </w:pPr>
      <w:r>
        <w:rPr>
          <w:rFonts w:ascii="Arial" w:hAnsi="Arial" w:cs="Arial"/>
          <w:b/>
          <w:bCs/>
        </w:rPr>
        <w:br/>
      </w:r>
      <w:r w:rsidRPr="00592740">
        <w:rPr>
          <w:rFonts w:ascii="Arial" w:hAnsi="Arial" w:cs="Arial"/>
          <w:b/>
          <w:bCs/>
          <w:sz w:val="20"/>
        </w:rPr>
        <w:t xml:space="preserve">Som </w:t>
      </w:r>
      <w:r w:rsidR="0062052B">
        <w:rPr>
          <w:rFonts w:ascii="Arial" w:hAnsi="Arial" w:cs="Arial"/>
          <w:b/>
          <w:bCs/>
          <w:sz w:val="20"/>
        </w:rPr>
        <w:t>håndverker ute på feltet finnes det to krav som stilles til lange mål</w:t>
      </w:r>
      <w:r w:rsidR="00595880">
        <w:rPr>
          <w:rFonts w:ascii="Arial" w:hAnsi="Arial" w:cs="Arial"/>
          <w:b/>
          <w:bCs/>
          <w:sz w:val="20"/>
        </w:rPr>
        <w:t>e</w:t>
      </w:r>
      <w:r w:rsidR="0062052B">
        <w:rPr>
          <w:rFonts w:ascii="Arial" w:hAnsi="Arial" w:cs="Arial"/>
          <w:b/>
          <w:bCs/>
          <w:sz w:val="20"/>
        </w:rPr>
        <w:t xml:space="preserve">bånd: Nøyaktighet og holdbarhet. Dette var utgangspunktet for Hultafors når selskapet bestemte seg for å blåse nytt liv i produktkategorien. Resultatet? Langt målebånd CC, en ny modell som har fått prisen i verdens største design konkurranse, </w:t>
      </w:r>
      <w:r w:rsidR="00592740" w:rsidRPr="00FE0B53">
        <w:rPr>
          <w:rFonts w:ascii="Arial" w:hAnsi="Arial" w:cs="Arial"/>
          <w:b/>
          <w:sz w:val="20"/>
          <w:szCs w:val="22"/>
        </w:rPr>
        <w:t>“</w:t>
      </w:r>
      <w:r w:rsidR="00EC6829">
        <w:rPr>
          <w:rFonts w:ascii="Arial" w:hAnsi="Arial" w:cs="Arial"/>
          <w:b/>
          <w:bCs/>
          <w:sz w:val="20"/>
        </w:rPr>
        <w:t>red dot award</w:t>
      </w:r>
      <w:r w:rsidR="00F22FE1" w:rsidRPr="00FE0B53">
        <w:rPr>
          <w:rFonts w:ascii="Arial" w:hAnsi="Arial" w:cs="Arial"/>
          <w:b/>
          <w:bCs/>
          <w:sz w:val="20"/>
        </w:rPr>
        <w:t>”.</w:t>
      </w:r>
      <w:r w:rsidRPr="00FE0B53">
        <w:rPr>
          <w:rFonts w:ascii="Arial" w:hAnsi="Arial" w:cs="Arial"/>
          <w:b/>
          <w:bCs/>
          <w:sz w:val="20"/>
        </w:rPr>
        <w:br/>
      </w:r>
      <w:r w:rsidR="00EC6829" w:rsidRPr="00592740">
        <w:rPr>
          <w:rFonts w:ascii="Arial" w:hAnsi="Arial" w:cs="Arial"/>
          <w:sz w:val="20"/>
        </w:rPr>
        <w:t xml:space="preserve">– </w:t>
      </w:r>
      <w:r w:rsidR="0062052B">
        <w:rPr>
          <w:rFonts w:ascii="Arial" w:hAnsi="Arial" w:cs="Arial"/>
          <w:b/>
          <w:bCs/>
          <w:sz w:val="20"/>
        </w:rPr>
        <w:t>Disse målebåndene setter en helt ny standard</w:t>
      </w:r>
      <w:r w:rsidR="00FE0B53" w:rsidRPr="00FE0B53">
        <w:rPr>
          <w:rFonts w:ascii="Arial" w:hAnsi="Arial" w:cs="Arial"/>
          <w:b/>
          <w:bCs/>
          <w:sz w:val="20"/>
        </w:rPr>
        <w:t xml:space="preserve">, </w:t>
      </w:r>
      <w:r w:rsidRPr="00FE0B53">
        <w:rPr>
          <w:rFonts w:ascii="Arial" w:hAnsi="Arial" w:cs="Arial"/>
          <w:b/>
          <w:bCs/>
          <w:sz w:val="20"/>
        </w:rPr>
        <w:t>s</w:t>
      </w:r>
      <w:r w:rsidR="0062052B">
        <w:rPr>
          <w:rFonts w:ascii="Arial" w:hAnsi="Arial" w:cs="Arial"/>
          <w:b/>
          <w:bCs/>
          <w:sz w:val="20"/>
        </w:rPr>
        <w:t>ier</w:t>
      </w:r>
      <w:r w:rsidRPr="00FE0B53">
        <w:rPr>
          <w:rFonts w:ascii="Arial" w:hAnsi="Arial" w:cs="Arial"/>
          <w:b/>
          <w:bCs/>
          <w:sz w:val="20"/>
        </w:rPr>
        <w:t xml:space="preserve"> Håkan Carlsson, p</w:t>
      </w:r>
      <w:r w:rsidR="0062052B">
        <w:rPr>
          <w:rFonts w:ascii="Arial" w:hAnsi="Arial" w:cs="Arial"/>
          <w:b/>
          <w:bCs/>
          <w:sz w:val="20"/>
        </w:rPr>
        <w:t>roduktsjef hos</w:t>
      </w:r>
      <w:r w:rsidRPr="00FE0B53">
        <w:rPr>
          <w:rFonts w:ascii="Arial" w:hAnsi="Arial" w:cs="Arial"/>
          <w:b/>
          <w:bCs/>
          <w:sz w:val="20"/>
        </w:rPr>
        <w:t xml:space="preserve"> Hultafors Group.</w:t>
      </w:r>
      <w:r>
        <w:rPr>
          <w:rFonts w:ascii="Arial" w:hAnsi="Arial" w:cs="Arial"/>
        </w:rPr>
        <w:br/>
      </w:r>
    </w:p>
    <w:p w14:paraId="1FEFDB2B" w14:textId="46CAF118" w:rsidR="0062052B" w:rsidRDefault="0062052B" w:rsidP="00C878AB">
      <w:pPr>
        <w:widowControl w:val="0"/>
        <w:autoSpaceDE w:val="0"/>
        <w:autoSpaceDN w:val="0"/>
        <w:adjustRightInd w:val="0"/>
        <w:rPr>
          <w:rFonts w:ascii="Arial" w:hAnsi="Arial" w:cs="Arial"/>
          <w:sz w:val="20"/>
        </w:rPr>
      </w:pPr>
      <w:r>
        <w:rPr>
          <w:rFonts w:ascii="Arial" w:hAnsi="Arial" w:cs="Arial"/>
          <w:sz w:val="20"/>
        </w:rPr>
        <w:t>Langt målebånd</w:t>
      </w:r>
      <w:r w:rsidR="00592740" w:rsidRPr="00FE0B53">
        <w:rPr>
          <w:rFonts w:ascii="Arial" w:hAnsi="Arial" w:cs="Arial"/>
          <w:sz w:val="20"/>
        </w:rPr>
        <w:t xml:space="preserve"> </w:t>
      </w:r>
      <w:r>
        <w:rPr>
          <w:rFonts w:ascii="Arial" w:hAnsi="Arial" w:cs="Arial"/>
          <w:sz w:val="20"/>
        </w:rPr>
        <w:t xml:space="preserve">CC fra Hultafors er </w:t>
      </w:r>
      <w:r w:rsidR="00595880">
        <w:rPr>
          <w:rFonts w:ascii="Arial" w:hAnsi="Arial" w:cs="Arial"/>
          <w:sz w:val="20"/>
        </w:rPr>
        <w:t xml:space="preserve">spesielt </w:t>
      </w:r>
      <w:r>
        <w:rPr>
          <w:rFonts w:ascii="Arial" w:hAnsi="Arial" w:cs="Arial"/>
          <w:sz w:val="20"/>
        </w:rPr>
        <w:t xml:space="preserve">utviklet for håndverkere som verken har tid eller tålmodighet for ødelagte verktøy. CC-modellene finnes i fire ulike lengder, og med en kapsel av ABS-plast som bokstavelig talt tåler juling. For å få maksimal brukervennlighet er målebåndenes grepsflater individuelt tilpassets for hver størrelse. </w:t>
      </w:r>
      <w:r w:rsidR="00C878AB" w:rsidRPr="00FE0B53">
        <w:rPr>
          <w:rFonts w:ascii="Arial" w:hAnsi="Arial" w:cs="Arial"/>
          <w:sz w:val="20"/>
        </w:rPr>
        <w:t xml:space="preserve"> </w:t>
      </w:r>
    </w:p>
    <w:p w14:paraId="451EFEBC" w14:textId="6E31F36C" w:rsidR="0062052B" w:rsidRDefault="0062052B" w:rsidP="00C878AB">
      <w:pPr>
        <w:widowControl w:val="0"/>
        <w:autoSpaceDE w:val="0"/>
        <w:autoSpaceDN w:val="0"/>
        <w:adjustRightInd w:val="0"/>
        <w:rPr>
          <w:rFonts w:ascii="Arial" w:hAnsi="Arial" w:cs="Arial"/>
          <w:sz w:val="20"/>
        </w:rPr>
      </w:pPr>
      <w:r>
        <w:rPr>
          <w:rFonts w:ascii="Arial" w:hAnsi="Arial" w:cs="Arial"/>
          <w:sz w:val="20"/>
        </w:rPr>
        <w:t xml:space="preserve">– </w:t>
      </w:r>
      <w:r w:rsidR="00595880">
        <w:rPr>
          <w:rFonts w:ascii="Arial" w:hAnsi="Arial" w:cs="Arial"/>
          <w:sz w:val="20"/>
        </w:rPr>
        <w:t>Høykvalitets</w:t>
      </w:r>
      <w:r>
        <w:rPr>
          <w:rFonts w:ascii="Arial" w:hAnsi="Arial" w:cs="Arial"/>
          <w:sz w:val="20"/>
        </w:rPr>
        <w:t xml:space="preserve"> presisjonsmekanismen garanterer smidig bruk og er ekstra praktisk når</w:t>
      </w:r>
      <w:r w:rsidR="00A86523">
        <w:rPr>
          <w:rFonts w:ascii="Arial" w:hAnsi="Arial" w:cs="Arial"/>
          <w:sz w:val="20"/>
        </w:rPr>
        <w:t xml:space="preserve"> du bruker den innebygde enderingen. </w:t>
      </w:r>
      <w:r>
        <w:rPr>
          <w:rFonts w:ascii="Arial" w:hAnsi="Arial" w:cs="Arial"/>
          <w:sz w:val="20"/>
        </w:rPr>
        <w:t xml:space="preserve">Fest målebåndet hvor du vil, begynn å gå og CC målebåndet tar seg av resten, sier </w:t>
      </w:r>
      <w:r w:rsidR="00CB6B96" w:rsidRPr="00592740">
        <w:rPr>
          <w:rFonts w:ascii="Arial" w:hAnsi="Arial" w:cs="Arial"/>
          <w:sz w:val="20"/>
        </w:rPr>
        <w:t>Håkan Carlsson.</w:t>
      </w:r>
      <w:r w:rsidR="00C878AB" w:rsidRPr="00592740">
        <w:rPr>
          <w:rFonts w:ascii="Arial" w:hAnsi="Arial" w:cs="Arial"/>
          <w:sz w:val="20"/>
        </w:rPr>
        <w:br/>
      </w:r>
      <w:r w:rsidR="00C878AB" w:rsidRPr="00592740">
        <w:rPr>
          <w:rFonts w:ascii="Arial" w:hAnsi="Arial" w:cs="Arial"/>
          <w:sz w:val="20"/>
        </w:rPr>
        <w:br/>
      </w:r>
      <w:r>
        <w:rPr>
          <w:rFonts w:ascii="Arial" w:hAnsi="Arial" w:cs="Arial"/>
          <w:sz w:val="20"/>
        </w:rPr>
        <w:t xml:space="preserve">Og med et slitasjeminimerende munnstykke, </w:t>
      </w:r>
      <w:r w:rsidR="00A86523">
        <w:rPr>
          <w:rFonts w:ascii="Arial" w:hAnsi="Arial" w:cs="Arial"/>
          <w:sz w:val="20"/>
        </w:rPr>
        <w:t xml:space="preserve">hull i huset for sikring av målebåndet ved arbeid i høyden, </w:t>
      </w:r>
      <w:r>
        <w:rPr>
          <w:rFonts w:ascii="Arial" w:hAnsi="Arial" w:cs="Arial"/>
          <w:sz w:val="20"/>
        </w:rPr>
        <w:t xml:space="preserve"> samt sveiv som er designet for å eliminere skaderisiko </w:t>
      </w:r>
      <w:r w:rsidR="00A86523">
        <w:rPr>
          <w:rFonts w:ascii="Arial" w:hAnsi="Arial" w:cs="Arial"/>
          <w:sz w:val="20"/>
        </w:rPr>
        <w:t>får du p</w:t>
      </w:r>
      <w:r>
        <w:rPr>
          <w:rFonts w:ascii="Arial" w:hAnsi="Arial" w:cs="Arial"/>
          <w:sz w:val="20"/>
        </w:rPr>
        <w:t xml:space="preserve">ålitelig følgesvenn ved din side. </w:t>
      </w:r>
    </w:p>
    <w:p w14:paraId="549E95ED" w14:textId="62EA97A9" w:rsidR="0062052B" w:rsidRDefault="00C878AB" w:rsidP="00C878AB">
      <w:pPr>
        <w:widowControl w:val="0"/>
        <w:autoSpaceDE w:val="0"/>
        <w:autoSpaceDN w:val="0"/>
        <w:adjustRightInd w:val="0"/>
        <w:rPr>
          <w:rFonts w:ascii="Arial" w:hAnsi="Arial" w:cs="Arial"/>
          <w:sz w:val="20"/>
        </w:rPr>
      </w:pPr>
      <w:r>
        <w:rPr>
          <w:rFonts w:ascii="Arial" w:hAnsi="Arial" w:cs="Arial"/>
        </w:rPr>
        <w:br/>
      </w:r>
      <w:r w:rsidR="0062052B">
        <w:rPr>
          <w:rFonts w:ascii="Arial" w:hAnsi="Arial" w:cs="Arial"/>
          <w:b/>
          <w:bCs/>
          <w:sz w:val="20"/>
        </w:rPr>
        <w:t>Langt målebånd</w:t>
      </w:r>
      <w:r w:rsidR="00C0065B">
        <w:rPr>
          <w:rFonts w:ascii="Arial" w:hAnsi="Arial" w:cs="Arial"/>
          <w:b/>
          <w:bCs/>
          <w:sz w:val="20"/>
        </w:rPr>
        <w:t xml:space="preserve"> </w:t>
      </w:r>
      <w:r w:rsidR="0062052B">
        <w:rPr>
          <w:rFonts w:ascii="Arial" w:hAnsi="Arial" w:cs="Arial"/>
          <w:b/>
          <w:bCs/>
          <w:sz w:val="20"/>
        </w:rPr>
        <w:t>CC fra</w:t>
      </w:r>
      <w:r w:rsidRPr="000828FD">
        <w:rPr>
          <w:rFonts w:ascii="Arial" w:hAnsi="Arial" w:cs="Arial"/>
          <w:b/>
          <w:bCs/>
          <w:sz w:val="20"/>
        </w:rPr>
        <w:t xml:space="preserve"> Hultafors:</w:t>
      </w:r>
      <w:r w:rsidRPr="000828FD">
        <w:rPr>
          <w:rFonts w:ascii="Arial" w:hAnsi="Arial" w:cs="Arial"/>
          <w:sz w:val="20"/>
        </w:rPr>
        <w:br/>
        <w:t xml:space="preserve">• En helt ny design med individuellt </w:t>
      </w:r>
      <w:r w:rsidR="0062052B">
        <w:rPr>
          <w:rFonts w:ascii="Arial" w:hAnsi="Arial" w:cs="Arial"/>
          <w:sz w:val="20"/>
        </w:rPr>
        <w:t xml:space="preserve">tilpassede grepsflater for optimalt bruk </w:t>
      </w:r>
    </w:p>
    <w:p w14:paraId="4ECDB42F" w14:textId="1636FAB7" w:rsidR="0062052B" w:rsidRDefault="000828FD" w:rsidP="00906EBC">
      <w:pPr>
        <w:widowControl w:val="0"/>
        <w:autoSpaceDE w:val="0"/>
        <w:autoSpaceDN w:val="0"/>
        <w:adjustRightInd w:val="0"/>
        <w:rPr>
          <w:rFonts w:ascii="Arial" w:hAnsi="Arial" w:cs="Arial"/>
          <w:sz w:val="20"/>
        </w:rPr>
      </w:pPr>
      <w:r w:rsidRPr="000828FD">
        <w:rPr>
          <w:rFonts w:ascii="Arial" w:hAnsi="Arial" w:cs="Arial"/>
          <w:sz w:val="20"/>
        </w:rPr>
        <w:t xml:space="preserve">• </w:t>
      </w:r>
      <w:r w:rsidR="0062052B">
        <w:rPr>
          <w:rFonts w:ascii="Arial" w:hAnsi="Arial" w:cs="Arial"/>
          <w:sz w:val="20"/>
        </w:rPr>
        <w:t>Svært holdbar</w:t>
      </w:r>
      <w:r w:rsidR="00A86523">
        <w:rPr>
          <w:rFonts w:ascii="Arial" w:hAnsi="Arial" w:cs="Arial"/>
          <w:sz w:val="20"/>
        </w:rPr>
        <w:t>t</w:t>
      </w:r>
      <w:r w:rsidR="0062052B">
        <w:rPr>
          <w:rFonts w:ascii="Arial" w:hAnsi="Arial" w:cs="Arial"/>
          <w:sz w:val="20"/>
        </w:rPr>
        <w:t xml:space="preserve"> hus av ABS</w:t>
      </w:r>
      <w:r w:rsidRPr="00FE0B53">
        <w:rPr>
          <w:rFonts w:ascii="Arial" w:hAnsi="Arial" w:cs="Arial"/>
          <w:sz w:val="20"/>
        </w:rPr>
        <w:t>-plast.</w:t>
      </w:r>
      <w:r w:rsidR="00C878AB" w:rsidRPr="00FE0B53">
        <w:rPr>
          <w:rFonts w:ascii="Arial" w:hAnsi="Arial" w:cs="Arial"/>
          <w:sz w:val="20"/>
        </w:rPr>
        <w:br/>
        <w:t xml:space="preserve">• </w:t>
      </w:r>
      <w:r w:rsidR="00906EBC" w:rsidRPr="00FE0B53">
        <w:rPr>
          <w:rFonts w:ascii="Arial" w:hAnsi="Arial" w:cs="Arial"/>
          <w:sz w:val="20"/>
        </w:rPr>
        <w:t>Glas</w:t>
      </w:r>
      <w:r w:rsidR="0062052B">
        <w:rPr>
          <w:rFonts w:ascii="Arial" w:hAnsi="Arial" w:cs="Arial"/>
          <w:sz w:val="20"/>
        </w:rPr>
        <w:t xml:space="preserve">sfiberbånd står i mot fukt, temperaturvekslinger og et stort antall kjemikalier – leder ikke strøm. </w:t>
      </w:r>
    </w:p>
    <w:p w14:paraId="41BE3297" w14:textId="33209C54" w:rsidR="000536AE" w:rsidRPr="00906EBC" w:rsidRDefault="00C878AB" w:rsidP="00906EBC">
      <w:pPr>
        <w:widowControl w:val="0"/>
        <w:autoSpaceDE w:val="0"/>
        <w:autoSpaceDN w:val="0"/>
        <w:adjustRightInd w:val="0"/>
        <w:rPr>
          <w:rFonts w:ascii="Cambria" w:hAnsi="Cambria" w:cs="Cambria"/>
          <w:sz w:val="20"/>
        </w:rPr>
      </w:pPr>
      <w:r w:rsidRPr="000828FD">
        <w:rPr>
          <w:rFonts w:ascii="Arial" w:hAnsi="Arial" w:cs="Arial"/>
          <w:sz w:val="20"/>
        </w:rPr>
        <w:t xml:space="preserve">• </w:t>
      </w:r>
      <w:r w:rsidR="0062052B">
        <w:rPr>
          <w:rFonts w:ascii="Arial" w:hAnsi="Arial" w:cs="Arial"/>
          <w:sz w:val="20"/>
        </w:rPr>
        <w:t>Finnes med stål</w:t>
      </w:r>
      <w:r w:rsidR="00413AD4">
        <w:rPr>
          <w:rFonts w:ascii="Arial" w:hAnsi="Arial" w:cs="Arial"/>
          <w:sz w:val="20"/>
        </w:rPr>
        <w:t xml:space="preserve"> eller glassfiberbånd</w:t>
      </w:r>
      <w:r w:rsidR="000828FD">
        <w:rPr>
          <w:rFonts w:ascii="Arial" w:hAnsi="Arial" w:cs="Arial"/>
          <w:sz w:val="20"/>
        </w:rPr>
        <w:t>.</w:t>
      </w:r>
      <w:r w:rsidR="00413AD4">
        <w:rPr>
          <w:rFonts w:ascii="Arial" w:hAnsi="Arial" w:cs="Arial"/>
          <w:sz w:val="20"/>
        </w:rPr>
        <w:br/>
        <w:t>• Fire ulike lengder: 10, 20, 30 og</w:t>
      </w:r>
      <w:r w:rsidR="000828FD">
        <w:rPr>
          <w:rFonts w:ascii="Arial" w:hAnsi="Arial" w:cs="Arial"/>
          <w:sz w:val="20"/>
        </w:rPr>
        <w:t xml:space="preserve"> 50 meter.</w:t>
      </w:r>
      <w:r w:rsidRPr="000828FD">
        <w:rPr>
          <w:rFonts w:ascii="Arial" w:hAnsi="Arial" w:cs="Arial"/>
          <w:sz w:val="20"/>
        </w:rPr>
        <w:br/>
      </w:r>
      <w:r w:rsidR="00636DFD" w:rsidRPr="000828FD">
        <w:rPr>
          <w:rFonts w:ascii="Arial" w:hAnsi="Arial" w:cs="Arial"/>
          <w:sz w:val="20"/>
        </w:rPr>
        <w:t>• EU:</w:t>
      </w:r>
      <w:r w:rsidRPr="000828FD">
        <w:rPr>
          <w:rFonts w:ascii="Arial" w:hAnsi="Arial" w:cs="Arial"/>
          <w:sz w:val="20"/>
        </w:rPr>
        <w:t>s klass</w:t>
      </w:r>
      <w:r w:rsidR="00A86523">
        <w:rPr>
          <w:rFonts w:ascii="Arial" w:hAnsi="Arial" w:cs="Arial"/>
          <w:sz w:val="20"/>
        </w:rPr>
        <w:t>e 1 på alle ståbånd</w:t>
      </w:r>
      <w:r w:rsidRPr="000828FD">
        <w:rPr>
          <w:rFonts w:ascii="Arial" w:hAnsi="Arial" w:cs="Arial"/>
          <w:sz w:val="20"/>
        </w:rPr>
        <w:t>.</w:t>
      </w:r>
    </w:p>
    <w:p w14:paraId="677C5049" w14:textId="77777777" w:rsidR="00DC5D2E" w:rsidRPr="00DC5D2E" w:rsidRDefault="00DC5D2E" w:rsidP="00DC5D2E">
      <w:pPr>
        <w:pBdr>
          <w:bottom w:val="single" w:sz="6" w:space="1" w:color="auto"/>
        </w:pBdr>
        <w:rPr>
          <w:rFonts w:ascii="Arial" w:hAnsi="Arial"/>
        </w:rPr>
      </w:pPr>
    </w:p>
    <w:p w14:paraId="2720EA8B" w14:textId="77777777" w:rsidR="00DC5D2E" w:rsidRPr="00DC5D2E" w:rsidRDefault="00DC5D2E" w:rsidP="00DC5D2E">
      <w:pPr>
        <w:rPr>
          <w:rFonts w:ascii="Arial" w:hAnsi="Arial"/>
        </w:rPr>
      </w:pPr>
    </w:p>
    <w:p w14:paraId="35E67D2C" w14:textId="77777777" w:rsidR="00413AD4" w:rsidRPr="00C878AB" w:rsidRDefault="00413AD4" w:rsidP="00413AD4">
      <w:pPr>
        <w:rPr>
          <w:rFonts w:ascii="Arial" w:hAnsi="Arial" w:cs="Arial"/>
          <w:sz w:val="20"/>
          <w:szCs w:val="20"/>
        </w:rPr>
      </w:pPr>
      <w:r>
        <w:rPr>
          <w:rFonts w:ascii="Arial" w:hAnsi="Arial" w:cs="Arial"/>
          <w:sz w:val="20"/>
          <w:szCs w:val="20"/>
        </w:rPr>
        <w:t>For mer informasjon ta kontakt med: Dag Erlandsen, produktspesialist Hultafors, Hultafors Group Norge tlf 93 26 04 84 de@hultaforsgroup.no</w:t>
      </w:r>
    </w:p>
    <w:p w14:paraId="665CD234" w14:textId="77777777" w:rsidR="00413AD4" w:rsidRPr="00C878AB" w:rsidRDefault="00413AD4" w:rsidP="00413AD4">
      <w:pPr>
        <w:rPr>
          <w:rFonts w:ascii="Arial" w:hAnsi="Arial" w:cs="Arial"/>
          <w:sz w:val="20"/>
          <w:szCs w:val="20"/>
        </w:rPr>
      </w:pPr>
    </w:p>
    <w:p w14:paraId="11F91133" w14:textId="77777777" w:rsidR="00413AD4" w:rsidRDefault="00413AD4" w:rsidP="00413AD4">
      <w:pPr>
        <w:rPr>
          <w:rFonts w:ascii="Arial" w:hAnsi="Arial" w:cs="Arial"/>
          <w:sz w:val="20"/>
          <w:szCs w:val="20"/>
        </w:rPr>
      </w:pPr>
      <w:r>
        <w:rPr>
          <w:rFonts w:ascii="Arial" w:hAnsi="Arial" w:cs="Arial"/>
          <w:sz w:val="20"/>
          <w:szCs w:val="20"/>
        </w:rPr>
        <w:t xml:space="preserve">For spørsmål rundt produktbilder, marketing etc ta kontakt med : Meyla Sylvestog Enerly, marketingansvarlig hos Hultafors Group Norge AS, 41 52 02 71, </w:t>
      </w:r>
      <w:hyperlink r:id="rId11" w:history="1">
        <w:r w:rsidRPr="00C06859">
          <w:rPr>
            <w:rStyle w:val="Hyperkobling"/>
            <w:rFonts w:ascii="Arial" w:hAnsi="Arial" w:cs="Arial"/>
            <w:sz w:val="20"/>
            <w:szCs w:val="20"/>
          </w:rPr>
          <w:t>mse@hultaforsgroup.no</w:t>
        </w:r>
      </w:hyperlink>
      <w:r>
        <w:rPr>
          <w:rFonts w:ascii="Arial" w:hAnsi="Arial" w:cs="Arial"/>
          <w:sz w:val="20"/>
          <w:szCs w:val="20"/>
        </w:rPr>
        <w:t xml:space="preserve"> </w:t>
      </w:r>
    </w:p>
    <w:p w14:paraId="51947F08" w14:textId="77777777" w:rsidR="003E56CE" w:rsidRPr="00C878AB" w:rsidRDefault="003E56CE" w:rsidP="003E56CE">
      <w:pPr>
        <w:rPr>
          <w:rFonts w:ascii="Arial" w:hAnsi="Arial" w:cs="Arial"/>
          <w:sz w:val="20"/>
          <w:szCs w:val="20"/>
        </w:rPr>
      </w:pPr>
    </w:p>
    <w:p w14:paraId="2953F83D" w14:textId="77777777" w:rsidR="0030456C" w:rsidRPr="00F6273B" w:rsidRDefault="0030456C" w:rsidP="0030456C">
      <w:pPr>
        <w:pBdr>
          <w:bottom w:val="single" w:sz="6" w:space="1" w:color="auto"/>
        </w:pBdr>
        <w:rPr>
          <w:rFonts w:ascii="Arial" w:hAnsi="Arial" w:cs="Arial"/>
          <w:sz w:val="20"/>
          <w:szCs w:val="20"/>
        </w:rPr>
      </w:pPr>
    </w:p>
    <w:p w14:paraId="156715B4" w14:textId="77777777" w:rsidR="0030456C" w:rsidRPr="00F6273B" w:rsidRDefault="0030456C" w:rsidP="0030456C">
      <w:pPr>
        <w:rPr>
          <w:rFonts w:ascii="Arial" w:hAnsi="Arial" w:cs="Arial"/>
          <w:sz w:val="20"/>
          <w:szCs w:val="20"/>
        </w:rPr>
      </w:pPr>
    </w:p>
    <w:p w14:paraId="7FE222CD" w14:textId="77777777" w:rsidR="00413AD4" w:rsidRPr="00C878AB" w:rsidRDefault="00413AD4" w:rsidP="00413AD4">
      <w:pPr>
        <w:rPr>
          <w:rFonts w:ascii="Arial" w:hAnsi="Arial" w:cs="Arial"/>
          <w:i/>
          <w:sz w:val="20"/>
          <w:szCs w:val="20"/>
        </w:rPr>
      </w:pPr>
      <w:r w:rsidRPr="00C878AB">
        <w:rPr>
          <w:rFonts w:ascii="Arial" w:hAnsi="Arial" w:cs="Arial"/>
          <w:i/>
          <w:sz w:val="20"/>
          <w:szCs w:val="20"/>
        </w:rPr>
        <w:t xml:space="preserve">Hultafors Group består av </w:t>
      </w:r>
      <w:r>
        <w:rPr>
          <w:rFonts w:ascii="Arial" w:hAnsi="Arial" w:cs="Arial"/>
          <w:i/>
          <w:sz w:val="20"/>
          <w:szCs w:val="20"/>
        </w:rPr>
        <w:t xml:space="preserve">varemerkene </w:t>
      </w:r>
      <w:r w:rsidRPr="00C878AB">
        <w:rPr>
          <w:rFonts w:ascii="Arial" w:hAnsi="Arial" w:cs="Arial"/>
          <w:i/>
          <w:sz w:val="20"/>
          <w:szCs w:val="20"/>
        </w:rPr>
        <w:t>Sni</w:t>
      </w:r>
      <w:r>
        <w:rPr>
          <w:rFonts w:ascii="Arial" w:hAnsi="Arial" w:cs="Arial"/>
          <w:i/>
          <w:sz w:val="20"/>
          <w:szCs w:val="20"/>
        </w:rPr>
        <w:t>ckers Workwear, Wibe Ladders og Hultafors</w:t>
      </w:r>
      <w:r w:rsidRPr="00C878AB">
        <w:rPr>
          <w:rFonts w:ascii="Arial" w:hAnsi="Arial" w:cs="Arial"/>
          <w:i/>
          <w:sz w:val="20"/>
          <w:szCs w:val="20"/>
        </w:rPr>
        <w:t xml:space="preserve">. </w:t>
      </w:r>
      <w:r>
        <w:rPr>
          <w:rFonts w:ascii="Arial" w:hAnsi="Arial" w:cs="Arial"/>
          <w:i/>
          <w:sz w:val="20"/>
          <w:szCs w:val="20"/>
        </w:rPr>
        <w:t xml:space="preserve">Sammen danner de en unik produktfamilie for håndverkere som vil ha produkter de kan stole på. Hultafors Group har 650 ansatte og omsetning på over 37 markeder over hele verden. </w:t>
      </w:r>
      <w:hyperlink r:id="rId12" w:history="1">
        <w:r w:rsidRPr="00C06859">
          <w:rPr>
            <w:rStyle w:val="Hyperkobling"/>
            <w:rFonts w:ascii="Arial" w:hAnsi="Arial" w:cs="Arial"/>
            <w:i/>
            <w:sz w:val="20"/>
            <w:szCs w:val="20"/>
          </w:rPr>
          <w:t>www.hultaforsgroup.no</w:t>
        </w:r>
      </w:hyperlink>
      <w:r>
        <w:rPr>
          <w:rFonts w:ascii="Arial" w:hAnsi="Arial" w:cs="Arial"/>
          <w:i/>
          <w:sz w:val="20"/>
          <w:szCs w:val="20"/>
        </w:rPr>
        <w:t xml:space="preserve"> </w:t>
      </w:r>
      <w:r w:rsidRPr="00C878AB">
        <w:rPr>
          <w:rFonts w:ascii="Arial" w:hAnsi="Arial" w:cs="Arial"/>
          <w:i/>
          <w:sz w:val="20"/>
          <w:szCs w:val="20"/>
        </w:rPr>
        <w:t xml:space="preserve"> </w:t>
      </w:r>
    </w:p>
    <w:p w14:paraId="20537823" w14:textId="77777777" w:rsidR="00B5660A" w:rsidRDefault="00B5660A" w:rsidP="00BB7B83">
      <w:pPr>
        <w:rPr>
          <w:rFonts w:ascii="Arial" w:hAnsi="Arial" w:cs="Arial"/>
          <w:i/>
          <w:sz w:val="20"/>
          <w:szCs w:val="20"/>
        </w:rPr>
      </w:pPr>
    </w:p>
    <w:p w14:paraId="60856790" w14:textId="77777777" w:rsidR="00413AD4" w:rsidRPr="00413AD4" w:rsidRDefault="00413AD4" w:rsidP="00413AD4">
      <w:pPr>
        <w:pStyle w:val="Rentekst"/>
        <w:rPr>
          <w:rFonts w:asciiTheme="majorHAnsi" w:hAnsiTheme="majorHAnsi" w:cstheme="majorHAnsi"/>
          <w:b/>
          <w:i/>
          <w:sz w:val="20"/>
          <w:szCs w:val="20"/>
          <w:lang w:val="sv-SE"/>
        </w:rPr>
      </w:pPr>
      <w:r w:rsidRPr="00413AD4">
        <w:rPr>
          <w:rFonts w:asciiTheme="majorHAnsi" w:hAnsiTheme="majorHAnsi" w:cstheme="majorHAnsi"/>
          <w:b/>
          <w:i/>
          <w:sz w:val="20"/>
          <w:szCs w:val="20"/>
          <w:lang w:val="sv-SE"/>
        </w:rPr>
        <w:t>Om ”red dot design awards”</w:t>
      </w:r>
    </w:p>
    <w:p w14:paraId="78E2F339" w14:textId="77777777" w:rsidR="00413AD4" w:rsidRPr="00413AD4" w:rsidRDefault="00413AD4" w:rsidP="00413AD4">
      <w:pPr>
        <w:pStyle w:val="Rentekst"/>
        <w:rPr>
          <w:rFonts w:asciiTheme="majorHAnsi" w:hAnsiTheme="majorHAnsi" w:cstheme="majorHAnsi"/>
          <w:i/>
          <w:sz w:val="20"/>
          <w:szCs w:val="20"/>
          <w:lang w:val="sv-SE"/>
        </w:rPr>
      </w:pPr>
      <w:r w:rsidRPr="00413AD4">
        <w:rPr>
          <w:rFonts w:asciiTheme="majorHAnsi" w:hAnsiTheme="majorHAnsi" w:cstheme="majorHAnsi"/>
          <w:i/>
          <w:sz w:val="20"/>
          <w:szCs w:val="20"/>
          <w:lang w:val="sv-SE"/>
        </w:rPr>
        <w:t xml:space="preserve">Designutmerkelsen red dot har sin opprinnelse fra  1950-tallet og består av de tre kategoriene  : ”red dot-utmerkelsen: produktdesign”, ”red dot-utmerkelsen kommunikasjonsdesign” og  </w:t>
      </w:r>
    </w:p>
    <w:p w14:paraId="3599D1D6" w14:textId="61054EAB" w:rsidR="00413AD4" w:rsidRPr="00413AD4" w:rsidRDefault="00413AD4" w:rsidP="00413AD4">
      <w:pPr>
        <w:pStyle w:val="Rentekst"/>
        <w:rPr>
          <w:rFonts w:asciiTheme="majorHAnsi" w:hAnsiTheme="majorHAnsi" w:cstheme="majorHAnsi"/>
          <w:i/>
          <w:sz w:val="20"/>
          <w:szCs w:val="20"/>
          <w:lang w:val="sv-SE"/>
        </w:rPr>
      </w:pPr>
      <w:r w:rsidRPr="00413AD4">
        <w:rPr>
          <w:rFonts w:asciiTheme="majorHAnsi" w:hAnsiTheme="majorHAnsi" w:cstheme="majorHAnsi"/>
          <w:i/>
          <w:sz w:val="20"/>
          <w:szCs w:val="20"/>
          <w:lang w:val="sv-SE"/>
        </w:rPr>
        <w:t xml:space="preserve">”red dot-utmerkelsen: designkonsept”.  I 2011 år konkurranse </w:t>
      </w:r>
      <w:r w:rsidR="00F400A8">
        <w:rPr>
          <w:rFonts w:asciiTheme="majorHAnsi" w:hAnsiTheme="majorHAnsi" w:cstheme="majorHAnsi"/>
          <w:i/>
          <w:sz w:val="20"/>
          <w:szCs w:val="20"/>
          <w:lang w:val="sv-SE"/>
        </w:rPr>
        <w:t>var det hele</w:t>
      </w:r>
      <w:r w:rsidRPr="00413AD4">
        <w:rPr>
          <w:rFonts w:asciiTheme="majorHAnsi" w:hAnsiTheme="majorHAnsi" w:cstheme="majorHAnsi"/>
          <w:i/>
          <w:sz w:val="20"/>
          <w:szCs w:val="20"/>
          <w:lang w:val="sv-SE"/>
        </w:rPr>
        <w:t xml:space="preserve"> 14 000 bidrag fra mer e</w:t>
      </w:r>
      <w:r w:rsidR="00F400A8">
        <w:rPr>
          <w:rFonts w:asciiTheme="majorHAnsi" w:hAnsiTheme="majorHAnsi" w:cstheme="majorHAnsi"/>
          <w:i/>
          <w:sz w:val="20"/>
          <w:szCs w:val="20"/>
          <w:lang w:val="sv-SE"/>
        </w:rPr>
        <w:t>nn 70 land. Utmerkelsen –red dot</w:t>
      </w:r>
      <w:r w:rsidRPr="00413AD4">
        <w:rPr>
          <w:rFonts w:asciiTheme="majorHAnsi" w:hAnsiTheme="majorHAnsi" w:cstheme="majorHAnsi"/>
          <w:i/>
          <w:sz w:val="20"/>
          <w:szCs w:val="20"/>
          <w:lang w:val="sv-SE"/>
        </w:rPr>
        <w:t xml:space="preserve"> – er et internasjonalt velkjent symbol som står for kvalitet og eneståeende design. </w:t>
      </w:r>
    </w:p>
    <w:p w14:paraId="52F928EA" w14:textId="16EBA7C5" w:rsidR="00B5660A" w:rsidRDefault="00FE0B53" w:rsidP="00BB7B83">
      <w:pPr>
        <w:rPr>
          <w:rFonts w:ascii="Arial" w:hAnsi="Arial" w:cs="Arial"/>
          <w:i/>
          <w:sz w:val="20"/>
          <w:szCs w:val="20"/>
        </w:rPr>
      </w:pPr>
      <w:r>
        <w:rPr>
          <w:rFonts w:ascii="Arial" w:hAnsi="Arial" w:cs="Arial"/>
          <w:i/>
          <w:iCs/>
          <w:noProof/>
          <w:color w:val="0000FF"/>
          <w:sz w:val="22"/>
          <w:szCs w:val="22"/>
          <w:lang w:val="nb-NO" w:eastAsia="nb-NO"/>
        </w:rPr>
        <w:drawing>
          <wp:anchor distT="0" distB="0" distL="114300" distR="114300" simplePos="0" relativeHeight="251659264" behindDoc="1" locked="0" layoutInCell="1" allowOverlap="1" wp14:anchorId="109D8379" wp14:editId="698FE311">
            <wp:simplePos x="0" y="0"/>
            <wp:positionH relativeFrom="column">
              <wp:posOffset>-13335</wp:posOffset>
            </wp:positionH>
            <wp:positionV relativeFrom="paragraph">
              <wp:posOffset>59690</wp:posOffset>
            </wp:positionV>
            <wp:extent cx="758190" cy="517525"/>
            <wp:effectExtent l="0" t="0" r="3810" b="0"/>
            <wp:wrapThrough wrapText="bothSides">
              <wp:wrapPolygon edited="0">
                <wp:start x="0" y="0"/>
                <wp:lineTo x="0" y="20672"/>
                <wp:lineTo x="21166" y="20672"/>
                <wp:lineTo x="21166"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da_winner 2013_cmyk.jpg"/>
                    <pic:cNvPicPr/>
                  </pic:nvPicPr>
                  <pic:blipFill>
                    <a:blip r:embed="rId13">
                      <a:extLst>
                        <a:ext uri="{28A0092B-C50C-407E-A947-70E740481C1C}">
                          <a14:useLocalDpi xmlns:a14="http://schemas.microsoft.com/office/drawing/2010/main" val="0"/>
                        </a:ext>
                      </a:extLst>
                    </a:blip>
                    <a:stretch>
                      <a:fillRect/>
                    </a:stretch>
                  </pic:blipFill>
                  <pic:spPr>
                    <a:xfrm>
                      <a:off x="0" y="0"/>
                      <a:ext cx="758190" cy="517525"/>
                    </a:xfrm>
                    <a:prstGeom prst="rect">
                      <a:avLst/>
                    </a:prstGeom>
                  </pic:spPr>
                </pic:pic>
              </a:graphicData>
            </a:graphic>
            <wp14:sizeRelH relativeFrom="page">
              <wp14:pctWidth>0</wp14:pctWidth>
            </wp14:sizeRelH>
            <wp14:sizeRelV relativeFrom="page">
              <wp14:pctHeight>0</wp14:pctHeight>
            </wp14:sizeRelV>
          </wp:anchor>
        </w:drawing>
      </w:r>
    </w:p>
    <w:p w14:paraId="1C6AE1E5" w14:textId="6808066E" w:rsidR="00CA347E" w:rsidRPr="00C878AB" w:rsidRDefault="00CA347E" w:rsidP="00BB7B83">
      <w:pPr>
        <w:rPr>
          <w:rFonts w:ascii="Arial" w:hAnsi="Arial" w:cs="Arial"/>
          <w:i/>
          <w:sz w:val="20"/>
          <w:szCs w:val="20"/>
        </w:rPr>
      </w:pPr>
    </w:p>
    <w:sectPr w:rsidR="00CA347E" w:rsidRPr="00C878AB" w:rsidSect="00FE0B53">
      <w:headerReference w:type="default" r:id="rId14"/>
      <w:pgSz w:w="11900" w:h="16840"/>
      <w:pgMar w:top="2268" w:right="1410"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DF72A" w14:textId="77777777" w:rsidR="00E66CA0" w:rsidRDefault="00E66CA0" w:rsidP="00DC5D2E">
      <w:r>
        <w:separator/>
      </w:r>
    </w:p>
  </w:endnote>
  <w:endnote w:type="continuationSeparator" w:id="0">
    <w:p w14:paraId="040BC240" w14:textId="77777777" w:rsidR="00E66CA0" w:rsidRDefault="00E66CA0" w:rsidP="00DC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3E82A" w14:textId="77777777" w:rsidR="00E66CA0" w:rsidRDefault="00E66CA0" w:rsidP="00DC5D2E">
      <w:r>
        <w:separator/>
      </w:r>
    </w:p>
  </w:footnote>
  <w:footnote w:type="continuationSeparator" w:id="0">
    <w:p w14:paraId="6D0D7C34" w14:textId="77777777" w:rsidR="00E66CA0" w:rsidRDefault="00E66CA0" w:rsidP="00DC5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ECC5B" w14:textId="77777777" w:rsidR="00E66CA0" w:rsidRPr="00211C57" w:rsidRDefault="00E66CA0" w:rsidP="00DC5D2E">
    <w:pPr>
      <w:pStyle w:val="Bunntekst"/>
    </w:pPr>
    <w:r>
      <w:rPr>
        <w:noProof/>
        <w:lang w:val="nb-NO" w:eastAsia="nb-NO"/>
      </w:rPr>
      <mc:AlternateContent>
        <mc:Choice Requires="wps">
          <w:drawing>
            <wp:anchor distT="0" distB="0" distL="114300" distR="114300" simplePos="0" relativeHeight="251659264" behindDoc="0" locked="0" layoutInCell="1" allowOverlap="1" wp14:anchorId="55163690" wp14:editId="50382780">
              <wp:simplePos x="0" y="0"/>
              <wp:positionH relativeFrom="column">
                <wp:posOffset>4213860</wp:posOffset>
              </wp:positionH>
              <wp:positionV relativeFrom="paragraph">
                <wp:posOffset>-33655</wp:posOffset>
              </wp:positionV>
              <wp:extent cx="1901190" cy="377825"/>
              <wp:effectExtent l="3810" t="444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AA2E5" w14:textId="77777777" w:rsidR="00E66CA0" w:rsidRPr="005B0EE3" w:rsidRDefault="00E66CA0" w:rsidP="00DC5D2E">
                          <w:pPr>
                            <w:pStyle w:val="Topptekst"/>
                            <w:rPr>
                              <w:lang w:val="en-US"/>
                            </w:rPr>
                          </w:pPr>
                          <w:r w:rsidRPr="005B0EE3">
                            <w:rPr>
                              <w:lang w:val="en-US"/>
                            </w:rPr>
                            <w:t>HULTAFORS GROUP</w:t>
                          </w:r>
                        </w:p>
                        <w:p w14:paraId="2427DE85" w14:textId="77777777" w:rsidR="00E66CA0" w:rsidRPr="009F78A1" w:rsidRDefault="00E66CA0" w:rsidP="00DC5D2E">
                          <w:pPr>
                            <w:rPr>
                              <w:rFonts w:cs="Arial"/>
                              <w:sz w:val="14"/>
                              <w:szCs w:val="14"/>
                              <w:lang w:val="en-GB"/>
                            </w:rPr>
                          </w:pPr>
                          <w:r>
                            <w:rPr>
                              <w:rFonts w:cs="Arial"/>
                              <w:sz w:val="14"/>
                              <w:szCs w:val="14"/>
                              <w:lang w:val="en-GB"/>
                            </w:rPr>
                            <w:t>IN EVERY WAY, A PARTNER TO RELY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1.8pt;margin-top:-2.65pt;width:149.7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" filled="f" stroked="f">
              <v:textbox inset="0,0,0,0">
                <w:txbxContent>
                  <w:p w14:paraId="045AA2E5" w14:textId="77777777" w:rsidR="00E66CA0" w:rsidRPr="005B0EE3" w:rsidRDefault="00E66CA0" w:rsidP="00DC5D2E">
                    <w:pPr>
                      <w:pStyle w:val="Topptekst"/>
                      <w:rPr>
                        <w:lang w:val="en-US"/>
                      </w:rPr>
                    </w:pPr>
                    <w:r w:rsidRPr="005B0EE3">
                      <w:rPr>
                        <w:lang w:val="en-US"/>
                      </w:rPr>
                      <w:t>HULTAFORS GROUP</w:t>
                    </w:r>
                  </w:p>
                  <w:p w14:paraId="2427DE85" w14:textId="77777777" w:rsidR="00E66CA0" w:rsidRPr="009F78A1" w:rsidRDefault="00E66CA0" w:rsidP="00DC5D2E">
                    <w:pPr>
                      <w:rPr>
                        <w:rFonts w:cs="Arial"/>
                        <w:sz w:val="14"/>
                        <w:szCs w:val="14"/>
                        <w:lang w:val="en-GB"/>
                      </w:rPr>
                    </w:pPr>
                    <w:r>
                      <w:rPr>
                        <w:rFonts w:cs="Arial"/>
                        <w:sz w:val="14"/>
                        <w:szCs w:val="14"/>
                        <w:lang w:val="en-GB"/>
                      </w:rPr>
                      <w:t>IN EVERY WAY, A PARTNER TO RELY ON</w:t>
                    </w:r>
                  </w:p>
                </w:txbxContent>
              </v:textbox>
              <w10:wrap type="square"/>
            </v:shape>
          </w:pict>
        </mc:Fallback>
      </mc:AlternateContent>
    </w:r>
    <w:r>
      <w:rPr>
        <w:noProof/>
        <w:lang w:val="nb-NO" w:eastAsia="nb-NO"/>
      </w:rPr>
      <w:drawing>
        <wp:anchor distT="0" distB="0" distL="114300" distR="114300" simplePos="0" relativeHeight="251660288" behindDoc="1" locked="0" layoutInCell="1" allowOverlap="1" wp14:anchorId="155036A4" wp14:editId="414CDC96">
          <wp:simplePos x="0" y="0"/>
          <wp:positionH relativeFrom="column">
            <wp:posOffset>-648335</wp:posOffset>
          </wp:positionH>
          <wp:positionV relativeFrom="paragraph">
            <wp:posOffset>0</wp:posOffset>
          </wp:positionV>
          <wp:extent cx="3322955" cy="550545"/>
          <wp:effectExtent l="0" t="0" r="0" b="0"/>
          <wp:wrapNone/>
          <wp:docPr id="2" name="Bild 2" descr="HG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95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A8A">
      <w:rPr>
        <w:rFonts w:cs="Arial"/>
      </w:rPr>
      <w:t xml:space="preserve"> </w:t>
    </w:r>
  </w:p>
  <w:p w14:paraId="35428C89" w14:textId="77777777" w:rsidR="00E66CA0" w:rsidRDefault="00E66CA0" w:rsidP="00DC5D2E">
    <w:pPr>
      <w:pStyle w:val="Topptekst"/>
    </w:pPr>
  </w:p>
  <w:p w14:paraId="349E515A" w14:textId="77777777" w:rsidR="00E66CA0" w:rsidRDefault="00E66CA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83"/>
    <w:rsid w:val="00002A28"/>
    <w:rsid w:val="000378B8"/>
    <w:rsid w:val="00037EC6"/>
    <w:rsid w:val="000536AE"/>
    <w:rsid w:val="0006257E"/>
    <w:rsid w:val="00064863"/>
    <w:rsid w:val="000828FD"/>
    <w:rsid w:val="000A6E9B"/>
    <w:rsid w:val="000D1393"/>
    <w:rsid w:val="000E013E"/>
    <w:rsid w:val="0011194F"/>
    <w:rsid w:val="00161060"/>
    <w:rsid w:val="001E29EF"/>
    <w:rsid w:val="00220ED5"/>
    <w:rsid w:val="00270D62"/>
    <w:rsid w:val="00297782"/>
    <w:rsid w:val="002E0435"/>
    <w:rsid w:val="002F02BB"/>
    <w:rsid w:val="0030456C"/>
    <w:rsid w:val="00311B9B"/>
    <w:rsid w:val="003715DE"/>
    <w:rsid w:val="00373062"/>
    <w:rsid w:val="003808BF"/>
    <w:rsid w:val="003959A1"/>
    <w:rsid w:val="003C1E2B"/>
    <w:rsid w:val="003C5F15"/>
    <w:rsid w:val="003D2094"/>
    <w:rsid w:val="003E56CE"/>
    <w:rsid w:val="003E5DA2"/>
    <w:rsid w:val="003F38BA"/>
    <w:rsid w:val="00413AD4"/>
    <w:rsid w:val="00493594"/>
    <w:rsid w:val="004E391C"/>
    <w:rsid w:val="00513725"/>
    <w:rsid w:val="005255F8"/>
    <w:rsid w:val="00535738"/>
    <w:rsid w:val="005610C3"/>
    <w:rsid w:val="0057336F"/>
    <w:rsid w:val="00592740"/>
    <w:rsid w:val="005929F0"/>
    <w:rsid w:val="00595880"/>
    <w:rsid w:val="005D3AA2"/>
    <w:rsid w:val="005F584E"/>
    <w:rsid w:val="0062052B"/>
    <w:rsid w:val="00620DE6"/>
    <w:rsid w:val="00636DFD"/>
    <w:rsid w:val="00637F27"/>
    <w:rsid w:val="00646099"/>
    <w:rsid w:val="00657F4D"/>
    <w:rsid w:val="00685EC6"/>
    <w:rsid w:val="006B177B"/>
    <w:rsid w:val="007116BF"/>
    <w:rsid w:val="0072725A"/>
    <w:rsid w:val="00730A5B"/>
    <w:rsid w:val="00795DB1"/>
    <w:rsid w:val="00795F10"/>
    <w:rsid w:val="007B7694"/>
    <w:rsid w:val="007D056A"/>
    <w:rsid w:val="007F062B"/>
    <w:rsid w:val="00803539"/>
    <w:rsid w:val="008046A5"/>
    <w:rsid w:val="0085647C"/>
    <w:rsid w:val="008A3570"/>
    <w:rsid w:val="008B6BAE"/>
    <w:rsid w:val="008D1F14"/>
    <w:rsid w:val="008E4F42"/>
    <w:rsid w:val="008F74D2"/>
    <w:rsid w:val="00906EBC"/>
    <w:rsid w:val="00907842"/>
    <w:rsid w:val="00927052"/>
    <w:rsid w:val="009B4183"/>
    <w:rsid w:val="009E6433"/>
    <w:rsid w:val="00A13EF1"/>
    <w:rsid w:val="00A82C72"/>
    <w:rsid w:val="00A86523"/>
    <w:rsid w:val="00AD3844"/>
    <w:rsid w:val="00AF39EF"/>
    <w:rsid w:val="00B43AC5"/>
    <w:rsid w:val="00B47342"/>
    <w:rsid w:val="00B5660A"/>
    <w:rsid w:val="00B76E69"/>
    <w:rsid w:val="00BB7B83"/>
    <w:rsid w:val="00BD2535"/>
    <w:rsid w:val="00C0065B"/>
    <w:rsid w:val="00C01ABC"/>
    <w:rsid w:val="00C61AF4"/>
    <w:rsid w:val="00C65FEF"/>
    <w:rsid w:val="00C663F6"/>
    <w:rsid w:val="00C77255"/>
    <w:rsid w:val="00C86684"/>
    <w:rsid w:val="00C8757D"/>
    <w:rsid w:val="00C878AB"/>
    <w:rsid w:val="00CA347E"/>
    <w:rsid w:val="00CB6B96"/>
    <w:rsid w:val="00CC3207"/>
    <w:rsid w:val="00CF4E7E"/>
    <w:rsid w:val="00D234F9"/>
    <w:rsid w:val="00D33459"/>
    <w:rsid w:val="00D37110"/>
    <w:rsid w:val="00D457E7"/>
    <w:rsid w:val="00DC5D2E"/>
    <w:rsid w:val="00DE07BD"/>
    <w:rsid w:val="00DE77B5"/>
    <w:rsid w:val="00DF01CB"/>
    <w:rsid w:val="00DF7B0A"/>
    <w:rsid w:val="00E314E8"/>
    <w:rsid w:val="00E34DA8"/>
    <w:rsid w:val="00E66CA0"/>
    <w:rsid w:val="00EA373A"/>
    <w:rsid w:val="00EC6829"/>
    <w:rsid w:val="00F22FE1"/>
    <w:rsid w:val="00F400A8"/>
    <w:rsid w:val="00F6273B"/>
    <w:rsid w:val="00F727C6"/>
    <w:rsid w:val="00F85061"/>
    <w:rsid w:val="00FC3149"/>
    <w:rsid w:val="00FE0B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8F5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D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ps">
    <w:name w:val="hps"/>
    <w:basedOn w:val="Standardskriftforavsnitt"/>
    <w:rsid w:val="000536AE"/>
  </w:style>
  <w:style w:type="paragraph" w:styleId="Topptekst">
    <w:name w:val="header"/>
    <w:basedOn w:val="Normal"/>
    <w:link w:val="TopptekstTegn"/>
    <w:uiPriority w:val="99"/>
    <w:unhideWhenUsed/>
    <w:rsid w:val="00DC5D2E"/>
    <w:pPr>
      <w:tabs>
        <w:tab w:val="center" w:pos="4536"/>
        <w:tab w:val="right" w:pos="9072"/>
      </w:tabs>
    </w:pPr>
  </w:style>
  <w:style w:type="character" w:customStyle="1" w:styleId="TopptekstTegn">
    <w:name w:val="Topptekst Tegn"/>
    <w:basedOn w:val="Standardskriftforavsnitt"/>
    <w:link w:val="Topptekst"/>
    <w:uiPriority w:val="99"/>
    <w:rsid w:val="00DC5D2E"/>
  </w:style>
  <w:style w:type="paragraph" w:styleId="Bunntekst">
    <w:name w:val="footer"/>
    <w:basedOn w:val="Normal"/>
    <w:link w:val="BunntekstTegn"/>
    <w:uiPriority w:val="99"/>
    <w:unhideWhenUsed/>
    <w:rsid w:val="00DC5D2E"/>
    <w:pPr>
      <w:tabs>
        <w:tab w:val="center" w:pos="4536"/>
        <w:tab w:val="right" w:pos="9072"/>
      </w:tabs>
    </w:pPr>
  </w:style>
  <w:style w:type="character" w:customStyle="1" w:styleId="BunntekstTegn">
    <w:name w:val="Bunntekst Tegn"/>
    <w:basedOn w:val="Standardskriftforavsnitt"/>
    <w:link w:val="Bunntekst"/>
    <w:uiPriority w:val="99"/>
    <w:rsid w:val="00DC5D2E"/>
  </w:style>
  <w:style w:type="paragraph" w:styleId="Listeavsnitt">
    <w:name w:val="List Paragraph"/>
    <w:basedOn w:val="Normal"/>
    <w:uiPriority w:val="34"/>
    <w:qFormat/>
    <w:rsid w:val="00C878AB"/>
    <w:pPr>
      <w:ind w:left="720"/>
      <w:contextualSpacing/>
    </w:pPr>
  </w:style>
  <w:style w:type="character" w:styleId="Hyperkobling">
    <w:name w:val="Hyperlink"/>
    <w:basedOn w:val="Standardskriftforavsnitt"/>
    <w:uiPriority w:val="99"/>
    <w:unhideWhenUsed/>
    <w:rsid w:val="00B5660A"/>
    <w:rPr>
      <w:color w:val="0000FF" w:themeColor="hyperlink"/>
      <w:u w:val="single"/>
    </w:rPr>
  </w:style>
  <w:style w:type="paragraph" w:styleId="Rentekst">
    <w:name w:val="Plain Text"/>
    <w:basedOn w:val="Normal"/>
    <w:link w:val="RentekstTegn"/>
    <w:uiPriority w:val="99"/>
    <w:unhideWhenUsed/>
    <w:rsid w:val="00B5660A"/>
    <w:rPr>
      <w:rFonts w:ascii="Calibri" w:eastAsia="Calibri" w:hAnsi="Calibri" w:cs="Times New Roman"/>
      <w:sz w:val="22"/>
      <w:szCs w:val="21"/>
      <w:lang w:val="x-none" w:eastAsia="en-US"/>
    </w:rPr>
  </w:style>
  <w:style w:type="character" w:customStyle="1" w:styleId="RentekstTegn">
    <w:name w:val="Ren tekst Tegn"/>
    <w:basedOn w:val="Standardskriftforavsnitt"/>
    <w:link w:val="Rentekst"/>
    <w:uiPriority w:val="99"/>
    <w:rsid w:val="00B5660A"/>
    <w:rPr>
      <w:rFonts w:ascii="Calibri" w:eastAsia="Calibri" w:hAnsi="Calibri" w:cs="Times New Roman"/>
      <w:sz w:val="22"/>
      <w:szCs w:val="21"/>
      <w:lang w:val="x-none" w:eastAsia="en-US"/>
    </w:rPr>
  </w:style>
  <w:style w:type="paragraph" w:styleId="Bobletekst">
    <w:name w:val="Balloon Text"/>
    <w:basedOn w:val="Normal"/>
    <w:link w:val="BobletekstTegn"/>
    <w:uiPriority w:val="99"/>
    <w:semiHidden/>
    <w:unhideWhenUsed/>
    <w:rsid w:val="0085647C"/>
    <w:rPr>
      <w:rFonts w:ascii="Tahoma" w:hAnsi="Tahoma" w:cs="Tahoma"/>
      <w:sz w:val="16"/>
      <w:szCs w:val="16"/>
    </w:rPr>
  </w:style>
  <w:style w:type="character" w:customStyle="1" w:styleId="BobletekstTegn">
    <w:name w:val="Bobletekst Tegn"/>
    <w:basedOn w:val="Standardskriftforavsnitt"/>
    <w:link w:val="Bobletekst"/>
    <w:uiPriority w:val="99"/>
    <w:semiHidden/>
    <w:rsid w:val="00856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D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ps">
    <w:name w:val="hps"/>
    <w:basedOn w:val="Standardskriftforavsnitt"/>
    <w:rsid w:val="000536AE"/>
  </w:style>
  <w:style w:type="paragraph" w:styleId="Topptekst">
    <w:name w:val="header"/>
    <w:basedOn w:val="Normal"/>
    <w:link w:val="TopptekstTegn"/>
    <w:uiPriority w:val="99"/>
    <w:unhideWhenUsed/>
    <w:rsid w:val="00DC5D2E"/>
    <w:pPr>
      <w:tabs>
        <w:tab w:val="center" w:pos="4536"/>
        <w:tab w:val="right" w:pos="9072"/>
      </w:tabs>
    </w:pPr>
  </w:style>
  <w:style w:type="character" w:customStyle="1" w:styleId="TopptekstTegn">
    <w:name w:val="Topptekst Tegn"/>
    <w:basedOn w:val="Standardskriftforavsnitt"/>
    <w:link w:val="Topptekst"/>
    <w:uiPriority w:val="99"/>
    <w:rsid w:val="00DC5D2E"/>
  </w:style>
  <w:style w:type="paragraph" w:styleId="Bunntekst">
    <w:name w:val="footer"/>
    <w:basedOn w:val="Normal"/>
    <w:link w:val="BunntekstTegn"/>
    <w:uiPriority w:val="99"/>
    <w:unhideWhenUsed/>
    <w:rsid w:val="00DC5D2E"/>
    <w:pPr>
      <w:tabs>
        <w:tab w:val="center" w:pos="4536"/>
        <w:tab w:val="right" w:pos="9072"/>
      </w:tabs>
    </w:pPr>
  </w:style>
  <w:style w:type="character" w:customStyle="1" w:styleId="BunntekstTegn">
    <w:name w:val="Bunntekst Tegn"/>
    <w:basedOn w:val="Standardskriftforavsnitt"/>
    <w:link w:val="Bunntekst"/>
    <w:uiPriority w:val="99"/>
    <w:rsid w:val="00DC5D2E"/>
  </w:style>
  <w:style w:type="paragraph" w:styleId="Listeavsnitt">
    <w:name w:val="List Paragraph"/>
    <w:basedOn w:val="Normal"/>
    <w:uiPriority w:val="34"/>
    <w:qFormat/>
    <w:rsid w:val="00C878AB"/>
    <w:pPr>
      <w:ind w:left="720"/>
      <w:contextualSpacing/>
    </w:pPr>
  </w:style>
  <w:style w:type="character" w:styleId="Hyperkobling">
    <w:name w:val="Hyperlink"/>
    <w:basedOn w:val="Standardskriftforavsnitt"/>
    <w:uiPriority w:val="99"/>
    <w:unhideWhenUsed/>
    <w:rsid w:val="00B5660A"/>
    <w:rPr>
      <w:color w:val="0000FF" w:themeColor="hyperlink"/>
      <w:u w:val="single"/>
    </w:rPr>
  </w:style>
  <w:style w:type="paragraph" w:styleId="Rentekst">
    <w:name w:val="Plain Text"/>
    <w:basedOn w:val="Normal"/>
    <w:link w:val="RentekstTegn"/>
    <w:uiPriority w:val="99"/>
    <w:unhideWhenUsed/>
    <w:rsid w:val="00B5660A"/>
    <w:rPr>
      <w:rFonts w:ascii="Calibri" w:eastAsia="Calibri" w:hAnsi="Calibri" w:cs="Times New Roman"/>
      <w:sz w:val="22"/>
      <w:szCs w:val="21"/>
      <w:lang w:val="x-none" w:eastAsia="en-US"/>
    </w:rPr>
  </w:style>
  <w:style w:type="character" w:customStyle="1" w:styleId="RentekstTegn">
    <w:name w:val="Ren tekst Tegn"/>
    <w:basedOn w:val="Standardskriftforavsnitt"/>
    <w:link w:val="Rentekst"/>
    <w:uiPriority w:val="99"/>
    <w:rsid w:val="00B5660A"/>
    <w:rPr>
      <w:rFonts w:ascii="Calibri" w:eastAsia="Calibri" w:hAnsi="Calibri" w:cs="Times New Roman"/>
      <w:sz w:val="22"/>
      <w:szCs w:val="21"/>
      <w:lang w:val="x-none" w:eastAsia="en-US"/>
    </w:rPr>
  </w:style>
  <w:style w:type="paragraph" w:styleId="Bobletekst">
    <w:name w:val="Balloon Text"/>
    <w:basedOn w:val="Normal"/>
    <w:link w:val="BobletekstTegn"/>
    <w:uiPriority w:val="99"/>
    <w:semiHidden/>
    <w:unhideWhenUsed/>
    <w:rsid w:val="0085647C"/>
    <w:rPr>
      <w:rFonts w:ascii="Tahoma" w:hAnsi="Tahoma" w:cs="Tahoma"/>
      <w:sz w:val="16"/>
      <w:szCs w:val="16"/>
    </w:rPr>
  </w:style>
  <w:style w:type="character" w:customStyle="1" w:styleId="BobletekstTegn">
    <w:name w:val="Bobletekst Tegn"/>
    <w:basedOn w:val="Standardskriftforavsnitt"/>
    <w:link w:val="Bobletekst"/>
    <w:uiPriority w:val="99"/>
    <w:semiHidden/>
    <w:rsid w:val="00856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taforsgroup.no" TargetMode="Externa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mse@hultaforsgroup.no" TargetMode="External"/><Relationship Id="rId12" Type="http://schemas.openxmlformats.org/officeDocument/2006/relationships/hyperlink" Target="http://www.hultaforsgroup.no"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se@hultaforsgroup.n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ultaforsgroup.no" TargetMode="External"/><Relationship Id="rId4" Type="http://schemas.openxmlformats.org/officeDocument/2006/relationships/webSettings" Target="webSettings.xml"/><Relationship Id="rId9" Type="http://schemas.openxmlformats.org/officeDocument/2006/relationships/hyperlink" Target="mailto:mse@hultaforsgroup.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1240</Words>
  <Characters>6572</Characters>
  <Application>Microsoft Office Word</Application>
  <DocSecurity>0</DocSecurity>
  <Lines>54</Lines>
  <Paragraphs>15</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Vallentin</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Ekberg</dc:creator>
  <cp:lastModifiedBy>Meyla Sylvestog Enerly</cp:lastModifiedBy>
  <cp:revision>7</cp:revision>
  <cp:lastPrinted>2013-05-31T13:27:00Z</cp:lastPrinted>
  <dcterms:created xsi:type="dcterms:W3CDTF">2013-04-29T09:11:00Z</dcterms:created>
  <dcterms:modified xsi:type="dcterms:W3CDTF">2013-05-31T13:45:00Z</dcterms:modified>
</cp:coreProperties>
</file>