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FA" w:rsidRPr="0096141C" w:rsidRDefault="0096141C">
      <w:pPr>
        <w:rPr>
          <w:b/>
        </w:rPr>
      </w:pPr>
      <w:r w:rsidRPr="0096141C">
        <w:rPr>
          <w:b/>
        </w:rPr>
        <w:t>NEWS</w:t>
      </w:r>
    </w:p>
    <w:p w:rsidR="0096141C" w:rsidRPr="00D1421B" w:rsidRDefault="009C7121" w:rsidP="0096141C">
      <w:pPr>
        <w:rPr>
          <w:b/>
        </w:rPr>
      </w:pPr>
      <w:r>
        <w:rPr>
          <w:b/>
        </w:rPr>
        <w:t>N</w:t>
      </w:r>
      <w:r w:rsidR="00D1421B">
        <w:rPr>
          <w:b/>
        </w:rPr>
        <w:t>eues Pflege-Informationsportal</w:t>
      </w:r>
      <w:r>
        <w:rPr>
          <w:b/>
        </w:rPr>
        <w:t xml:space="preserve"> der Barmenia</w:t>
      </w:r>
    </w:p>
    <w:p w:rsidR="009C7121" w:rsidRDefault="009C7121" w:rsidP="009C7121">
      <w:r>
        <w:t xml:space="preserve">Das Thema Pflege wird in den nächsten Jahren in der Gesellschaft immer mehr an Bedeutung gewinnen: Wir werden immer älter. Gleichzeitig kommen die geburtenstarken Jahrgänge der 60er Jahre langsam ins "Pflegealter". </w:t>
      </w:r>
    </w:p>
    <w:p w:rsidR="009C7121" w:rsidRDefault="009C7121" w:rsidP="009C7121">
      <w:r>
        <w:t>Es ist wichtig, rechtzeitig einen Grundstein für eine gute Pflege im Alter zu legen. Denn bei ihrer Arbeit erleben es die Johanniter täglich: Die gesetzliche Pflegeversicherung ist keine Vollkaskoversicherung, nicht alle Leistung</w:t>
      </w:r>
      <w:r w:rsidR="009549C9">
        <w:t xml:space="preserve">en können übernommen werden. Wem die gesetzliche Absicherung nicht reicht </w:t>
      </w:r>
      <w:r>
        <w:t>oder</w:t>
      </w:r>
      <w:r w:rsidR="009549C9">
        <w:t xml:space="preserve"> wer</w:t>
      </w:r>
      <w:r>
        <w:t xml:space="preserve"> im Pflegefall </w:t>
      </w:r>
      <w:r w:rsidR="009549C9">
        <w:t xml:space="preserve">weiter selbstbestimmt </w:t>
      </w:r>
      <w:bookmarkStart w:id="0" w:name="_GoBack"/>
      <w:bookmarkEnd w:id="0"/>
      <w:r>
        <w:t>am Leben teilnehmen will, der kommt ohne private Pflegevorsorge schlicht und einfach zu kurz. Wer kann Pflege – auch noch in Zukunft? Mit der Johanniter-Unfall-Hilfe hat die Barmenia einen starken Partner an der Seite, der auch in 20 Jahren noch professionelle Pflege anbieten kann.</w:t>
      </w:r>
    </w:p>
    <w:p w:rsidR="009C7121" w:rsidRDefault="004A0AF5" w:rsidP="0096141C">
      <w:r>
        <w:t xml:space="preserve">Die Barmenia hat mit ihrem Partner </w:t>
      </w:r>
      <w:r w:rsidR="00FE5A19">
        <w:t>„</w:t>
      </w:r>
      <w:r>
        <w:t>Die Johanniter</w:t>
      </w:r>
      <w:r w:rsidR="00FE5A19">
        <w:t>-Unfall-Hilfe</w:t>
      </w:r>
      <w:r>
        <w:t xml:space="preserve"> eine Internetpräsenz </w:t>
      </w:r>
      <w:r w:rsidR="00D1421B">
        <w:t xml:space="preserve">unter </w:t>
      </w:r>
      <w:hyperlink r:id="rId6" w:history="1">
        <w:r w:rsidR="00D1421B" w:rsidRPr="00D1421B">
          <w:rPr>
            <w:rStyle w:val="Hyperlink"/>
            <w:b/>
          </w:rPr>
          <w:t>www.pflege100.de</w:t>
        </w:r>
      </w:hyperlink>
      <w:r w:rsidR="00D1421B">
        <w:rPr>
          <w:b/>
        </w:rPr>
        <w:t xml:space="preserve"> </w:t>
      </w:r>
      <w:r>
        <w:t xml:space="preserve">geschaffen, um den interessierten Nutzer einen guten Überblick über die Möglichkeiten zur </w:t>
      </w:r>
      <w:r w:rsidR="00D1421B">
        <w:t>ergänzenden</w:t>
      </w:r>
      <w:r>
        <w:t xml:space="preserve"> Pflege zu verschaffen. Übersichtliche Informationen, </w:t>
      </w:r>
      <w:r w:rsidR="00D1421B">
        <w:t>Videos und Formulare</w:t>
      </w:r>
      <w:r w:rsidR="009C7121">
        <w:t xml:space="preserve"> </w:t>
      </w:r>
      <w:r w:rsidR="00801658">
        <w:t>sowie ein Kontaktformular zur Beratung helfen den interessierten Besucher, sich zu informieren</w:t>
      </w:r>
      <w:r w:rsidR="009C7121">
        <w:t>.</w:t>
      </w:r>
    </w:p>
    <w:p w:rsidR="0096141C" w:rsidRDefault="0096141C">
      <w:r>
        <w:rPr>
          <w:noProof/>
          <w:lang w:eastAsia="de-DE"/>
        </w:rPr>
        <w:drawing>
          <wp:inline distT="0" distB="0" distL="0" distR="0" wp14:anchorId="049E202D" wp14:editId="4145102D">
            <wp:extent cx="4705350" cy="3689350"/>
            <wp:effectExtent l="19050" t="19050" r="19050" b="254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520" r="14925" b="3520"/>
                    <a:stretch/>
                  </pic:blipFill>
                  <pic:spPr bwMode="auto">
                    <a:xfrm>
                      <a:off x="0" y="0"/>
                      <a:ext cx="4705350" cy="3689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658" w:rsidRPr="00801658" w:rsidRDefault="00801658">
      <w:pPr>
        <w:rPr>
          <w:b/>
        </w:rPr>
      </w:pPr>
      <w:r w:rsidRPr="00801658">
        <w:rPr>
          <w:b/>
        </w:rPr>
        <w:t>Kontakt:</w:t>
      </w:r>
    </w:p>
    <w:p w:rsidR="00801658" w:rsidRDefault="00801658">
      <w:r>
        <w:t>Tel. 0202 438-1400</w:t>
      </w:r>
      <w:r>
        <w:br/>
        <w:t xml:space="preserve">E-Mail </w:t>
      </w:r>
      <w:hyperlink r:id="rId8" w:history="1">
        <w:r w:rsidRPr="007156ED">
          <w:rPr>
            <w:rStyle w:val="Hyperlink"/>
          </w:rPr>
          <w:t>johanniter@barmenia.de</w:t>
        </w:r>
      </w:hyperlink>
    </w:p>
    <w:p w:rsidR="00801658" w:rsidRDefault="00801658"/>
    <w:sectPr w:rsidR="008016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1C"/>
    <w:rsid w:val="00086AFA"/>
    <w:rsid w:val="004A0AF5"/>
    <w:rsid w:val="00801658"/>
    <w:rsid w:val="008E6A0B"/>
    <w:rsid w:val="009549C9"/>
    <w:rsid w:val="0096141C"/>
    <w:rsid w:val="009C7121"/>
    <w:rsid w:val="00D1421B"/>
    <w:rsid w:val="00F14A7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4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0AF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4A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4A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4A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4A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4A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4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0AF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4A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4A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4A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4A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4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iter@barmenia.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flege100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B125-7498-48DD-9249-F8062A86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3BD20FAF.dotm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Bongwald, Stephan</dc:creator>
  <cp:lastModifiedBy>Weise-Bonczek, Marina</cp:lastModifiedBy>
  <cp:revision>3</cp:revision>
  <dcterms:created xsi:type="dcterms:W3CDTF">2018-08-03T11:51:00Z</dcterms:created>
  <dcterms:modified xsi:type="dcterms:W3CDTF">2018-08-03T11:56:00Z</dcterms:modified>
</cp:coreProperties>
</file>