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b/>
          <w:bCs/>
          <w:color w:val="555555"/>
          <w:sz w:val="20"/>
          <w:szCs w:val="20"/>
          <w:lang w:eastAsia="de-DE"/>
        </w:rPr>
        <w:t>Deutsche Bildung lädt Studentinnen und Studenten aller Fächer und weitere Interessierte zu Webinaren ein. Fokusthema im Juli: Kommunikation – Stärke deine Rhetorik.</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Die Deutsche Bildung bietet ihren geförderten Studentinnen und Studenten mit "</w:t>
      </w:r>
      <w:proofErr w:type="spellStart"/>
      <w:r w:rsidRPr="003A1A7C">
        <w:rPr>
          <w:rFonts w:ascii="Helvetica" w:eastAsia="Times New Roman" w:hAnsi="Helvetica" w:cs="Helvetica"/>
          <w:color w:val="555555"/>
          <w:sz w:val="20"/>
          <w:szCs w:val="20"/>
          <w:lang w:eastAsia="de-DE"/>
        </w:rPr>
        <w:t>WissenPlus</w:t>
      </w:r>
      <w:proofErr w:type="spellEnd"/>
      <w:r w:rsidRPr="003A1A7C">
        <w:rPr>
          <w:rFonts w:ascii="Helvetica" w:eastAsia="Times New Roman" w:hAnsi="Helvetica" w:cs="Helvetica"/>
          <w:color w:val="555555"/>
          <w:sz w:val="20"/>
          <w:szCs w:val="20"/>
          <w:lang w:eastAsia="de-DE"/>
        </w:rPr>
        <w:t>" ein starkes Trainingsprogramm, um perfekt durch das Studium zu kommen und fit für die Arbeitswelt der Zukunft zu werden. Bewerbungsberatungen, Symposien, Networking mit interessanten Unternehmen und Referenten sowie Workshops gehören zum exklusiven Angebot für die Geförderten des Studienfonds.</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Offen und kostenfrei für ALLE Student/innen und weitere Interessierte aus der Hochschullandschaft sind die online stattfindenden Webinare.</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hyperlink r:id="rId4" w:history="1">
        <w:r w:rsidRPr="003A1A7C">
          <w:rPr>
            <w:rFonts w:ascii="Helvetica" w:eastAsia="Times New Roman" w:hAnsi="Helvetica" w:cs="Helvetica"/>
            <w:b/>
            <w:bCs/>
            <w:color w:val="0000FF"/>
            <w:sz w:val="20"/>
            <w:szCs w:val="20"/>
            <w:u w:val="single"/>
            <w:lang w:eastAsia="de-DE"/>
          </w:rPr>
          <w:t>Hier geht es zur Gesamtübersicht.</w:t>
        </w:r>
      </w:hyperlink>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b/>
          <w:bCs/>
          <w:color w:val="555555"/>
          <w:sz w:val="20"/>
          <w:szCs w:val="20"/>
          <w:lang w:eastAsia="de-DE"/>
        </w:rPr>
        <w:t>MONTAG, 8. JULI, 19 UHR: KOMMUNIKATION UND RHETORIK – GRUNDLAGEN FÜR ERFOLGREICHE GESPRÄCHSFÜHRUNG</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 xml:space="preserve">Diplom-Psychologin Isabelle Pfister erklärt im Webinar, wie du mit einfachen Tricks konstruktive Gespräche führen kannst und so die Kommunikation für alle Beteiligten gewinnbringend gestalten kannst. Miteinander zu reden ist keine Kunst. Verstehen und verstanden werden kann hingegen manchmal eine echte Herausforderung sein – insbesondere in schwierigen Gesprächen. Dieses </w:t>
      </w:r>
      <w:proofErr w:type="spellStart"/>
      <w:r w:rsidRPr="003A1A7C">
        <w:rPr>
          <w:rFonts w:ascii="Helvetica" w:eastAsia="Times New Roman" w:hAnsi="Helvetica" w:cs="Helvetica"/>
          <w:color w:val="555555"/>
          <w:sz w:val="20"/>
          <w:szCs w:val="20"/>
          <w:lang w:eastAsia="de-DE"/>
        </w:rPr>
        <w:t>Grundlagenwebinar</w:t>
      </w:r>
      <w:proofErr w:type="spellEnd"/>
      <w:r w:rsidRPr="003A1A7C">
        <w:rPr>
          <w:rFonts w:ascii="Helvetica" w:eastAsia="Times New Roman" w:hAnsi="Helvetica" w:cs="Helvetica"/>
          <w:color w:val="555555"/>
          <w:sz w:val="20"/>
          <w:szCs w:val="20"/>
          <w:lang w:eastAsia="de-DE"/>
        </w:rPr>
        <w:t xml:space="preserve"> leitet in das Fokusthema „Kommunikation“ ein. Es beleuchtet grundlegende Modelle, die sehr augenscheinlich erklären, warum die Kommunikation manchmal scheitert und wie du dich besser verständlich machen kannst. </w:t>
      </w:r>
      <w:hyperlink r:id="rId5" w:history="1">
        <w:r w:rsidRPr="003A1A7C">
          <w:rPr>
            <w:rFonts w:ascii="Helvetica" w:eastAsia="Times New Roman" w:hAnsi="Helvetica" w:cs="Helvetica"/>
            <w:color w:val="0000FF"/>
            <w:sz w:val="20"/>
            <w:szCs w:val="20"/>
            <w:u w:val="single"/>
            <w:lang w:eastAsia="de-DE"/>
          </w:rPr>
          <w:t>Zur Anmeldung.</w:t>
        </w:r>
      </w:hyperlink>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b/>
          <w:bCs/>
          <w:color w:val="555555"/>
          <w:sz w:val="20"/>
          <w:szCs w:val="20"/>
          <w:lang w:eastAsia="de-DE"/>
        </w:rPr>
        <w:t>MONTAG, 22. JULI, 19 UHR: ENTSPANNT IN SCHWIERIGEN GESPRÄCHEN</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Isabel Garcia, Kommunikationstrainerin, gibt Tipps, wie du mit schwierigen Gesprächen gut umgehen kannst. Was macht schwierige Gespräche so schwierig? An welchem Hebel kannst du ansetzen, um einigermaßen entspannt durch Bewerbungs- oder Konfliktgespräche zu kommen? Die Entspannung hilft dabei, auch wirklich die Sätze zu sagen, die du dir vorher überlegt hast. Abgesehen davon wirkst du viel souveräner, wenn du einigermaßen gelassen bleiben kannst. </w:t>
      </w:r>
      <w:hyperlink r:id="rId6" w:history="1">
        <w:r w:rsidRPr="003A1A7C">
          <w:rPr>
            <w:rFonts w:ascii="Helvetica" w:eastAsia="Times New Roman" w:hAnsi="Helvetica" w:cs="Helvetica"/>
            <w:color w:val="0000FF"/>
            <w:sz w:val="20"/>
            <w:szCs w:val="20"/>
            <w:u w:val="single"/>
            <w:lang w:eastAsia="de-DE"/>
          </w:rPr>
          <w:t>Zur Anmeldung</w:t>
        </w:r>
      </w:hyperlink>
      <w:r w:rsidRPr="003A1A7C">
        <w:rPr>
          <w:rFonts w:ascii="Helvetica" w:eastAsia="Times New Roman" w:hAnsi="Helvetica" w:cs="Helvetica"/>
          <w:color w:val="555555"/>
          <w:sz w:val="20"/>
          <w:szCs w:val="20"/>
          <w:lang w:eastAsia="de-DE"/>
        </w:rPr>
        <w:t>.</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b/>
          <w:bCs/>
          <w:color w:val="555555"/>
          <w:sz w:val="20"/>
          <w:szCs w:val="20"/>
          <w:lang w:eastAsia="de-DE"/>
        </w:rPr>
        <w:t>DONNERSTAG, 25. JULI, 19 UHR: GEWALTFREIE KOMMUNIKATION – KONFLIKTE RECHTZEITIG ERKENNEN UND TRANSFORMIEREN</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Sabrina Stein, Doktorandin im Bereich Friedens- und Konfliktforschung spricht folgende Fragen im Webinar an: Wie kommunizieren wir, wenn wir "unter Strom stehen", gestresst sind oder uns etwas emotional bewegt? Wie können wir in solchen Situationen im Alltag, im Beruf, oder im Privatleben uns und andere besser verstehen, um die inneren und äußeren Konflikte besser rechtzeitig zu erkennen und nicht größer werden zu lassen?</w:t>
      </w:r>
      <w:r w:rsidRPr="003A1A7C">
        <w:rPr>
          <w:rFonts w:ascii="Helvetica" w:eastAsia="Times New Roman" w:hAnsi="Helvetica" w:cs="Helvetica"/>
          <w:color w:val="555555"/>
          <w:sz w:val="20"/>
          <w:szCs w:val="20"/>
          <w:lang w:eastAsia="de-DE"/>
        </w:rPr>
        <w:br/>
      </w:r>
      <w:r w:rsidRPr="003A1A7C">
        <w:rPr>
          <w:rFonts w:ascii="Helvetica" w:eastAsia="Times New Roman" w:hAnsi="Helvetica" w:cs="Helvetica"/>
          <w:color w:val="555555"/>
          <w:sz w:val="20"/>
          <w:szCs w:val="20"/>
          <w:lang w:eastAsia="de-DE"/>
        </w:rPr>
        <w:br/>
        <w:t xml:space="preserve">Das Webinar soll eine erste Grundlage bieten, die Kommunikationsstile und -muster nach Virginia </w:t>
      </w:r>
      <w:proofErr w:type="spellStart"/>
      <w:r w:rsidRPr="003A1A7C">
        <w:rPr>
          <w:rFonts w:ascii="Helvetica" w:eastAsia="Times New Roman" w:hAnsi="Helvetica" w:cs="Helvetica"/>
          <w:color w:val="555555"/>
          <w:sz w:val="20"/>
          <w:szCs w:val="20"/>
          <w:lang w:eastAsia="de-DE"/>
        </w:rPr>
        <w:t>Satir</w:t>
      </w:r>
      <w:proofErr w:type="spellEnd"/>
      <w:r w:rsidRPr="003A1A7C">
        <w:rPr>
          <w:rFonts w:ascii="Helvetica" w:eastAsia="Times New Roman" w:hAnsi="Helvetica" w:cs="Helvetica"/>
          <w:color w:val="555555"/>
          <w:sz w:val="20"/>
          <w:szCs w:val="20"/>
          <w:lang w:eastAsia="de-DE"/>
        </w:rPr>
        <w:t xml:space="preserve"> zu erforschen, welche wir mehr oder weniger unterbewusst in Stresssituationen wählen, um unseren Selbstwert zu schützen. Darüber hinaus werden wir die ersten Schritte der Gewaltfreien Kommunikation nach M. Rosenberg erlernen. Ziel ist es, zukünftige Konflikte, die durch Kommunikation entstehen können, rechtzeitig erkennen, besser verstehen und damit transformieren zu können. </w:t>
      </w:r>
      <w:hyperlink r:id="rId7" w:history="1">
        <w:r w:rsidRPr="003A1A7C">
          <w:rPr>
            <w:rFonts w:ascii="Helvetica" w:eastAsia="Times New Roman" w:hAnsi="Helvetica" w:cs="Helvetica"/>
            <w:color w:val="0000FF"/>
            <w:sz w:val="20"/>
            <w:szCs w:val="20"/>
            <w:u w:val="single"/>
            <w:lang w:eastAsia="de-DE"/>
          </w:rPr>
          <w:t>Zur Anmeldung.</w:t>
        </w:r>
      </w:hyperlink>
      <w:r w:rsidRPr="003A1A7C">
        <w:rPr>
          <w:rFonts w:ascii="Helvetica" w:eastAsia="Times New Roman" w:hAnsi="Helvetica" w:cs="Helvetica"/>
          <w:color w:val="555555"/>
          <w:sz w:val="20"/>
          <w:szCs w:val="20"/>
          <w:lang w:eastAsia="de-DE"/>
        </w:rPr>
        <w:br/>
      </w:r>
    </w:p>
    <w:p w:rsidR="003A1A7C" w:rsidRDefault="003A1A7C" w:rsidP="003A1A7C">
      <w:pPr>
        <w:spacing w:after="100" w:afterAutospacing="1" w:line="270" w:lineRule="atLeast"/>
        <w:rPr>
          <w:rFonts w:ascii="Helvetica" w:eastAsia="Times New Roman" w:hAnsi="Helvetica" w:cs="Helvetica"/>
          <w:b/>
          <w:bCs/>
          <w:color w:val="555555"/>
          <w:sz w:val="20"/>
          <w:szCs w:val="20"/>
          <w:lang w:eastAsia="de-DE"/>
        </w:rPr>
      </w:pP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bookmarkStart w:id="0" w:name="_GoBack"/>
      <w:bookmarkEnd w:id="0"/>
      <w:r w:rsidRPr="003A1A7C">
        <w:rPr>
          <w:rFonts w:ascii="Helvetica" w:eastAsia="Times New Roman" w:hAnsi="Helvetica" w:cs="Helvetica"/>
          <w:b/>
          <w:bCs/>
          <w:color w:val="555555"/>
          <w:sz w:val="20"/>
          <w:szCs w:val="20"/>
          <w:lang w:eastAsia="de-DE"/>
        </w:rPr>
        <w:lastRenderedPageBreak/>
        <w:t>MONTAG, 29. JULI, 19 UHR: DON´T BE SHIT IN PRESENTING</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proofErr w:type="spellStart"/>
      <w:r w:rsidRPr="003A1A7C">
        <w:rPr>
          <w:rFonts w:ascii="Helvetica" w:eastAsia="Times New Roman" w:hAnsi="Helvetica" w:cs="Helvetica"/>
          <w:color w:val="555555"/>
          <w:sz w:val="20"/>
          <w:szCs w:val="20"/>
          <w:lang w:eastAsia="de-DE"/>
        </w:rPr>
        <w:t>Arron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Finux</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Finnon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is</w:t>
      </w:r>
      <w:proofErr w:type="spellEnd"/>
      <w:r w:rsidRPr="003A1A7C">
        <w:rPr>
          <w:rFonts w:ascii="Helvetica" w:eastAsia="Times New Roman" w:hAnsi="Helvetica" w:cs="Helvetica"/>
          <w:color w:val="555555"/>
          <w:sz w:val="20"/>
          <w:szCs w:val="20"/>
          <w:lang w:eastAsia="de-DE"/>
        </w:rPr>
        <w:t xml:space="preserve"> an </w:t>
      </w:r>
      <w:proofErr w:type="spellStart"/>
      <w:r w:rsidRPr="003A1A7C">
        <w:rPr>
          <w:rFonts w:ascii="Helvetica" w:eastAsia="Times New Roman" w:hAnsi="Helvetica" w:cs="Helvetica"/>
          <w:color w:val="555555"/>
          <w:sz w:val="20"/>
          <w:szCs w:val="20"/>
          <w:lang w:eastAsia="de-DE"/>
        </w:rPr>
        <w:t>internationally</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renown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hacker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who</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is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speaking</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worldwide</w:t>
      </w:r>
      <w:proofErr w:type="spellEnd"/>
      <w:r w:rsidRPr="003A1A7C">
        <w:rPr>
          <w:rFonts w:ascii="Helvetica" w:eastAsia="Times New Roman" w:hAnsi="Helvetica" w:cs="Helvetica"/>
          <w:color w:val="555555"/>
          <w:sz w:val="20"/>
          <w:szCs w:val="20"/>
          <w:lang w:eastAsia="de-DE"/>
        </w:rPr>
        <w:t xml:space="preserve"> at large </w:t>
      </w:r>
      <w:proofErr w:type="spellStart"/>
      <w:r w:rsidRPr="003A1A7C">
        <w:rPr>
          <w:rFonts w:ascii="Helvetica" w:eastAsia="Times New Roman" w:hAnsi="Helvetica" w:cs="Helvetica"/>
          <w:color w:val="555555"/>
          <w:sz w:val="20"/>
          <w:szCs w:val="20"/>
          <w:lang w:eastAsia="de-DE"/>
        </w:rPr>
        <w:t>conferences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with</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great</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success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the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hacker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world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has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never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been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aware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of</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historical</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events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since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Arron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shared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his</w:t>
      </w:r>
      <w:proofErr w:type="spellEnd"/>
      <w:r w:rsidRPr="003A1A7C">
        <w:rPr>
          <w:rFonts w:ascii="Helvetica" w:eastAsia="Times New Roman" w:hAnsi="Helvetica" w:cs="Helvetica"/>
          <w:color w:val="555555"/>
          <w:sz w:val="20"/>
          <w:szCs w:val="20"/>
          <w:lang w:eastAsia="de-DE"/>
        </w:rPr>
        <w:t xml:space="preserve"> personal </w:t>
      </w:r>
      <w:proofErr w:type="spellStart"/>
      <w:r w:rsidRPr="003A1A7C">
        <w:rPr>
          <w:rFonts w:ascii="Helvetica" w:eastAsia="Times New Roman" w:hAnsi="Helvetica" w:cs="Helvetica"/>
          <w:color w:val="555555"/>
          <w:sz w:val="20"/>
          <w:szCs w:val="20"/>
          <w:lang w:eastAsia="de-DE"/>
        </w:rPr>
        <w:t>research</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and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everyone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else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never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got</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inspired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to</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take</w:t>
      </w:r>
      <w:proofErr w:type="spellEnd"/>
      <w:r w:rsidRPr="003A1A7C">
        <w:rPr>
          <w:rFonts w:ascii="Helvetica" w:eastAsia="Times New Roman" w:hAnsi="Helvetica" w:cs="Helvetica"/>
          <w:color w:val="555555"/>
          <w:sz w:val="20"/>
          <w:szCs w:val="20"/>
          <w:lang w:eastAsia="de-DE"/>
        </w:rPr>
        <w:t xml:space="preserve"> care </w:t>
      </w:r>
      <w:proofErr w:type="spellStart"/>
      <w:r w:rsidRPr="003A1A7C">
        <w:rPr>
          <w:rFonts w:ascii="Helvetica" w:eastAsia="Times New Roman" w:hAnsi="Helvetica" w:cs="Helvetica"/>
          <w:color w:val="555555"/>
          <w:sz w:val="20"/>
          <w:szCs w:val="20"/>
          <w:lang w:eastAsia="de-DE"/>
        </w:rPr>
        <w:t>of</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their</w:t>
      </w:r>
      <w:proofErr w:type="spellEnd"/>
      <w:r w:rsidRPr="003A1A7C">
        <w:rPr>
          <w:rFonts w:ascii="Helvetica" w:eastAsia="Times New Roman" w:hAnsi="Helvetica" w:cs="Helvetica"/>
          <w:color w:val="555555"/>
          <w:sz w:val="20"/>
          <w:szCs w:val="20"/>
          <w:lang w:eastAsia="de-DE"/>
        </w:rPr>
        <w:t xml:space="preserve"> IT </w:t>
      </w:r>
      <w:proofErr w:type="spellStart"/>
      <w:r w:rsidRPr="003A1A7C">
        <w:rPr>
          <w:rFonts w:ascii="Helvetica" w:eastAsia="Times New Roman" w:hAnsi="Helvetica" w:cs="Helvetica"/>
          <w:color w:val="555555"/>
          <w:sz w:val="20"/>
          <w:szCs w:val="20"/>
          <w:lang w:eastAsia="de-DE"/>
        </w:rPr>
        <w:t>security</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than</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since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they</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heard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him</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speak</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about</w:t>
      </w:r>
      <w:proofErr w:type="spellEnd"/>
      <w:r w:rsidRPr="003A1A7C">
        <w:rPr>
          <w:rFonts w:ascii="Helvetica" w:eastAsia="Times New Roman" w:hAnsi="Helvetica" w:cs="Helvetica"/>
          <w:color w:val="555555"/>
          <w:sz w:val="20"/>
          <w:szCs w:val="20"/>
          <w:lang w:eastAsia="de-DE"/>
        </w:rPr>
        <w:t xml:space="preserve"> it. </w:t>
      </w:r>
      <w:r w:rsidRPr="003A1A7C">
        <w:rPr>
          <w:rFonts w:ascii="Helvetica" w:eastAsia="Times New Roman" w:hAnsi="Helvetica" w:cs="Helvetica"/>
          <w:color w:val="555555"/>
          <w:sz w:val="20"/>
          <w:szCs w:val="20"/>
          <w:lang w:eastAsia="de-DE"/>
        </w:rPr>
        <w:br/>
      </w:r>
      <w:r w:rsidRPr="003A1A7C">
        <w:rPr>
          <w:rFonts w:ascii="Helvetica" w:eastAsia="Times New Roman" w:hAnsi="Helvetica" w:cs="Helvetica"/>
          <w:color w:val="555555"/>
          <w:sz w:val="20"/>
          <w:szCs w:val="20"/>
          <w:lang w:eastAsia="de-DE"/>
        </w:rPr>
        <w:br/>
        <w:t xml:space="preserve">Take </w:t>
      </w:r>
      <w:proofErr w:type="spellStart"/>
      <w:r w:rsidRPr="003A1A7C">
        <w:rPr>
          <w:rFonts w:ascii="Helvetica" w:eastAsia="Times New Roman" w:hAnsi="Helvetica" w:cs="Helvetica"/>
          <w:color w:val="555555"/>
          <w:sz w:val="20"/>
          <w:szCs w:val="20"/>
          <w:lang w:eastAsia="de-DE"/>
        </w:rPr>
        <w:t>the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chance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to</w:t>
      </w:r>
      <w:proofErr w:type="spellEnd"/>
      <w:r w:rsidRPr="003A1A7C">
        <w:rPr>
          <w:rFonts w:ascii="Helvetica" w:eastAsia="Times New Roman" w:hAnsi="Helvetica" w:cs="Helvetica"/>
          <w:color w:val="555555"/>
          <w:sz w:val="20"/>
          <w:szCs w:val="20"/>
          <w:lang w:eastAsia="de-DE"/>
        </w:rPr>
        <w:t xml:space="preserve"> listen </w:t>
      </w:r>
      <w:proofErr w:type="spellStart"/>
      <w:r w:rsidRPr="003A1A7C">
        <w:rPr>
          <w:rFonts w:ascii="Helvetica" w:eastAsia="Times New Roman" w:hAnsi="Helvetica" w:cs="Helvetica"/>
          <w:color w:val="555555"/>
          <w:sz w:val="20"/>
          <w:szCs w:val="20"/>
          <w:lang w:eastAsia="de-DE"/>
        </w:rPr>
        <w:t>to</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what</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his</w:t>
      </w:r>
      <w:proofErr w:type="spellEnd"/>
      <w:r w:rsidRPr="003A1A7C">
        <w:rPr>
          <w:rFonts w:ascii="Helvetica" w:eastAsia="Times New Roman" w:hAnsi="Helvetica" w:cs="Helvetica"/>
          <w:color w:val="555555"/>
          <w:sz w:val="20"/>
          <w:szCs w:val="20"/>
          <w:lang w:eastAsia="de-DE"/>
        </w:rPr>
        <w:t xml:space="preserve"> tricks </w:t>
      </w:r>
      <w:proofErr w:type="spellStart"/>
      <w:r w:rsidRPr="003A1A7C">
        <w:rPr>
          <w:rFonts w:ascii="Helvetica" w:eastAsia="Times New Roman" w:hAnsi="Helvetica" w:cs="Helvetica"/>
          <w:color w:val="555555"/>
          <w:sz w:val="20"/>
          <w:szCs w:val="20"/>
          <w:lang w:eastAsia="de-DE"/>
        </w:rPr>
        <w:t>are</w:t>
      </w:r>
      <w:proofErr w:type="spellEnd"/>
      <w:r w:rsidRPr="003A1A7C">
        <w:rPr>
          <w:rFonts w:ascii="Helvetica" w:eastAsia="Times New Roman" w:hAnsi="Helvetica" w:cs="Helvetica"/>
          <w:color w:val="555555"/>
          <w:sz w:val="20"/>
          <w:szCs w:val="20"/>
          <w:lang w:eastAsia="de-DE"/>
        </w:rPr>
        <w:t xml:space="preserve"> – </w:t>
      </w:r>
      <w:proofErr w:type="spellStart"/>
      <w:r w:rsidRPr="003A1A7C">
        <w:rPr>
          <w:rFonts w:ascii="Helvetica" w:eastAsia="Times New Roman" w:hAnsi="Helvetica" w:cs="Helvetica"/>
          <w:color w:val="555555"/>
          <w:sz w:val="20"/>
          <w:szCs w:val="20"/>
          <w:lang w:eastAsia="de-DE"/>
        </w:rPr>
        <w:t>and</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make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sure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you</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make</w:t>
      </w:r>
      <w:proofErr w:type="spellEnd"/>
      <w:r w:rsidRPr="003A1A7C">
        <w:rPr>
          <w:rFonts w:ascii="Helvetica" w:eastAsia="Times New Roman" w:hAnsi="Helvetica" w:cs="Helvetica"/>
          <w:color w:val="555555"/>
          <w:sz w:val="20"/>
          <w:szCs w:val="20"/>
          <w:lang w:eastAsia="de-DE"/>
        </w:rPr>
        <w:t xml:space="preserve"> a </w:t>
      </w:r>
      <w:proofErr w:type="spellStart"/>
      <w:r w:rsidRPr="003A1A7C">
        <w:rPr>
          <w:rFonts w:ascii="Helvetica" w:eastAsia="Times New Roman" w:hAnsi="Helvetica" w:cs="Helvetica"/>
          <w:color w:val="555555"/>
          <w:sz w:val="20"/>
          <w:szCs w:val="20"/>
          <w:lang w:eastAsia="de-DE"/>
        </w:rPr>
        <w:t>change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with</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your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presentations</w:t>
      </w:r>
      <w:proofErr w:type="spellEnd"/>
      <w:r w:rsidRPr="003A1A7C">
        <w:rPr>
          <w:rFonts w:ascii="Helvetica" w:eastAsia="Times New Roman" w:hAnsi="Helvetica" w:cs="Helvetica"/>
          <w:color w:val="555555"/>
          <w:sz w:val="20"/>
          <w:szCs w:val="20"/>
          <w:lang w:eastAsia="de-DE"/>
        </w:rPr>
        <w:t xml:space="preserve"> in </w:t>
      </w:r>
      <w:proofErr w:type="spellStart"/>
      <w:r w:rsidRPr="003A1A7C">
        <w:rPr>
          <w:rFonts w:ascii="Helvetica" w:eastAsia="Times New Roman" w:hAnsi="Helvetica" w:cs="Helvetica"/>
          <w:color w:val="555555"/>
          <w:sz w:val="20"/>
          <w:szCs w:val="20"/>
          <w:lang w:eastAsia="de-DE"/>
        </w:rPr>
        <w:t>the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future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Your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audience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deserves</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to</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experience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you</w:t>
      </w:r>
      <w:proofErr w:type="spellEnd"/>
      <w:r w:rsidRPr="003A1A7C">
        <w:rPr>
          <w:rFonts w:ascii="Helvetica" w:eastAsia="Times New Roman" w:hAnsi="Helvetica" w:cs="Helvetica"/>
          <w:color w:val="555555"/>
          <w:sz w:val="20"/>
          <w:szCs w:val="20"/>
          <w:lang w:eastAsia="de-DE"/>
        </w:rPr>
        <w:t xml:space="preserve"> at </w:t>
      </w:r>
      <w:proofErr w:type="spellStart"/>
      <w:r w:rsidRPr="003A1A7C">
        <w:rPr>
          <w:rFonts w:ascii="Helvetica" w:eastAsia="Times New Roman" w:hAnsi="Helvetica" w:cs="Helvetica"/>
          <w:color w:val="555555"/>
          <w:sz w:val="20"/>
          <w:szCs w:val="20"/>
          <w:lang w:eastAsia="de-DE"/>
        </w:rPr>
        <w:t>your</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best</w:t>
      </w:r>
      <w:proofErr w:type="spellEnd"/>
      <w:r w:rsidRPr="003A1A7C">
        <w:rPr>
          <w:rFonts w:ascii="Helvetica" w:eastAsia="Times New Roman" w:hAnsi="Helvetica" w:cs="Helvetica"/>
          <w:color w:val="555555"/>
          <w:sz w:val="20"/>
          <w:szCs w:val="20"/>
          <w:lang w:eastAsia="de-DE"/>
        </w:rPr>
        <w:t>! </w:t>
      </w:r>
      <w:hyperlink r:id="rId8" w:history="1">
        <w:r w:rsidRPr="003A1A7C">
          <w:rPr>
            <w:rFonts w:ascii="Helvetica" w:eastAsia="Times New Roman" w:hAnsi="Helvetica" w:cs="Helvetica"/>
            <w:color w:val="0000FF"/>
            <w:sz w:val="20"/>
            <w:szCs w:val="20"/>
            <w:u w:val="single"/>
            <w:lang w:eastAsia="de-DE"/>
          </w:rPr>
          <w:t>Zur Anmeldung.</w:t>
        </w:r>
      </w:hyperlink>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b/>
          <w:bCs/>
          <w:color w:val="555555"/>
          <w:sz w:val="20"/>
          <w:szCs w:val="20"/>
          <w:lang w:eastAsia="de-DE"/>
        </w:rPr>
        <w:t>MITTWOCH, 31. JULI, 18 UHR: KOMMUNIKATION INTERNATIONAL – REGELN UND BESONDERHEITEN</w:t>
      </w:r>
    </w:p>
    <w:p w:rsidR="003A1A7C" w:rsidRPr="003A1A7C" w:rsidRDefault="003A1A7C" w:rsidP="003A1A7C">
      <w:pPr>
        <w:spacing w:after="100" w:afterAutospacing="1" w:line="270" w:lineRule="atLeast"/>
        <w:rPr>
          <w:rFonts w:ascii="Helvetica" w:eastAsia="Times New Roman" w:hAnsi="Helvetica" w:cs="Helvetica"/>
          <w:color w:val="555555"/>
          <w:sz w:val="20"/>
          <w:szCs w:val="20"/>
          <w:lang w:eastAsia="de-DE"/>
        </w:rPr>
      </w:pPr>
      <w:r w:rsidRPr="003A1A7C">
        <w:rPr>
          <w:rFonts w:ascii="Helvetica" w:eastAsia="Times New Roman" w:hAnsi="Helvetica" w:cs="Helvetica"/>
          <w:color w:val="555555"/>
          <w:sz w:val="20"/>
          <w:szCs w:val="20"/>
          <w:lang w:eastAsia="de-DE"/>
        </w:rPr>
        <w:t xml:space="preserve">Steffen Henkel, Interkultureller Trainer </w:t>
      </w:r>
      <w:proofErr w:type="spellStart"/>
      <w:r w:rsidRPr="003A1A7C">
        <w:rPr>
          <w:rFonts w:ascii="Helvetica" w:eastAsia="Times New Roman" w:hAnsi="Helvetica" w:cs="Helvetica"/>
          <w:color w:val="555555"/>
          <w:sz w:val="20"/>
          <w:szCs w:val="20"/>
          <w:lang w:eastAsia="de-DE"/>
        </w:rPr>
        <w:t>crossculture</w:t>
      </w:r>
      <w:proofErr w:type="spellEnd"/>
      <w:r w:rsidRPr="003A1A7C">
        <w:rPr>
          <w:rFonts w:ascii="Helvetica" w:eastAsia="Times New Roman" w:hAnsi="Helvetica" w:cs="Helvetica"/>
          <w:color w:val="555555"/>
          <w:sz w:val="20"/>
          <w:szCs w:val="20"/>
          <w:lang w:eastAsia="de-DE"/>
        </w:rPr>
        <w:t xml:space="preserve"> </w:t>
      </w:r>
      <w:proofErr w:type="spellStart"/>
      <w:r w:rsidRPr="003A1A7C">
        <w:rPr>
          <w:rFonts w:ascii="Helvetica" w:eastAsia="Times New Roman" w:hAnsi="Helvetica" w:cs="Helvetica"/>
          <w:color w:val="555555"/>
          <w:sz w:val="20"/>
          <w:szCs w:val="20"/>
          <w:lang w:eastAsia="de-DE"/>
        </w:rPr>
        <w:t>academy</w:t>
      </w:r>
      <w:proofErr w:type="spellEnd"/>
      <w:r w:rsidRPr="003A1A7C">
        <w:rPr>
          <w:rFonts w:ascii="Helvetica" w:eastAsia="Times New Roman" w:hAnsi="Helvetica" w:cs="Helvetica"/>
          <w:color w:val="555555"/>
          <w:sz w:val="20"/>
          <w:szCs w:val="20"/>
          <w:lang w:eastAsia="de-DE"/>
        </w:rPr>
        <w:t>, geht in diesem Webinar auf einige Aspekte der interkulturellen Kommunikation ein. Kommunikation auf dem internationalen Parkett birgt einige Besonderheiten. Viele Regeln unterscheiden sich und bestimmte Dinge, die man innerhalb seiner eigenen Kultur als selbstverständlich annimmt, sind plötzlich anders. Du erhältst einerseits wertvolle Hinweise, worauf du generell achten kannst und gleichzeitig einige handfeste Tipps, die du in konkreten Situationen beachten solltest. </w:t>
      </w:r>
      <w:hyperlink r:id="rId9" w:history="1">
        <w:r w:rsidRPr="003A1A7C">
          <w:rPr>
            <w:rFonts w:ascii="Helvetica" w:eastAsia="Times New Roman" w:hAnsi="Helvetica" w:cs="Helvetica"/>
            <w:color w:val="0000FF"/>
            <w:sz w:val="20"/>
            <w:szCs w:val="20"/>
            <w:u w:val="single"/>
            <w:lang w:eastAsia="de-DE"/>
          </w:rPr>
          <w:t>Zur Anmeldung.</w:t>
        </w:r>
      </w:hyperlink>
    </w:p>
    <w:p w:rsidR="00FF6365" w:rsidRDefault="003A1A7C"/>
    <w:sectPr w:rsidR="00FF63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D1"/>
    <w:rsid w:val="002853ED"/>
    <w:rsid w:val="003A1A7C"/>
    <w:rsid w:val="005309D5"/>
    <w:rsid w:val="0058571C"/>
    <w:rsid w:val="007A7A73"/>
    <w:rsid w:val="008823A4"/>
    <w:rsid w:val="00960FD1"/>
    <w:rsid w:val="00B94446"/>
    <w:rsid w:val="00D00168"/>
    <w:rsid w:val="00FB50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3B385-6180-4301-BD23-8AB8191F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60FD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0FD1"/>
    <w:rPr>
      <w:b/>
      <w:bCs/>
    </w:rPr>
  </w:style>
  <w:style w:type="character" w:styleId="Hyperlink">
    <w:name w:val="Hyperlink"/>
    <w:basedOn w:val="Absatz-Standardschriftart"/>
    <w:uiPriority w:val="99"/>
    <w:unhideWhenUsed/>
    <w:rsid w:val="00960FD1"/>
    <w:rPr>
      <w:color w:val="0000FF"/>
      <w:u w:val="single"/>
    </w:rPr>
  </w:style>
  <w:style w:type="character" w:styleId="BesuchterHyperlink">
    <w:name w:val="FollowedHyperlink"/>
    <w:basedOn w:val="Absatz-Standardschriftart"/>
    <w:uiPriority w:val="99"/>
    <w:semiHidden/>
    <w:unhideWhenUsed/>
    <w:rsid w:val="007A7A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771476">
      <w:bodyDiv w:val="1"/>
      <w:marLeft w:val="0"/>
      <w:marRight w:val="0"/>
      <w:marTop w:val="0"/>
      <w:marBottom w:val="0"/>
      <w:divBdr>
        <w:top w:val="none" w:sz="0" w:space="0" w:color="auto"/>
        <w:left w:val="none" w:sz="0" w:space="0" w:color="auto"/>
        <w:bottom w:val="none" w:sz="0" w:space="0" w:color="auto"/>
        <w:right w:val="none" w:sz="0" w:space="0" w:color="auto"/>
      </w:divBdr>
    </w:div>
    <w:div w:id="203175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ents.genndi.com/register/818182175026322913/157ce7fcff" TargetMode="External"/><Relationship Id="rId3" Type="http://schemas.openxmlformats.org/officeDocument/2006/relationships/webSettings" Target="webSettings.xml"/><Relationship Id="rId7" Type="http://schemas.openxmlformats.org/officeDocument/2006/relationships/hyperlink" Target="https://events.genndi.com/register/818182175026322913/f420d9a04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vents.genndi.com/register/818182175026322913/a59f436aea" TargetMode="External"/><Relationship Id="rId11" Type="http://schemas.openxmlformats.org/officeDocument/2006/relationships/theme" Target="theme/theme1.xml"/><Relationship Id="rId5" Type="http://schemas.openxmlformats.org/officeDocument/2006/relationships/hyperlink" Target="https://events.genndi.com/register/818182175026322913/e4bc70934f" TargetMode="External"/><Relationship Id="rId10" Type="http://schemas.openxmlformats.org/officeDocument/2006/relationships/fontTable" Target="fontTable.xml"/><Relationship Id="rId4" Type="http://schemas.openxmlformats.org/officeDocument/2006/relationships/hyperlink" Target="https://www.deutsche-bildung.de/de/magazin/veranstaltungskalender/" TargetMode="External"/><Relationship Id="rId9" Type="http://schemas.openxmlformats.org/officeDocument/2006/relationships/hyperlink" Target="https://events.genndi.com/register/818182175026322913/b06473df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Mittermeier | Deutsche Bildung</dc:creator>
  <cp:keywords/>
  <dc:description/>
  <cp:lastModifiedBy>Isabelle Mittermeier | Deutsche Bildung</cp:lastModifiedBy>
  <cp:revision>2</cp:revision>
  <dcterms:created xsi:type="dcterms:W3CDTF">2019-07-08T09:02:00Z</dcterms:created>
  <dcterms:modified xsi:type="dcterms:W3CDTF">2019-07-08T09:02:00Z</dcterms:modified>
</cp:coreProperties>
</file>