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-720"/>
        <w:tblW w:w="9840" w:type="dxa"/>
        <w:tblBorders>
          <w:top w:val="single" w:sz="4" w:space="0" w:color="auto"/>
          <w:insideH w:val="single" w:sz="36" w:space="0" w:color="FFCC00"/>
        </w:tblBorders>
        <w:tblLook w:val="01E0" w:firstRow="1" w:lastRow="1" w:firstColumn="1" w:lastColumn="1" w:noHBand="0" w:noVBand="0"/>
      </w:tblPr>
      <w:tblGrid>
        <w:gridCol w:w="6869"/>
        <w:gridCol w:w="2971"/>
      </w:tblGrid>
      <w:tr w:rsidR="00737FAC" w:rsidRPr="00FD2C9C" w:rsidTr="00737FAC">
        <w:trPr>
          <w:trHeight w:val="985"/>
        </w:trPr>
        <w:tc>
          <w:tcPr>
            <w:tcW w:w="6869" w:type="dxa"/>
            <w:tcBorders>
              <w:top w:val="single" w:sz="4" w:space="0" w:color="auto"/>
              <w:bottom w:val="single" w:sz="36" w:space="0" w:color="FFCC00"/>
            </w:tcBorders>
          </w:tcPr>
          <w:p w:rsidR="00737FAC" w:rsidRPr="00FD2C9C" w:rsidRDefault="00737FAC" w:rsidP="00737FAC">
            <w:pPr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bookmarkStart w:id="0" w:name="_GoBack"/>
            <w:bookmarkEnd w:id="0"/>
          </w:p>
          <w:p w:rsidR="00C21037" w:rsidRDefault="00C21037" w:rsidP="00C21037">
            <w:pPr>
              <w:tabs>
                <w:tab w:val="left" w:pos="318"/>
              </w:tabs>
              <w:ind w:left="-108"/>
              <w:rPr>
                <w:rFonts w:ascii="Arial Narrow" w:hAnsi="Arial Narrow" w:cs="Arial"/>
                <w:b/>
                <w:bCs/>
              </w:rPr>
            </w:pPr>
            <w:r w:rsidRPr="00C21037">
              <w:rPr>
                <w:rFonts w:ascii="Arial Narrow" w:hAnsi="Arial Narrow" w:cs="Arial"/>
                <w:b/>
                <w:bCs/>
              </w:rPr>
              <w:t>Facts and figures (June 2013)</w:t>
            </w:r>
          </w:p>
          <w:p w:rsidR="00737FAC" w:rsidRPr="00C21037" w:rsidRDefault="00737FAC" w:rsidP="00C21037">
            <w:pPr>
              <w:tabs>
                <w:tab w:val="left" w:pos="318"/>
              </w:tabs>
              <w:ind w:left="-108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br/>
            </w:r>
            <w:r w:rsidRPr="00C21037">
              <w:rPr>
                <w:rFonts w:ascii="Arial Narrow" w:hAnsi="Arial Narrow" w:cs="Arial"/>
                <w:b/>
                <w:bCs/>
                <w:sz w:val="32"/>
                <w:szCs w:val="32"/>
              </w:rPr>
              <w:t>Nestlé in Europe</w:t>
            </w:r>
          </w:p>
        </w:tc>
        <w:tc>
          <w:tcPr>
            <w:tcW w:w="2971" w:type="dxa"/>
            <w:tcBorders>
              <w:top w:val="single" w:sz="4" w:space="0" w:color="auto"/>
              <w:bottom w:val="single" w:sz="36" w:space="0" w:color="FFCC00"/>
            </w:tcBorders>
          </w:tcPr>
          <w:p w:rsidR="00737FAC" w:rsidRPr="00FD2C9C" w:rsidRDefault="00737FAC" w:rsidP="00737FAC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  <w:p w:rsidR="00737FAC" w:rsidRPr="00FD2C9C" w:rsidRDefault="00374393" w:rsidP="00737FAC">
            <w:pPr>
              <w:ind w:left="1037" w:hanging="292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  <w:lang w:val="nb-NO" w:eastAsia="nb-NO"/>
              </w:rPr>
              <w:drawing>
                <wp:inline distT="0" distB="0" distL="0" distR="0">
                  <wp:extent cx="1247775" cy="5238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37FAC" w:rsidRPr="00C21037">
              <w:rPr>
                <w:rFonts w:ascii="Arial Narrow" w:hAnsi="Arial Narrow" w:cs="Arial"/>
                <w:noProof/>
                <w:lang w:val="en-US" w:eastAsia="fr-CH"/>
              </w:rPr>
              <w:br/>
            </w:r>
          </w:p>
        </w:tc>
      </w:tr>
    </w:tbl>
    <w:p w:rsidR="00737FAC" w:rsidRDefault="00737FAC" w:rsidP="00737FAC">
      <w:pPr>
        <w:pStyle w:val="NoSpacing"/>
        <w:spacing w:line="276" w:lineRule="auto"/>
        <w:rPr>
          <w:rFonts w:ascii="Arial Narrow" w:hAnsi="Arial Narrow"/>
          <w:sz w:val="16"/>
          <w:szCs w:val="21"/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21037" w:rsidTr="00526372">
        <w:tc>
          <w:tcPr>
            <w:tcW w:w="4606" w:type="dxa"/>
          </w:tcPr>
          <w:p w:rsidR="00D976CC" w:rsidRPr="008151A0" w:rsidRDefault="00D976CC" w:rsidP="0052637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C21037" w:rsidRPr="008151A0" w:rsidRDefault="00C21037" w:rsidP="00526372">
            <w:pPr>
              <w:rPr>
                <w:sz w:val="22"/>
                <w:szCs w:val="22"/>
              </w:rPr>
            </w:pPr>
            <w:r w:rsidRPr="008151A0">
              <w:rPr>
                <w:rFonts w:ascii="Arial Narrow" w:hAnsi="Arial Narrow"/>
                <w:b/>
                <w:sz w:val="22"/>
                <w:szCs w:val="22"/>
              </w:rPr>
              <w:t xml:space="preserve">Employees  </w:t>
            </w:r>
            <w:r w:rsidRPr="008151A0">
              <w:rPr>
                <w:rFonts w:ascii="Arial Narrow" w:hAnsi="Arial Narrow"/>
                <w:b/>
                <w:sz w:val="22"/>
                <w:szCs w:val="22"/>
              </w:rPr>
              <w:br/>
              <w:t xml:space="preserve">                                                         </w:t>
            </w:r>
          </w:p>
        </w:tc>
        <w:tc>
          <w:tcPr>
            <w:tcW w:w="4606" w:type="dxa"/>
          </w:tcPr>
          <w:p w:rsidR="00D976CC" w:rsidRPr="008151A0" w:rsidRDefault="00D976CC" w:rsidP="00526372">
            <w:pPr>
              <w:rPr>
                <w:rFonts w:ascii="Arial Narrow" w:hAnsi="Arial Narrow"/>
                <w:sz w:val="22"/>
                <w:szCs w:val="22"/>
              </w:rPr>
            </w:pPr>
          </w:p>
          <w:p w:rsidR="00C21037" w:rsidRPr="008151A0" w:rsidRDefault="00090E9C" w:rsidP="00526372">
            <w:pPr>
              <w:rPr>
                <w:rFonts w:ascii="Arial Narrow" w:hAnsi="Arial Narrow"/>
                <w:sz w:val="22"/>
                <w:szCs w:val="22"/>
              </w:rPr>
            </w:pPr>
            <w:r w:rsidRPr="008151A0">
              <w:rPr>
                <w:rFonts w:ascii="Arial Narrow" w:hAnsi="Arial Narrow"/>
                <w:sz w:val="22"/>
                <w:szCs w:val="22"/>
              </w:rPr>
              <w:t>Around 100,000 employees</w:t>
            </w:r>
          </w:p>
          <w:p w:rsidR="00090E9C" w:rsidRPr="008151A0" w:rsidRDefault="00090E9C" w:rsidP="00526372">
            <w:pPr>
              <w:rPr>
                <w:rFonts w:ascii="Arial Narrow" w:hAnsi="Arial Narrow"/>
                <w:sz w:val="22"/>
                <w:szCs w:val="22"/>
              </w:rPr>
            </w:pPr>
            <w:r w:rsidRPr="008151A0">
              <w:rPr>
                <w:rFonts w:ascii="Arial Narrow" w:hAnsi="Arial Narrow"/>
                <w:sz w:val="22"/>
                <w:szCs w:val="22"/>
              </w:rPr>
              <w:t>Creation of 3,000 jobs in 2012</w:t>
            </w:r>
          </w:p>
          <w:p w:rsidR="00C21037" w:rsidRPr="008151A0" w:rsidRDefault="00C21037" w:rsidP="00526372">
            <w:pPr>
              <w:rPr>
                <w:sz w:val="22"/>
                <w:szCs w:val="22"/>
              </w:rPr>
            </w:pPr>
          </w:p>
        </w:tc>
      </w:tr>
      <w:tr w:rsidR="00520DFD" w:rsidTr="00526372">
        <w:tc>
          <w:tcPr>
            <w:tcW w:w="4606" w:type="dxa"/>
          </w:tcPr>
          <w:p w:rsidR="00520DFD" w:rsidRPr="008151A0" w:rsidRDefault="00520DFD" w:rsidP="00526372">
            <w:pPr>
              <w:rPr>
                <w:sz w:val="22"/>
                <w:szCs w:val="22"/>
              </w:rPr>
            </w:pPr>
            <w:r w:rsidRPr="008151A0">
              <w:rPr>
                <w:rFonts w:ascii="Arial Narrow" w:hAnsi="Arial Narrow"/>
                <w:b/>
                <w:sz w:val="22"/>
                <w:szCs w:val="22"/>
              </w:rPr>
              <w:t xml:space="preserve">Nestlé Youth Employment Initiative  </w:t>
            </w:r>
            <w:r w:rsidRPr="008151A0">
              <w:rPr>
                <w:rFonts w:ascii="Arial Narrow" w:hAnsi="Arial Narrow"/>
                <w:b/>
                <w:sz w:val="22"/>
                <w:szCs w:val="22"/>
              </w:rPr>
              <w:br/>
              <w:t xml:space="preserve">                                                         </w:t>
            </w:r>
          </w:p>
        </w:tc>
        <w:tc>
          <w:tcPr>
            <w:tcW w:w="4606" w:type="dxa"/>
          </w:tcPr>
          <w:p w:rsidR="00520DFD" w:rsidRPr="008151A0" w:rsidRDefault="00520DFD" w:rsidP="00526372">
            <w:pPr>
              <w:rPr>
                <w:rFonts w:ascii="Arial Narrow" w:hAnsi="Arial Narrow"/>
                <w:sz w:val="22"/>
                <w:szCs w:val="22"/>
              </w:rPr>
            </w:pPr>
            <w:r w:rsidRPr="008151A0">
              <w:rPr>
                <w:rFonts w:ascii="Arial Narrow" w:hAnsi="Arial Narrow"/>
                <w:sz w:val="22"/>
                <w:szCs w:val="22"/>
              </w:rPr>
              <w:t>Creation of 20,000 youth employment opportunities (2013-2016)</w:t>
            </w:r>
          </w:p>
        </w:tc>
      </w:tr>
      <w:tr w:rsidR="00520DFD" w:rsidTr="00526372">
        <w:tc>
          <w:tcPr>
            <w:tcW w:w="4606" w:type="dxa"/>
          </w:tcPr>
          <w:p w:rsidR="00520DFD" w:rsidRPr="008151A0" w:rsidRDefault="00520DFD" w:rsidP="00526372">
            <w:pPr>
              <w:rPr>
                <w:sz w:val="22"/>
                <w:szCs w:val="22"/>
              </w:rPr>
            </w:pPr>
          </w:p>
        </w:tc>
        <w:tc>
          <w:tcPr>
            <w:tcW w:w="4606" w:type="dxa"/>
          </w:tcPr>
          <w:p w:rsidR="00520DFD" w:rsidRPr="008151A0" w:rsidRDefault="00520DFD" w:rsidP="00526372">
            <w:pPr>
              <w:rPr>
                <w:sz w:val="22"/>
                <w:szCs w:val="22"/>
              </w:rPr>
            </w:pPr>
          </w:p>
        </w:tc>
      </w:tr>
      <w:tr w:rsidR="00520DFD" w:rsidTr="00522305">
        <w:tc>
          <w:tcPr>
            <w:tcW w:w="4606" w:type="dxa"/>
          </w:tcPr>
          <w:p w:rsidR="00520DFD" w:rsidRPr="008151A0" w:rsidRDefault="00520DFD">
            <w:pPr>
              <w:rPr>
                <w:sz w:val="22"/>
                <w:szCs w:val="22"/>
              </w:rPr>
            </w:pPr>
            <w:r w:rsidRPr="008151A0">
              <w:rPr>
                <w:rFonts w:ascii="Arial Narrow" w:hAnsi="Arial Narrow"/>
                <w:b/>
                <w:sz w:val="22"/>
                <w:szCs w:val="22"/>
              </w:rPr>
              <w:t xml:space="preserve">Sales (2012) </w:t>
            </w:r>
            <w:r w:rsidRPr="008151A0">
              <w:rPr>
                <w:rFonts w:ascii="Arial Narrow" w:hAnsi="Arial Narrow"/>
                <w:b/>
                <w:sz w:val="22"/>
                <w:szCs w:val="22"/>
              </w:rPr>
              <w:br/>
              <w:t xml:space="preserve">                                                         </w:t>
            </w:r>
          </w:p>
        </w:tc>
        <w:tc>
          <w:tcPr>
            <w:tcW w:w="4606" w:type="dxa"/>
          </w:tcPr>
          <w:p w:rsidR="00520DFD" w:rsidRPr="008151A0" w:rsidRDefault="00520DFD">
            <w:pPr>
              <w:rPr>
                <w:sz w:val="22"/>
                <w:szCs w:val="22"/>
              </w:rPr>
            </w:pPr>
            <w:r w:rsidRPr="008151A0">
              <w:rPr>
                <w:rFonts w:ascii="Arial Narrow" w:hAnsi="Arial Narrow"/>
                <w:sz w:val="22"/>
                <w:szCs w:val="22"/>
              </w:rPr>
              <w:t>CHF 26.5 billion, 2.4% organic growth</w:t>
            </w:r>
          </w:p>
        </w:tc>
      </w:tr>
      <w:tr w:rsidR="00520DFD" w:rsidTr="00522305">
        <w:tc>
          <w:tcPr>
            <w:tcW w:w="4606" w:type="dxa"/>
          </w:tcPr>
          <w:p w:rsidR="00520DFD" w:rsidRPr="008151A0" w:rsidRDefault="00520DFD" w:rsidP="00BC51EF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8151A0">
              <w:rPr>
                <w:rFonts w:ascii="Arial Narrow" w:hAnsi="Arial Narrow"/>
                <w:b/>
                <w:sz w:val="22"/>
                <w:szCs w:val="22"/>
              </w:rPr>
              <w:t>Top five European markets by sales (2012)</w:t>
            </w:r>
            <w:r w:rsidRPr="008151A0">
              <w:rPr>
                <w:rFonts w:ascii="Arial Narrow" w:hAnsi="Arial Narrow"/>
                <w:b/>
                <w:sz w:val="22"/>
                <w:szCs w:val="22"/>
              </w:rPr>
              <w:br/>
            </w:r>
            <w:r w:rsidRPr="008151A0">
              <w:rPr>
                <w:rFonts w:ascii="Arial Narrow" w:hAnsi="Arial Narrow"/>
                <w:b/>
                <w:sz w:val="22"/>
                <w:szCs w:val="22"/>
              </w:rPr>
              <w:br/>
            </w:r>
          </w:p>
          <w:p w:rsidR="00520DFD" w:rsidRPr="008151A0" w:rsidRDefault="00520DFD" w:rsidP="00BC51EF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520DFD" w:rsidRPr="008151A0" w:rsidRDefault="00520DFD" w:rsidP="00D146CE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4606" w:type="dxa"/>
          </w:tcPr>
          <w:p w:rsidR="00520DFD" w:rsidRPr="008151A0" w:rsidRDefault="000D1C24" w:rsidP="007D339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France: </w:t>
            </w:r>
            <w:r w:rsidR="00520DFD" w:rsidRPr="008151A0">
              <w:rPr>
                <w:rFonts w:ascii="Arial Narrow" w:hAnsi="Arial Narrow"/>
                <w:sz w:val="22"/>
                <w:szCs w:val="22"/>
              </w:rPr>
              <w:t>CHF 5.</w:t>
            </w:r>
            <w:r w:rsidR="003E297C">
              <w:rPr>
                <w:rFonts w:ascii="Arial Narrow" w:hAnsi="Arial Narrow"/>
                <w:sz w:val="22"/>
                <w:szCs w:val="22"/>
              </w:rPr>
              <w:t>7</w:t>
            </w:r>
            <w:r w:rsidR="00520DFD" w:rsidRPr="008151A0">
              <w:rPr>
                <w:rFonts w:ascii="Arial Narrow" w:hAnsi="Arial Narrow"/>
                <w:sz w:val="22"/>
                <w:szCs w:val="22"/>
              </w:rPr>
              <w:t xml:space="preserve"> billion</w:t>
            </w:r>
          </w:p>
          <w:p w:rsidR="00520DFD" w:rsidRPr="008151A0" w:rsidRDefault="000D1C24" w:rsidP="007D339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Germany:</w:t>
            </w:r>
            <w:r w:rsidR="00520DFD" w:rsidRPr="008151A0">
              <w:rPr>
                <w:rFonts w:ascii="Arial Narrow" w:hAnsi="Arial Narrow"/>
                <w:sz w:val="22"/>
                <w:szCs w:val="22"/>
              </w:rPr>
              <w:t xml:space="preserve"> CHF 3.2 billion</w:t>
            </w:r>
          </w:p>
          <w:p w:rsidR="00520DFD" w:rsidRPr="008151A0" w:rsidRDefault="000D1C24" w:rsidP="007D339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United Kingdom:</w:t>
            </w:r>
            <w:r w:rsidR="00520DFD" w:rsidRPr="008151A0">
              <w:rPr>
                <w:rFonts w:ascii="Arial Narrow" w:hAnsi="Arial Narrow"/>
                <w:sz w:val="22"/>
                <w:szCs w:val="22"/>
              </w:rPr>
              <w:t xml:space="preserve"> CHF 2.9 billion</w:t>
            </w:r>
          </w:p>
          <w:p w:rsidR="00520DFD" w:rsidRPr="008151A0" w:rsidRDefault="000D1C24" w:rsidP="007D339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Italy:</w:t>
            </w:r>
            <w:r w:rsidR="00520DFD" w:rsidRPr="008151A0">
              <w:rPr>
                <w:rFonts w:ascii="Arial Narrow" w:hAnsi="Arial Narrow"/>
                <w:sz w:val="22"/>
                <w:szCs w:val="22"/>
              </w:rPr>
              <w:t xml:space="preserve"> CHF 2.2 billion</w:t>
            </w:r>
          </w:p>
          <w:p w:rsidR="00520DFD" w:rsidRPr="008151A0" w:rsidRDefault="003E297C" w:rsidP="003E297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Spain</w:t>
            </w:r>
            <w:r w:rsidR="000D1C24">
              <w:rPr>
                <w:rFonts w:ascii="Arial Narrow" w:hAnsi="Arial Narrow"/>
                <w:sz w:val="22"/>
                <w:szCs w:val="22"/>
              </w:rPr>
              <w:t>:</w:t>
            </w:r>
            <w:r w:rsidR="00520DFD" w:rsidRPr="008151A0">
              <w:rPr>
                <w:rFonts w:ascii="Arial Narrow" w:hAnsi="Arial Narrow"/>
                <w:sz w:val="22"/>
                <w:szCs w:val="22"/>
              </w:rPr>
              <w:t xml:space="preserve"> CHF 1.</w:t>
            </w:r>
            <w:r>
              <w:rPr>
                <w:rFonts w:ascii="Arial Narrow" w:hAnsi="Arial Narrow"/>
                <w:sz w:val="22"/>
                <w:szCs w:val="22"/>
              </w:rPr>
              <w:t>9</w:t>
            </w:r>
            <w:r w:rsidR="00520DFD" w:rsidRPr="008151A0">
              <w:rPr>
                <w:rFonts w:ascii="Arial Narrow" w:hAnsi="Arial Narrow"/>
                <w:sz w:val="22"/>
                <w:szCs w:val="22"/>
              </w:rPr>
              <w:t xml:space="preserve"> billion</w:t>
            </w:r>
            <w:r w:rsidR="00520DFD" w:rsidRPr="008151A0">
              <w:rPr>
                <w:rFonts w:ascii="Arial Narrow" w:hAnsi="Arial Narrow"/>
                <w:sz w:val="22"/>
                <w:szCs w:val="22"/>
              </w:rPr>
              <w:br/>
            </w:r>
          </w:p>
        </w:tc>
      </w:tr>
      <w:tr w:rsidR="00520DFD" w:rsidTr="00526372">
        <w:tc>
          <w:tcPr>
            <w:tcW w:w="4606" w:type="dxa"/>
          </w:tcPr>
          <w:p w:rsidR="00520DFD" w:rsidRPr="008151A0" w:rsidRDefault="00520DFD" w:rsidP="00C21037">
            <w:pPr>
              <w:rPr>
                <w:sz w:val="22"/>
                <w:szCs w:val="22"/>
              </w:rPr>
            </w:pPr>
            <w:r w:rsidRPr="008151A0">
              <w:rPr>
                <w:rFonts w:ascii="Arial Narrow" w:hAnsi="Arial Narrow"/>
                <w:b/>
                <w:sz w:val="22"/>
                <w:szCs w:val="22"/>
              </w:rPr>
              <w:t xml:space="preserve">Geographic presence </w:t>
            </w:r>
            <w:r w:rsidRPr="008151A0">
              <w:rPr>
                <w:rFonts w:ascii="Arial Narrow" w:hAnsi="Arial Narrow"/>
                <w:b/>
                <w:sz w:val="22"/>
                <w:szCs w:val="22"/>
              </w:rPr>
              <w:br/>
              <w:t xml:space="preserve">                                                         </w:t>
            </w:r>
          </w:p>
        </w:tc>
        <w:tc>
          <w:tcPr>
            <w:tcW w:w="4606" w:type="dxa"/>
          </w:tcPr>
          <w:p w:rsidR="00520DFD" w:rsidRPr="008151A0" w:rsidRDefault="00520DFD" w:rsidP="00C21037">
            <w:pPr>
              <w:rPr>
                <w:rFonts w:ascii="Arial Narrow" w:hAnsi="Arial Narrow"/>
                <w:sz w:val="22"/>
                <w:szCs w:val="22"/>
              </w:rPr>
            </w:pPr>
            <w:r w:rsidRPr="008151A0">
              <w:rPr>
                <w:rFonts w:ascii="Arial Narrow" w:hAnsi="Arial Narrow"/>
                <w:sz w:val="22"/>
                <w:szCs w:val="22"/>
              </w:rPr>
              <w:t>153 factories</w:t>
            </w:r>
          </w:p>
          <w:p w:rsidR="00520DFD" w:rsidRPr="008151A0" w:rsidRDefault="00520DFD" w:rsidP="00C21037">
            <w:pPr>
              <w:rPr>
                <w:rFonts w:ascii="Arial Narrow" w:hAnsi="Arial Narrow"/>
                <w:sz w:val="22"/>
                <w:szCs w:val="22"/>
              </w:rPr>
            </w:pPr>
            <w:r w:rsidRPr="008151A0">
              <w:rPr>
                <w:rFonts w:ascii="Arial Narrow" w:hAnsi="Arial Narrow"/>
                <w:sz w:val="22"/>
                <w:szCs w:val="22"/>
              </w:rPr>
              <w:t>16 R&amp;D facilities</w:t>
            </w:r>
          </w:p>
          <w:p w:rsidR="00520DFD" w:rsidRPr="008151A0" w:rsidRDefault="00520DFD" w:rsidP="00C21037">
            <w:pPr>
              <w:rPr>
                <w:rFonts w:ascii="Arial Narrow" w:hAnsi="Arial Narrow"/>
                <w:sz w:val="22"/>
                <w:szCs w:val="22"/>
              </w:rPr>
            </w:pPr>
            <w:r w:rsidRPr="008151A0">
              <w:rPr>
                <w:rFonts w:ascii="Arial Narrow" w:hAnsi="Arial Narrow"/>
                <w:sz w:val="22"/>
                <w:szCs w:val="22"/>
              </w:rPr>
              <w:t>Nestlé S.A. headquarters in Switzerland</w:t>
            </w:r>
          </w:p>
          <w:p w:rsidR="00520DFD" w:rsidRPr="008151A0" w:rsidRDefault="00520DFD" w:rsidP="00C21037">
            <w:pPr>
              <w:rPr>
                <w:sz w:val="22"/>
                <w:szCs w:val="22"/>
              </w:rPr>
            </w:pPr>
          </w:p>
        </w:tc>
      </w:tr>
      <w:tr w:rsidR="00520DFD" w:rsidTr="008151A0">
        <w:tc>
          <w:tcPr>
            <w:tcW w:w="4606" w:type="dxa"/>
          </w:tcPr>
          <w:p w:rsidR="00520DFD" w:rsidRPr="008151A0" w:rsidRDefault="00520DFD" w:rsidP="00737FAC">
            <w:pPr>
              <w:pStyle w:val="NoSpacing"/>
              <w:spacing w:line="276" w:lineRule="auto"/>
              <w:rPr>
                <w:rFonts w:ascii="Arial Narrow" w:hAnsi="Arial Narrow"/>
                <w:b/>
                <w:lang w:val="en-GB"/>
              </w:rPr>
            </w:pPr>
            <w:r w:rsidRPr="008151A0">
              <w:rPr>
                <w:rFonts w:ascii="Arial Narrow" w:hAnsi="Arial Narrow"/>
                <w:b/>
                <w:lang w:val="en-GB"/>
              </w:rPr>
              <w:t>Recent investments</w:t>
            </w:r>
          </w:p>
          <w:p w:rsidR="00520DFD" w:rsidRPr="008151A0" w:rsidRDefault="00520DFD">
            <w:pPr>
              <w:rPr>
                <w:sz w:val="22"/>
                <w:szCs w:val="22"/>
              </w:rPr>
            </w:pPr>
          </w:p>
        </w:tc>
        <w:tc>
          <w:tcPr>
            <w:tcW w:w="4606" w:type="dxa"/>
          </w:tcPr>
          <w:p w:rsidR="008A135B" w:rsidRPr="008151A0" w:rsidRDefault="008A135B" w:rsidP="008151A0">
            <w:pPr>
              <w:pStyle w:val="NoSpacing"/>
              <w:rPr>
                <w:rFonts w:ascii="Arial Narrow" w:hAnsi="Arial Narrow" w:cs="Arial"/>
                <w:lang w:val="en-GB"/>
              </w:rPr>
            </w:pPr>
            <w:r w:rsidRPr="008151A0">
              <w:rPr>
                <w:rFonts w:ascii="Arial Narrow" w:hAnsi="Arial Narrow" w:cs="Arial"/>
                <w:lang w:val="en-GB"/>
              </w:rPr>
              <w:t xml:space="preserve">Germany: EUR 220 million for new </w:t>
            </w:r>
            <w:hyperlink r:id="rId7" w:history="1">
              <w:r w:rsidR="00520DFD" w:rsidRPr="008151A0">
                <w:rPr>
                  <w:rStyle w:val="Hyperlink"/>
                  <w:rFonts w:ascii="Arial Narrow" w:hAnsi="Arial Narrow" w:cs="Arial"/>
                  <w:i/>
                  <w:lang w:val="en-GB"/>
                </w:rPr>
                <w:t xml:space="preserve"> Nescafé Dolce Gusto</w:t>
              </w:r>
              <w:r w:rsidR="00520DFD" w:rsidRPr="008151A0">
                <w:rPr>
                  <w:rStyle w:val="Hyperlink"/>
                  <w:rFonts w:ascii="Arial Narrow" w:hAnsi="Arial Narrow" w:cs="Arial"/>
                  <w:lang w:val="en-GB"/>
                </w:rPr>
                <w:t xml:space="preserve"> factory</w:t>
              </w:r>
            </w:hyperlink>
            <w:r w:rsidR="00D976CC" w:rsidRPr="008151A0">
              <w:rPr>
                <w:rFonts w:ascii="Arial Narrow" w:hAnsi="Arial Narrow" w:cs="Arial"/>
                <w:lang w:val="en-GB"/>
              </w:rPr>
              <w:t xml:space="preserve"> in Schwerin (May 2013)</w:t>
            </w:r>
          </w:p>
          <w:p w:rsidR="00D976CC" w:rsidRPr="008151A0" w:rsidRDefault="00D976CC" w:rsidP="008151A0">
            <w:pPr>
              <w:pStyle w:val="NoSpacing"/>
              <w:ind w:left="360"/>
              <w:rPr>
                <w:rFonts w:ascii="Arial Narrow" w:hAnsi="Arial Narrow" w:cs="Arial"/>
                <w:lang w:val="en-GB"/>
              </w:rPr>
            </w:pPr>
          </w:p>
          <w:p w:rsidR="00DC4863" w:rsidRPr="008151A0" w:rsidRDefault="00DC4863" w:rsidP="008151A0">
            <w:pPr>
              <w:pStyle w:val="NoSpacing"/>
              <w:rPr>
                <w:rFonts w:ascii="Arial Narrow" w:hAnsi="Arial Narrow" w:cs="Arial"/>
                <w:lang w:val="en-GB"/>
              </w:rPr>
            </w:pPr>
            <w:r w:rsidRPr="008151A0">
              <w:rPr>
                <w:rFonts w:ascii="Arial Narrow" w:hAnsi="Arial Narrow" w:cs="Arial"/>
                <w:lang w:val="en-GB"/>
              </w:rPr>
              <w:t xml:space="preserve">Spain: EUR 44 million for </w:t>
            </w:r>
            <w:hyperlink r:id="rId8" w:history="1">
              <w:r w:rsidRPr="008151A0">
                <w:rPr>
                  <w:rStyle w:val="Hyperlink"/>
                  <w:rFonts w:ascii="Arial Narrow" w:hAnsi="Arial Narrow" w:cs="Arial"/>
                  <w:i/>
                  <w:lang w:val="en-GB"/>
                </w:rPr>
                <w:t>Nescafé</w:t>
              </w:r>
              <w:r w:rsidRPr="008151A0">
                <w:rPr>
                  <w:rStyle w:val="Hyperlink"/>
                  <w:rFonts w:ascii="Arial Narrow" w:hAnsi="Arial Narrow" w:cs="Arial"/>
                  <w:lang w:val="en-GB"/>
                </w:rPr>
                <w:t xml:space="preserve"> factory extension</w:t>
              </w:r>
            </w:hyperlink>
            <w:r w:rsidRPr="008151A0">
              <w:rPr>
                <w:rFonts w:ascii="Arial Narrow" w:hAnsi="Arial Narrow" w:cs="Arial"/>
                <w:lang w:val="en-GB"/>
              </w:rPr>
              <w:t xml:space="preserve"> in Girona (May 2013)</w:t>
            </w:r>
          </w:p>
          <w:p w:rsidR="00D976CC" w:rsidRPr="008151A0" w:rsidRDefault="00D976CC" w:rsidP="008151A0">
            <w:pPr>
              <w:pStyle w:val="NoSpacing"/>
              <w:rPr>
                <w:rFonts w:ascii="Arial Narrow" w:hAnsi="Arial Narrow" w:cs="Arial"/>
                <w:lang w:val="en-GB"/>
              </w:rPr>
            </w:pPr>
          </w:p>
          <w:p w:rsidR="00DC4863" w:rsidRPr="008151A0" w:rsidRDefault="00DC4863" w:rsidP="008151A0">
            <w:pPr>
              <w:pStyle w:val="NoSpacing"/>
              <w:rPr>
                <w:rFonts w:ascii="Arial Narrow" w:hAnsi="Arial Narrow" w:cs="Arial"/>
                <w:lang w:val="en-GB"/>
              </w:rPr>
            </w:pPr>
            <w:r w:rsidRPr="008151A0">
              <w:rPr>
                <w:rFonts w:ascii="Arial Narrow" w:hAnsi="Arial Narrow"/>
                <w:lang w:val="en-GB"/>
              </w:rPr>
              <w:t xml:space="preserve">Russia: CHF 29 million for new </w:t>
            </w:r>
            <w:hyperlink r:id="rId9" w:history="1">
              <w:r w:rsidRPr="008151A0">
                <w:rPr>
                  <w:rStyle w:val="Hyperlink"/>
                  <w:rFonts w:ascii="Arial Narrow" w:hAnsi="Arial Narrow"/>
                  <w:lang w:val="en-GB"/>
                </w:rPr>
                <w:t>distribution facilities</w:t>
              </w:r>
            </w:hyperlink>
            <w:r w:rsidRPr="008151A0">
              <w:rPr>
                <w:rFonts w:ascii="Arial Narrow" w:hAnsi="Arial Narrow"/>
                <w:lang w:val="en-GB"/>
              </w:rPr>
              <w:t xml:space="preserve"> in Vorsino (May 2013)</w:t>
            </w:r>
          </w:p>
          <w:p w:rsidR="00D976CC" w:rsidRPr="008151A0" w:rsidRDefault="00D976CC" w:rsidP="008151A0">
            <w:pPr>
              <w:pStyle w:val="NoSpacing"/>
              <w:rPr>
                <w:rFonts w:ascii="Arial Narrow" w:hAnsi="Arial Narrow" w:cs="Arial"/>
                <w:lang w:val="en-GB"/>
              </w:rPr>
            </w:pPr>
          </w:p>
          <w:p w:rsidR="008A135B" w:rsidRPr="008151A0" w:rsidRDefault="008A135B" w:rsidP="008151A0">
            <w:pPr>
              <w:pStyle w:val="NoSpacing"/>
              <w:rPr>
                <w:rFonts w:ascii="Arial Narrow" w:hAnsi="Arial Narrow" w:cs="Arial"/>
                <w:lang w:val="en-GB"/>
              </w:rPr>
            </w:pPr>
            <w:r w:rsidRPr="008151A0">
              <w:rPr>
                <w:rFonts w:ascii="Arial Narrow" w:hAnsi="Arial Narrow" w:cs="Arial"/>
                <w:lang w:val="en-GB"/>
              </w:rPr>
              <w:t xml:space="preserve">France: CHF 49 million for </w:t>
            </w:r>
            <w:hyperlink r:id="rId10" w:history="1">
              <w:r w:rsidR="00520DFD" w:rsidRPr="008151A0">
                <w:rPr>
                  <w:rStyle w:val="Hyperlink"/>
                  <w:rFonts w:ascii="Arial Narrow" w:hAnsi="Arial Narrow" w:cs="Arial"/>
                  <w:lang w:val="en-GB"/>
                </w:rPr>
                <w:t xml:space="preserve"> Nestlé Professional </w:t>
              </w:r>
              <w:r w:rsidRPr="008151A0">
                <w:rPr>
                  <w:rStyle w:val="Hyperlink"/>
                  <w:rFonts w:ascii="Arial Narrow" w:hAnsi="Arial Narrow" w:cs="Arial"/>
                  <w:lang w:val="en-GB"/>
                </w:rPr>
                <w:t>factory extension</w:t>
              </w:r>
            </w:hyperlink>
            <w:r w:rsidR="00520DFD" w:rsidRPr="008151A0">
              <w:rPr>
                <w:rFonts w:ascii="Arial Narrow" w:hAnsi="Arial Narrow" w:cs="Arial"/>
                <w:lang w:val="en-GB"/>
              </w:rPr>
              <w:t xml:space="preserve"> </w:t>
            </w:r>
            <w:r w:rsidR="00DC4863" w:rsidRPr="008151A0">
              <w:rPr>
                <w:rFonts w:ascii="Arial Narrow" w:hAnsi="Arial Narrow" w:cs="Arial"/>
                <w:lang w:val="en-GB"/>
              </w:rPr>
              <w:t xml:space="preserve">in Noyal-Pontivy </w:t>
            </w:r>
            <w:r w:rsidRPr="008151A0">
              <w:rPr>
                <w:rFonts w:ascii="Arial Narrow" w:hAnsi="Arial Narrow" w:cs="Arial"/>
                <w:lang w:val="en-GB"/>
              </w:rPr>
              <w:t>(</w:t>
            </w:r>
            <w:r w:rsidR="00DC4863" w:rsidRPr="008151A0">
              <w:rPr>
                <w:rFonts w:ascii="Arial Narrow" w:hAnsi="Arial Narrow" w:cs="Arial"/>
                <w:lang w:val="en-GB"/>
              </w:rPr>
              <w:t>April</w:t>
            </w:r>
            <w:r w:rsidRPr="008151A0">
              <w:rPr>
                <w:rFonts w:ascii="Arial Narrow" w:hAnsi="Arial Narrow" w:cs="Arial"/>
                <w:lang w:val="en-GB"/>
              </w:rPr>
              <w:t xml:space="preserve"> 2013)</w:t>
            </w:r>
          </w:p>
          <w:p w:rsidR="00D976CC" w:rsidRPr="008151A0" w:rsidRDefault="00D976CC" w:rsidP="008151A0">
            <w:pPr>
              <w:pStyle w:val="NoSpacing"/>
              <w:rPr>
                <w:rFonts w:ascii="Arial Narrow" w:hAnsi="Arial Narrow" w:cs="Arial"/>
                <w:lang w:val="en-GB"/>
              </w:rPr>
            </w:pPr>
          </w:p>
          <w:p w:rsidR="008A135B" w:rsidRPr="008151A0" w:rsidRDefault="008A135B" w:rsidP="008151A0">
            <w:pPr>
              <w:pStyle w:val="NoSpacing"/>
              <w:rPr>
                <w:rFonts w:ascii="Arial Narrow" w:hAnsi="Arial Narrow" w:cs="Arial"/>
                <w:lang w:val="en-GB"/>
              </w:rPr>
            </w:pPr>
            <w:r w:rsidRPr="008151A0">
              <w:rPr>
                <w:rFonts w:ascii="Arial Narrow" w:hAnsi="Arial Narrow"/>
                <w:lang w:val="en-GB"/>
              </w:rPr>
              <w:t>United Kingdom: GBP 35 million for</w:t>
            </w:r>
            <w:r w:rsidR="00DC4863" w:rsidRPr="008151A0">
              <w:rPr>
                <w:rFonts w:ascii="Arial Narrow" w:hAnsi="Arial Narrow"/>
                <w:lang w:val="en-GB"/>
              </w:rPr>
              <w:t xml:space="preserve"> new</w:t>
            </w:r>
            <w:r w:rsidRPr="008151A0">
              <w:rPr>
                <w:rFonts w:ascii="Arial Narrow" w:hAnsi="Arial Narrow"/>
                <w:lang w:val="en-GB"/>
              </w:rPr>
              <w:t xml:space="preserve"> </w:t>
            </w:r>
            <w:hyperlink r:id="rId11" w:history="1">
              <w:r w:rsidR="00520DFD" w:rsidRPr="008151A0">
                <w:rPr>
                  <w:rStyle w:val="Hyperlink"/>
                  <w:rFonts w:ascii="Arial Narrow" w:hAnsi="Arial Narrow"/>
                  <w:lang w:val="en-GB"/>
                </w:rPr>
                <w:t>Nestlé Waters bottling facility</w:t>
              </w:r>
            </w:hyperlink>
            <w:r w:rsidR="00DC4863" w:rsidRPr="008151A0">
              <w:rPr>
                <w:rFonts w:ascii="Arial Narrow" w:hAnsi="Arial Narrow"/>
                <w:lang w:val="en-GB"/>
              </w:rPr>
              <w:t xml:space="preserve"> in Buxton (</w:t>
            </w:r>
            <w:r w:rsidRPr="008151A0">
              <w:rPr>
                <w:rFonts w:ascii="Arial Narrow" w:hAnsi="Arial Narrow"/>
                <w:lang w:val="en-GB"/>
              </w:rPr>
              <w:t>Ma</w:t>
            </w:r>
            <w:r w:rsidR="00DC4863" w:rsidRPr="008151A0">
              <w:rPr>
                <w:rFonts w:ascii="Arial Narrow" w:hAnsi="Arial Narrow"/>
                <w:lang w:val="en-GB"/>
              </w:rPr>
              <w:t>rch</w:t>
            </w:r>
            <w:r w:rsidRPr="008151A0">
              <w:rPr>
                <w:rFonts w:ascii="Arial Narrow" w:hAnsi="Arial Narrow"/>
                <w:lang w:val="en-GB"/>
              </w:rPr>
              <w:t xml:space="preserve"> 2013)</w:t>
            </w:r>
          </w:p>
          <w:p w:rsidR="00D976CC" w:rsidRPr="008151A0" w:rsidRDefault="00D976CC" w:rsidP="008151A0">
            <w:pPr>
              <w:pStyle w:val="NoSpacing"/>
              <w:rPr>
                <w:rFonts w:ascii="Arial Narrow" w:hAnsi="Arial Narrow" w:cs="Arial"/>
                <w:lang w:val="en-GB"/>
              </w:rPr>
            </w:pPr>
          </w:p>
          <w:p w:rsidR="00DC4863" w:rsidRPr="008151A0" w:rsidRDefault="00DC4863" w:rsidP="008151A0">
            <w:pPr>
              <w:pStyle w:val="NoSpacing"/>
              <w:rPr>
                <w:rFonts w:ascii="Arial Narrow" w:hAnsi="Arial Narrow" w:cs="Arial"/>
                <w:lang w:val="en-GB"/>
              </w:rPr>
            </w:pPr>
            <w:r w:rsidRPr="008151A0">
              <w:rPr>
                <w:rFonts w:ascii="Arial Narrow" w:hAnsi="Arial Narrow"/>
                <w:lang w:val="en-GB"/>
              </w:rPr>
              <w:t xml:space="preserve">Hungary: CHF 54 million for </w:t>
            </w:r>
            <w:hyperlink r:id="rId12" w:history="1">
              <w:r w:rsidR="00520DFD" w:rsidRPr="008151A0">
                <w:rPr>
                  <w:rStyle w:val="Hyperlink"/>
                  <w:rFonts w:ascii="Arial Narrow" w:hAnsi="Arial Narrow"/>
                  <w:lang w:val="en-GB"/>
                </w:rPr>
                <w:t xml:space="preserve"> Nestlé Purina factory </w:t>
              </w:r>
              <w:r w:rsidRPr="008151A0">
                <w:rPr>
                  <w:rStyle w:val="Hyperlink"/>
                  <w:rFonts w:ascii="Arial Narrow" w:hAnsi="Arial Narrow"/>
                  <w:lang w:val="en-GB"/>
                </w:rPr>
                <w:t>extension</w:t>
              </w:r>
            </w:hyperlink>
            <w:r w:rsidRPr="008151A0">
              <w:rPr>
                <w:rFonts w:ascii="Arial Narrow" w:hAnsi="Arial Narrow"/>
                <w:lang w:val="en-GB"/>
              </w:rPr>
              <w:t xml:space="preserve"> in Bük (August 2012)</w:t>
            </w:r>
          </w:p>
          <w:p w:rsidR="00D976CC" w:rsidRPr="008151A0" w:rsidRDefault="00D976CC" w:rsidP="008151A0">
            <w:pPr>
              <w:pStyle w:val="NoSpacing"/>
              <w:rPr>
                <w:rFonts w:ascii="Arial Narrow" w:hAnsi="Arial Narrow" w:cs="Arial"/>
                <w:lang w:val="en-GB"/>
              </w:rPr>
            </w:pPr>
          </w:p>
          <w:p w:rsidR="00DC4863" w:rsidRPr="008151A0" w:rsidRDefault="00DC4863" w:rsidP="008151A0">
            <w:pPr>
              <w:pStyle w:val="NoSpacing"/>
              <w:rPr>
                <w:rFonts w:ascii="Arial Narrow" w:hAnsi="Arial Narrow" w:cs="Arial"/>
                <w:lang w:val="en-GB"/>
              </w:rPr>
            </w:pPr>
            <w:r w:rsidRPr="008151A0">
              <w:rPr>
                <w:rFonts w:ascii="Arial Narrow" w:hAnsi="Arial Narrow" w:cs="Arial"/>
                <w:lang w:val="en-GB"/>
              </w:rPr>
              <w:t xml:space="preserve">Switzerland: CHF 300 million for new </w:t>
            </w:r>
            <w:hyperlink r:id="rId13" w:history="1">
              <w:r w:rsidRPr="008151A0">
                <w:rPr>
                  <w:rStyle w:val="Hyperlink"/>
                  <w:rFonts w:ascii="Arial Narrow" w:hAnsi="Arial Narrow" w:cs="Arial"/>
                  <w:lang w:val="en-GB"/>
                </w:rPr>
                <w:t xml:space="preserve"> Nespresso factory </w:t>
              </w:r>
            </w:hyperlink>
            <w:r w:rsidRPr="008151A0">
              <w:rPr>
                <w:rFonts w:ascii="Arial Narrow" w:hAnsi="Arial Narrow" w:cs="Arial"/>
                <w:lang w:val="en-GB"/>
              </w:rPr>
              <w:t xml:space="preserve"> </w:t>
            </w:r>
            <w:r w:rsidR="00D976CC" w:rsidRPr="008151A0">
              <w:rPr>
                <w:rFonts w:ascii="Arial Narrow" w:hAnsi="Arial Narrow" w:cs="Arial"/>
                <w:lang w:val="en-GB"/>
              </w:rPr>
              <w:t xml:space="preserve">in Romont </w:t>
            </w:r>
            <w:r w:rsidRPr="008151A0">
              <w:rPr>
                <w:rFonts w:ascii="Arial Narrow" w:hAnsi="Arial Narrow" w:cs="Arial"/>
                <w:lang w:val="en-GB"/>
              </w:rPr>
              <w:t>(May 2012)</w:t>
            </w:r>
          </w:p>
          <w:p w:rsidR="00520DFD" w:rsidRPr="008151A0" w:rsidRDefault="00520DFD" w:rsidP="00D976CC">
            <w:pPr>
              <w:pStyle w:val="NoSpacing"/>
              <w:ind w:left="360"/>
              <w:rPr>
                <w:rFonts w:ascii="Arial Narrow" w:hAnsi="Arial Narrow" w:cs="Arial"/>
                <w:lang w:val="en-GB"/>
              </w:rPr>
            </w:pPr>
          </w:p>
        </w:tc>
      </w:tr>
    </w:tbl>
    <w:p w:rsidR="00D146CE" w:rsidRDefault="00D146CE"/>
    <w:sectPr w:rsidR="00D146CE" w:rsidSect="00E62B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441A"/>
    <w:multiLevelType w:val="hybridMultilevel"/>
    <w:tmpl w:val="895AA1B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1C62D8"/>
    <w:multiLevelType w:val="hybridMultilevel"/>
    <w:tmpl w:val="A8EABFC0"/>
    <w:lvl w:ilvl="0" w:tplc="F9A26F24">
      <w:numFmt w:val="bullet"/>
      <w:lvlText w:val="-"/>
      <w:lvlJc w:val="left"/>
      <w:pPr>
        <w:ind w:left="405" w:hanging="360"/>
      </w:pPr>
      <w:rPr>
        <w:rFonts w:ascii="Arial Narrow" w:eastAsia="Calibri" w:hAnsi="Arial Narrow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0550F2"/>
    <w:multiLevelType w:val="hybridMultilevel"/>
    <w:tmpl w:val="5C08F56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F87925"/>
    <w:multiLevelType w:val="hybridMultilevel"/>
    <w:tmpl w:val="829C34A4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FAC"/>
    <w:rsid w:val="00012B91"/>
    <w:rsid w:val="0001550A"/>
    <w:rsid w:val="000260AD"/>
    <w:rsid w:val="0004312D"/>
    <w:rsid w:val="00056C50"/>
    <w:rsid w:val="0008222D"/>
    <w:rsid w:val="00090E9C"/>
    <w:rsid w:val="000C25BE"/>
    <w:rsid w:val="000C2FCE"/>
    <w:rsid w:val="000D1C24"/>
    <w:rsid w:val="000E6F07"/>
    <w:rsid w:val="00106E91"/>
    <w:rsid w:val="001458AC"/>
    <w:rsid w:val="00155D69"/>
    <w:rsid w:val="00160749"/>
    <w:rsid w:val="00176DC0"/>
    <w:rsid w:val="001D3FD7"/>
    <w:rsid w:val="00200A2D"/>
    <w:rsid w:val="002039D8"/>
    <w:rsid w:val="00216E05"/>
    <w:rsid w:val="00225366"/>
    <w:rsid w:val="00227E2D"/>
    <w:rsid w:val="00231DC1"/>
    <w:rsid w:val="0024684C"/>
    <w:rsid w:val="002546A1"/>
    <w:rsid w:val="002863DF"/>
    <w:rsid w:val="0028720D"/>
    <w:rsid w:val="002F2B22"/>
    <w:rsid w:val="003423B7"/>
    <w:rsid w:val="0035130B"/>
    <w:rsid w:val="00374393"/>
    <w:rsid w:val="00376414"/>
    <w:rsid w:val="00387A99"/>
    <w:rsid w:val="003D1F25"/>
    <w:rsid w:val="003E297C"/>
    <w:rsid w:val="00411EE0"/>
    <w:rsid w:val="00415288"/>
    <w:rsid w:val="00415CCA"/>
    <w:rsid w:val="004308CF"/>
    <w:rsid w:val="00436C9E"/>
    <w:rsid w:val="00437572"/>
    <w:rsid w:val="0044633C"/>
    <w:rsid w:val="00484E30"/>
    <w:rsid w:val="00491101"/>
    <w:rsid w:val="004B5133"/>
    <w:rsid w:val="004B6F52"/>
    <w:rsid w:val="004F47C0"/>
    <w:rsid w:val="00520DFD"/>
    <w:rsid w:val="00522305"/>
    <w:rsid w:val="00523888"/>
    <w:rsid w:val="00526372"/>
    <w:rsid w:val="00527066"/>
    <w:rsid w:val="00527C70"/>
    <w:rsid w:val="00546805"/>
    <w:rsid w:val="0054691E"/>
    <w:rsid w:val="00554EFA"/>
    <w:rsid w:val="00556613"/>
    <w:rsid w:val="00570775"/>
    <w:rsid w:val="005810BA"/>
    <w:rsid w:val="005A7540"/>
    <w:rsid w:val="005C23B4"/>
    <w:rsid w:val="005D0C9F"/>
    <w:rsid w:val="005D38AC"/>
    <w:rsid w:val="005D3935"/>
    <w:rsid w:val="005D6EE5"/>
    <w:rsid w:val="005E0882"/>
    <w:rsid w:val="006275AE"/>
    <w:rsid w:val="0063154B"/>
    <w:rsid w:val="00656F99"/>
    <w:rsid w:val="006608C5"/>
    <w:rsid w:val="00665946"/>
    <w:rsid w:val="006764CD"/>
    <w:rsid w:val="006B2A6A"/>
    <w:rsid w:val="006B3830"/>
    <w:rsid w:val="006C277F"/>
    <w:rsid w:val="006F6EE1"/>
    <w:rsid w:val="00721058"/>
    <w:rsid w:val="00737FAC"/>
    <w:rsid w:val="00751BE6"/>
    <w:rsid w:val="007C6BF7"/>
    <w:rsid w:val="007D3390"/>
    <w:rsid w:val="007D7DDA"/>
    <w:rsid w:val="007E16F5"/>
    <w:rsid w:val="00805998"/>
    <w:rsid w:val="00806A1B"/>
    <w:rsid w:val="008151A0"/>
    <w:rsid w:val="00815593"/>
    <w:rsid w:val="00822F62"/>
    <w:rsid w:val="00846B87"/>
    <w:rsid w:val="008602CD"/>
    <w:rsid w:val="00861F24"/>
    <w:rsid w:val="008765DF"/>
    <w:rsid w:val="00881D2D"/>
    <w:rsid w:val="00891691"/>
    <w:rsid w:val="008A135B"/>
    <w:rsid w:val="008A62A0"/>
    <w:rsid w:val="008D758D"/>
    <w:rsid w:val="008F7A1F"/>
    <w:rsid w:val="00923A8C"/>
    <w:rsid w:val="00924073"/>
    <w:rsid w:val="00946D16"/>
    <w:rsid w:val="00965CB6"/>
    <w:rsid w:val="00984331"/>
    <w:rsid w:val="0098464F"/>
    <w:rsid w:val="00986783"/>
    <w:rsid w:val="009A5E03"/>
    <w:rsid w:val="009B6ACE"/>
    <w:rsid w:val="00A216A3"/>
    <w:rsid w:val="00A5398F"/>
    <w:rsid w:val="00A56DE3"/>
    <w:rsid w:val="00A61AAA"/>
    <w:rsid w:val="00A7005E"/>
    <w:rsid w:val="00A7728A"/>
    <w:rsid w:val="00A917E2"/>
    <w:rsid w:val="00A937B8"/>
    <w:rsid w:val="00AA6173"/>
    <w:rsid w:val="00AB1A37"/>
    <w:rsid w:val="00AB3E7F"/>
    <w:rsid w:val="00AB5E15"/>
    <w:rsid w:val="00AC7E27"/>
    <w:rsid w:val="00AF61CA"/>
    <w:rsid w:val="00B301EA"/>
    <w:rsid w:val="00B423F7"/>
    <w:rsid w:val="00B56DDC"/>
    <w:rsid w:val="00B64E12"/>
    <w:rsid w:val="00BC0C75"/>
    <w:rsid w:val="00BC51EF"/>
    <w:rsid w:val="00BD197F"/>
    <w:rsid w:val="00BE2D95"/>
    <w:rsid w:val="00BE3ADA"/>
    <w:rsid w:val="00BE7B98"/>
    <w:rsid w:val="00BF79BA"/>
    <w:rsid w:val="00C04F2F"/>
    <w:rsid w:val="00C21037"/>
    <w:rsid w:val="00C64151"/>
    <w:rsid w:val="00C71E7B"/>
    <w:rsid w:val="00C83547"/>
    <w:rsid w:val="00C95DA0"/>
    <w:rsid w:val="00C96C6B"/>
    <w:rsid w:val="00CA1529"/>
    <w:rsid w:val="00CC3E18"/>
    <w:rsid w:val="00CD4376"/>
    <w:rsid w:val="00D14314"/>
    <w:rsid w:val="00D146CE"/>
    <w:rsid w:val="00D35C63"/>
    <w:rsid w:val="00D976CC"/>
    <w:rsid w:val="00DB2A74"/>
    <w:rsid w:val="00DC4863"/>
    <w:rsid w:val="00DC4B3C"/>
    <w:rsid w:val="00DC7B95"/>
    <w:rsid w:val="00DF54B7"/>
    <w:rsid w:val="00E06478"/>
    <w:rsid w:val="00E17C87"/>
    <w:rsid w:val="00E21ABA"/>
    <w:rsid w:val="00E574E8"/>
    <w:rsid w:val="00E62BED"/>
    <w:rsid w:val="00E81B07"/>
    <w:rsid w:val="00E877B6"/>
    <w:rsid w:val="00E9199E"/>
    <w:rsid w:val="00EA4427"/>
    <w:rsid w:val="00EC1191"/>
    <w:rsid w:val="00F03EC3"/>
    <w:rsid w:val="00F25FF6"/>
    <w:rsid w:val="00F30EE0"/>
    <w:rsid w:val="00F67AEA"/>
    <w:rsid w:val="00F801B9"/>
    <w:rsid w:val="00F91BC6"/>
    <w:rsid w:val="00F923E8"/>
    <w:rsid w:val="00FB4738"/>
    <w:rsid w:val="00FC3EC7"/>
    <w:rsid w:val="00FC4E47"/>
    <w:rsid w:val="00FE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FAC"/>
    <w:rPr>
      <w:rFonts w:ascii="Times New Roman" w:eastAsia="SimSun" w:hAnsi="Times New Roman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7FAC"/>
    <w:rPr>
      <w:sz w:val="22"/>
      <w:szCs w:val="22"/>
      <w:lang w:val="fr-CH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7FA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7FAC"/>
    <w:rPr>
      <w:rFonts w:ascii="Tahoma" w:eastAsia="SimSun" w:hAnsi="Tahoma" w:cs="Tahoma"/>
      <w:sz w:val="16"/>
      <w:szCs w:val="16"/>
      <w:lang w:val="en-GB" w:eastAsia="zh-CN"/>
    </w:rPr>
  </w:style>
  <w:style w:type="table" w:styleId="TableGrid">
    <w:name w:val="Table Grid"/>
    <w:basedOn w:val="TableNormal"/>
    <w:uiPriority w:val="59"/>
    <w:rsid w:val="00737F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522305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2230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D976C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FAC"/>
    <w:rPr>
      <w:rFonts w:ascii="Times New Roman" w:eastAsia="SimSun" w:hAnsi="Times New Roman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7FAC"/>
    <w:rPr>
      <w:sz w:val="22"/>
      <w:szCs w:val="22"/>
      <w:lang w:val="fr-CH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7FA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7FAC"/>
    <w:rPr>
      <w:rFonts w:ascii="Tahoma" w:eastAsia="SimSun" w:hAnsi="Tahoma" w:cs="Tahoma"/>
      <w:sz w:val="16"/>
      <w:szCs w:val="16"/>
      <w:lang w:val="en-GB" w:eastAsia="zh-CN"/>
    </w:rPr>
  </w:style>
  <w:style w:type="table" w:styleId="TableGrid">
    <w:name w:val="Table Grid"/>
    <w:basedOn w:val="TableNormal"/>
    <w:uiPriority w:val="59"/>
    <w:rsid w:val="00737F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522305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2230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D976C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stle.com/Media/NewsAndFeatures/Innovation-driving-Nestle-investments-Europe" TargetMode="External"/><Relationship Id="rId13" Type="http://schemas.openxmlformats.org/officeDocument/2006/relationships/hyperlink" Target="http://www.nestle.com/media/newsandfeatures/nespresso-factory-romon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nestle.com/Media/NewsAndFeatures/Nestle-marks-largest-ever-investment-Germany" TargetMode="External"/><Relationship Id="rId12" Type="http://schemas.openxmlformats.org/officeDocument/2006/relationships/hyperlink" Target="http://www.nestle.com/media/newsandfeatures/hungary-purina-factory?Category=Investors%2cBrands%2cPetca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nestle.com/Media/NewsAndFeatures/Buxton-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nestle.com/Media/NewsAndFeatures/Davigel-investment-Franc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estle.com/Media/NewsAndFeatures/Russia-Distribution-Centr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Nestlé</Company>
  <LinksUpToDate>false</LinksUpToDate>
  <CharactersWithSpaces>2061</CharactersWithSpaces>
  <SharedDoc>false</SharedDoc>
  <HLinks>
    <vt:vector size="42" baseType="variant">
      <vt:variant>
        <vt:i4>4653151</vt:i4>
      </vt:variant>
      <vt:variant>
        <vt:i4>18</vt:i4>
      </vt:variant>
      <vt:variant>
        <vt:i4>0</vt:i4>
      </vt:variant>
      <vt:variant>
        <vt:i4>5</vt:i4>
      </vt:variant>
      <vt:variant>
        <vt:lpwstr>http://www.nestle.com/media/newsandfeatures/nespresso-factory-romont</vt:lpwstr>
      </vt:variant>
      <vt:variant>
        <vt:lpwstr/>
      </vt:variant>
      <vt:variant>
        <vt:i4>6094924</vt:i4>
      </vt:variant>
      <vt:variant>
        <vt:i4>15</vt:i4>
      </vt:variant>
      <vt:variant>
        <vt:i4>0</vt:i4>
      </vt:variant>
      <vt:variant>
        <vt:i4>5</vt:i4>
      </vt:variant>
      <vt:variant>
        <vt:lpwstr>http://www.nestle.com/media/newsandfeatures/hungary-purina-factory?Category=Investors%2cBrands%2cPetcare</vt:lpwstr>
      </vt:variant>
      <vt:variant>
        <vt:lpwstr/>
      </vt:variant>
      <vt:variant>
        <vt:i4>5046294</vt:i4>
      </vt:variant>
      <vt:variant>
        <vt:i4>12</vt:i4>
      </vt:variant>
      <vt:variant>
        <vt:i4>0</vt:i4>
      </vt:variant>
      <vt:variant>
        <vt:i4>5</vt:i4>
      </vt:variant>
      <vt:variant>
        <vt:lpwstr>http://www.nestle.com/Media/NewsAndFeatures/Buxton-UK</vt:lpwstr>
      </vt:variant>
      <vt:variant>
        <vt:lpwstr/>
      </vt:variant>
      <vt:variant>
        <vt:i4>1900553</vt:i4>
      </vt:variant>
      <vt:variant>
        <vt:i4>9</vt:i4>
      </vt:variant>
      <vt:variant>
        <vt:i4>0</vt:i4>
      </vt:variant>
      <vt:variant>
        <vt:i4>5</vt:i4>
      </vt:variant>
      <vt:variant>
        <vt:lpwstr>http://www.nestle.com/Media/NewsAndFeatures/Davigel-investment-France</vt:lpwstr>
      </vt:variant>
      <vt:variant>
        <vt:lpwstr/>
      </vt:variant>
      <vt:variant>
        <vt:i4>7667826</vt:i4>
      </vt:variant>
      <vt:variant>
        <vt:i4>6</vt:i4>
      </vt:variant>
      <vt:variant>
        <vt:i4>0</vt:i4>
      </vt:variant>
      <vt:variant>
        <vt:i4>5</vt:i4>
      </vt:variant>
      <vt:variant>
        <vt:lpwstr>http://www.nestle.com/Media/NewsAndFeatures/Russia-Distribution-Centre</vt:lpwstr>
      </vt:variant>
      <vt:variant>
        <vt:lpwstr/>
      </vt:variant>
      <vt:variant>
        <vt:i4>5439553</vt:i4>
      </vt:variant>
      <vt:variant>
        <vt:i4>3</vt:i4>
      </vt:variant>
      <vt:variant>
        <vt:i4>0</vt:i4>
      </vt:variant>
      <vt:variant>
        <vt:i4>5</vt:i4>
      </vt:variant>
      <vt:variant>
        <vt:lpwstr>http://www.nestle.com/Media/NewsAndFeatures/Innovation-driving-Nestle-investments-Europe</vt:lpwstr>
      </vt:variant>
      <vt:variant>
        <vt:lpwstr/>
      </vt:variant>
      <vt:variant>
        <vt:i4>917581</vt:i4>
      </vt:variant>
      <vt:variant>
        <vt:i4>0</vt:i4>
      </vt:variant>
      <vt:variant>
        <vt:i4>0</vt:i4>
      </vt:variant>
      <vt:variant>
        <vt:i4>5</vt:i4>
      </vt:variant>
      <vt:variant>
        <vt:lpwstr>http://www.nestle.com/Media/NewsAndFeatures/Nestle-marks-largest-ever-investment-Germany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krodger</dc:creator>
  <cp:lastModifiedBy>Aaberg,Marianne Hardeng,OSLO,Corporate Communication</cp:lastModifiedBy>
  <cp:revision>2</cp:revision>
  <cp:lastPrinted>2013-06-25T10:01:00Z</cp:lastPrinted>
  <dcterms:created xsi:type="dcterms:W3CDTF">2013-06-27T10:52:00Z</dcterms:created>
  <dcterms:modified xsi:type="dcterms:W3CDTF">2013-06-27T10:52:00Z</dcterms:modified>
</cp:coreProperties>
</file>