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64FCC3" w14:textId="48F8A8C0" w:rsidR="005B565E" w:rsidRPr="00B84061" w:rsidRDefault="0053790C">
      <w:pPr>
        <w:rPr>
          <w:rFonts w:ascii="Arial" w:hAnsi="Arial" w:cs="Arial"/>
          <w:b/>
        </w:rPr>
      </w:pPr>
      <w:r>
        <w:rPr>
          <w:rFonts w:ascii="Arial" w:hAnsi="Arial" w:cs="Arial"/>
        </w:rPr>
        <w:t>VEGA og Live Nation præsenterer:</w:t>
      </w:r>
      <w:r>
        <w:rPr>
          <w:rFonts w:ascii="Arial" w:hAnsi="Arial" w:cs="Arial"/>
          <w:b/>
        </w:rPr>
        <w:br/>
      </w:r>
      <w:r w:rsidR="00DB699C" w:rsidRPr="00B84061">
        <w:rPr>
          <w:rFonts w:ascii="Arial" w:hAnsi="Arial" w:cs="Arial"/>
          <w:b/>
        </w:rPr>
        <w:t xml:space="preserve">Sangfurien Regina Spektor </w:t>
      </w:r>
      <w:r w:rsidR="00EE2EF6" w:rsidRPr="00B84061">
        <w:rPr>
          <w:rFonts w:ascii="Arial" w:hAnsi="Arial" w:cs="Arial"/>
          <w:b/>
        </w:rPr>
        <w:t xml:space="preserve">lader </w:t>
      </w:r>
      <w:r w:rsidR="00B1177E" w:rsidRPr="00B84061">
        <w:rPr>
          <w:rFonts w:ascii="Arial" w:hAnsi="Arial" w:cs="Arial"/>
          <w:b/>
        </w:rPr>
        <w:t>det skrøbelige hjerte</w:t>
      </w:r>
      <w:r w:rsidR="00EE2EF6" w:rsidRPr="00B84061">
        <w:rPr>
          <w:rFonts w:ascii="Arial" w:hAnsi="Arial" w:cs="Arial"/>
          <w:b/>
        </w:rPr>
        <w:t xml:space="preserve"> bløde i Store VEGA</w:t>
      </w:r>
      <w:r w:rsidR="00DB699C" w:rsidRPr="00B84061">
        <w:rPr>
          <w:rFonts w:ascii="Arial" w:hAnsi="Arial" w:cs="Arial"/>
          <w:b/>
        </w:rPr>
        <w:t xml:space="preserve"> </w:t>
      </w:r>
    </w:p>
    <w:p w14:paraId="3A419889" w14:textId="41EC283A" w:rsidR="00DB699C" w:rsidRPr="00A45E4F" w:rsidRDefault="00DB699C">
      <w:pPr>
        <w:rPr>
          <w:rFonts w:ascii="Arial" w:hAnsi="Arial" w:cs="Arial"/>
        </w:rPr>
      </w:pPr>
      <w:r w:rsidRPr="00B84061">
        <w:rPr>
          <w:rFonts w:ascii="Arial" w:hAnsi="Arial" w:cs="Arial"/>
          <w:i/>
        </w:rPr>
        <w:t>Den 1. november vender sangerinden med den kraftfulde sårbarhed</w:t>
      </w:r>
      <w:r w:rsidR="00B84061">
        <w:rPr>
          <w:rFonts w:ascii="Arial" w:hAnsi="Arial" w:cs="Arial"/>
          <w:i/>
        </w:rPr>
        <w:t xml:space="preserve"> og </w:t>
      </w:r>
      <w:r w:rsidR="002C3FCC">
        <w:rPr>
          <w:rFonts w:ascii="Arial" w:hAnsi="Arial" w:cs="Arial"/>
          <w:i/>
        </w:rPr>
        <w:t xml:space="preserve">den </w:t>
      </w:r>
      <w:r w:rsidR="00B84061">
        <w:rPr>
          <w:rFonts w:ascii="Arial" w:hAnsi="Arial" w:cs="Arial"/>
          <w:i/>
        </w:rPr>
        <w:t>viltre stemme</w:t>
      </w:r>
      <w:r w:rsidRPr="00B84061">
        <w:rPr>
          <w:rFonts w:ascii="Arial" w:hAnsi="Arial" w:cs="Arial"/>
          <w:i/>
        </w:rPr>
        <w:t xml:space="preserve"> tilbage ti</w:t>
      </w:r>
      <w:r w:rsidR="00651E4F" w:rsidRPr="00B84061">
        <w:rPr>
          <w:rFonts w:ascii="Arial" w:hAnsi="Arial" w:cs="Arial"/>
          <w:i/>
        </w:rPr>
        <w:t>l Store VEGA med nye klaverbårne</w:t>
      </w:r>
      <w:r w:rsidRPr="00B84061">
        <w:rPr>
          <w:rFonts w:ascii="Arial" w:hAnsi="Arial" w:cs="Arial"/>
          <w:i/>
        </w:rPr>
        <w:t xml:space="preserve"> sange </w:t>
      </w:r>
      <w:r w:rsidR="006B26F5">
        <w:rPr>
          <w:rFonts w:ascii="Arial" w:hAnsi="Arial" w:cs="Arial"/>
          <w:i/>
        </w:rPr>
        <w:t xml:space="preserve">fra sit syvende </w:t>
      </w:r>
      <w:r w:rsidR="006B26F5" w:rsidRPr="00A45E4F">
        <w:rPr>
          <w:rFonts w:ascii="Arial" w:hAnsi="Arial" w:cs="Arial"/>
        </w:rPr>
        <w:t>album Remember Us To Life.</w:t>
      </w:r>
      <w:r w:rsidRPr="00A45E4F">
        <w:rPr>
          <w:rFonts w:ascii="Arial" w:hAnsi="Arial" w:cs="Arial"/>
        </w:rPr>
        <w:t xml:space="preserve"> </w:t>
      </w:r>
    </w:p>
    <w:p w14:paraId="0185957E" w14:textId="77777777" w:rsidR="00DB699C" w:rsidRPr="00B84061" w:rsidRDefault="00DB699C">
      <w:pPr>
        <w:rPr>
          <w:rFonts w:ascii="Arial" w:hAnsi="Arial" w:cs="Arial"/>
          <w:i/>
        </w:rPr>
      </w:pPr>
    </w:p>
    <w:p w14:paraId="0AFA9A0B" w14:textId="76E0DB4B" w:rsidR="006B26F5" w:rsidRDefault="00B761C4" w:rsidP="00DB699C">
      <w:pPr>
        <w:rPr>
          <w:rFonts w:ascii="Arial" w:hAnsi="Arial" w:cs="Arial"/>
        </w:rPr>
      </w:pPr>
      <w:r w:rsidRPr="00B84061">
        <w:rPr>
          <w:rFonts w:ascii="Arial" w:hAnsi="Arial" w:cs="Arial"/>
        </w:rPr>
        <w:t>Det er efterhånden 10 år siden, at den</w:t>
      </w:r>
      <w:r w:rsidR="00DB699C" w:rsidRPr="00B84061">
        <w:rPr>
          <w:rFonts w:ascii="Arial" w:hAnsi="Arial" w:cs="Arial"/>
        </w:rPr>
        <w:t xml:space="preserve"> russisk-fødte singer/songwriter </w:t>
      </w:r>
      <w:hyperlink r:id="rId5" w:history="1">
        <w:r w:rsidR="00CD68E0" w:rsidRPr="00CD68E0">
          <w:rPr>
            <w:rStyle w:val="Llink"/>
            <w:rFonts w:ascii="Arial" w:hAnsi="Arial" w:cs="Arial"/>
          </w:rPr>
          <w:t>Regina Spektor</w:t>
        </w:r>
      </w:hyperlink>
      <w:r w:rsidR="00CD68E0">
        <w:rPr>
          <w:rFonts w:ascii="Arial" w:hAnsi="Arial" w:cs="Arial"/>
        </w:rPr>
        <w:t xml:space="preserve"> </w:t>
      </w:r>
      <w:r w:rsidRPr="00B84061">
        <w:rPr>
          <w:rFonts w:ascii="Arial" w:hAnsi="Arial" w:cs="Arial"/>
        </w:rPr>
        <w:t xml:space="preserve">brød igennem med albummet </w:t>
      </w:r>
      <w:r w:rsidRPr="00B84061">
        <w:rPr>
          <w:rFonts w:ascii="Arial" w:hAnsi="Arial" w:cs="Arial"/>
          <w:i/>
        </w:rPr>
        <w:t>Begin To Hope</w:t>
      </w:r>
      <w:r w:rsidR="00263713" w:rsidRPr="00B84061">
        <w:rPr>
          <w:rFonts w:ascii="Arial" w:hAnsi="Arial" w:cs="Arial"/>
        </w:rPr>
        <w:t xml:space="preserve">. </w:t>
      </w:r>
      <w:r w:rsidR="006B26F5">
        <w:rPr>
          <w:rFonts w:ascii="Arial" w:hAnsi="Arial" w:cs="Arial"/>
        </w:rPr>
        <w:t>Hendes</w:t>
      </w:r>
      <w:r w:rsidR="003029DD" w:rsidRPr="00B84061">
        <w:rPr>
          <w:rFonts w:ascii="Arial" w:hAnsi="Arial" w:cs="Arial"/>
        </w:rPr>
        <w:t xml:space="preserve"> </w:t>
      </w:r>
      <w:r w:rsidR="006B26F5">
        <w:rPr>
          <w:rFonts w:ascii="Arial" w:hAnsi="Arial" w:cs="Arial"/>
        </w:rPr>
        <w:t>baggrund som klassisk pianist</w:t>
      </w:r>
      <w:r w:rsidR="003029DD" w:rsidRPr="00B84061">
        <w:rPr>
          <w:rFonts w:ascii="Arial" w:hAnsi="Arial" w:cs="Arial"/>
        </w:rPr>
        <w:t xml:space="preserve"> </w:t>
      </w:r>
      <w:r w:rsidR="00B1177E" w:rsidRPr="00B84061">
        <w:rPr>
          <w:rFonts w:ascii="Arial" w:hAnsi="Arial" w:cs="Arial"/>
        </w:rPr>
        <w:t xml:space="preserve">var lige præcis det, der gjorde den </w:t>
      </w:r>
      <w:r w:rsidR="006B26F5">
        <w:rPr>
          <w:rFonts w:ascii="Arial" w:hAnsi="Arial" w:cs="Arial"/>
        </w:rPr>
        <w:t xml:space="preserve">bittersøde </w:t>
      </w:r>
      <w:hyperlink r:id="rId6" w:history="1">
        <w:r w:rsidR="00651E4F" w:rsidRPr="006A609B">
          <w:rPr>
            <w:rStyle w:val="Llink"/>
            <w:rFonts w:ascii="Arial" w:hAnsi="Arial" w:cs="Arial"/>
          </w:rPr>
          <w:t>”Fidelity”</w:t>
        </w:r>
      </w:hyperlink>
      <w:r w:rsidR="00651E4F" w:rsidRPr="00B84061">
        <w:rPr>
          <w:rFonts w:ascii="Arial" w:hAnsi="Arial" w:cs="Arial"/>
          <w:i/>
        </w:rPr>
        <w:t xml:space="preserve"> </w:t>
      </w:r>
      <w:r w:rsidR="00263713" w:rsidRPr="00B84061">
        <w:rPr>
          <w:rFonts w:ascii="Arial" w:hAnsi="Arial" w:cs="Arial"/>
        </w:rPr>
        <w:t xml:space="preserve">til et </w:t>
      </w:r>
      <w:r w:rsidR="006B26F5">
        <w:rPr>
          <w:rFonts w:ascii="Arial" w:hAnsi="Arial" w:cs="Arial"/>
        </w:rPr>
        <w:t xml:space="preserve">anderledes skrøbeligt hit på hitlisterne i 2007. </w:t>
      </w:r>
    </w:p>
    <w:p w14:paraId="181A3CFA" w14:textId="77777777" w:rsidR="006B26F5" w:rsidRDefault="006B26F5" w:rsidP="00DB699C">
      <w:pPr>
        <w:rPr>
          <w:rFonts w:ascii="Arial" w:hAnsi="Arial" w:cs="Arial"/>
        </w:rPr>
      </w:pPr>
    </w:p>
    <w:p w14:paraId="46AC5B57" w14:textId="4026C90D" w:rsidR="003029DD" w:rsidRPr="00B84061" w:rsidRDefault="006B26F5" w:rsidP="00DB69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”Fidelity” har siden figureret i tv-serier som </w:t>
      </w:r>
      <w:r w:rsidRPr="00A45E4F">
        <w:rPr>
          <w:rFonts w:ascii="Arial" w:hAnsi="Arial" w:cs="Arial"/>
          <w:i/>
        </w:rPr>
        <w:t>Veronica Mars</w:t>
      </w:r>
      <w:r>
        <w:rPr>
          <w:rFonts w:ascii="Arial" w:hAnsi="Arial" w:cs="Arial"/>
        </w:rPr>
        <w:t xml:space="preserve"> og </w:t>
      </w:r>
      <w:r w:rsidRPr="00A45E4F">
        <w:rPr>
          <w:rFonts w:ascii="Arial" w:hAnsi="Arial" w:cs="Arial"/>
          <w:i/>
        </w:rPr>
        <w:t>Grey’s Anatomy</w:t>
      </w:r>
      <w:r>
        <w:rPr>
          <w:rFonts w:ascii="Arial" w:hAnsi="Arial" w:cs="Arial"/>
        </w:rPr>
        <w:t xml:space="preserve">, </w:t>
      </w:r>
      <w:r w:rsidR="002C3FCC">
        <w:rPr>
          <w:rFonts w:ascii="Arial" w:hAnsi="Arial" w:cs="Arial"/>
        </w:rPr>
        <w:t>ligesom</w:t>
      </w:r>
      <w:r>
        <w:rPr>
          <w:rFonts w:ascii="Arial" w:hAnsi="Arial" w:cs="Arial"/>
        </w:rPr>
        <w:t xml:space="preserve"> flere af Spektors numre optræder på soundtracket til filmen </w:t>
      </w:r>
      <w:hyperlink r:id="rId7" w:history="1">
        <w:r w:rsidRPr="00A45E4F">
          <w:rPr>
            <w:rStyle w:val="Llink"/>
            <w:rFonts w:ascii="Arial" w:hAnsi="Arial" w:cs="Arial"/>
            <w:i/>
          </w:rPr>
          <w:t>500 Days of Summer</w:t>
        </w:r>
      </w:hyperlink>
      <w:r w:rsidR="002C3FCC">
        <w:rPr>
          <w:rFonts w:ascii="Arial" w:hAnsi="Arial" w:cs="Arial"/>
        </w:rPr>
        <w:t>. Men det er især den</w:t>
      </w:r>
      <w:r>
        <w:rPr>
          <w:rFonts w:ascii="Arial" w:hAnsi="Arial" w:cs="Arial"/>
        </w:rPr>
        <w:t xml:space="preserve"> </w:t>
      </w:r>
      <w:r w:rsidR="003029DD" w:rsidRPr="00B84061">
        <w:rPr>
          <w:rFonts w:ascii="Arial" w:hAnsi="Arial" w:cs="Arial"/>
        </w:rPr>
        <w:t>Grammy-nominerede temasang</w:t>
      </w:r>
      <w:r>
        <w:rPr>
          <w:rFonts w:ascii="Arial" w:hAnsi="Arial" w:cs="Arial"/>
        </w:rPr>
        <w:t xml:space="preserve">, </w:t>
      </w:r>
      <w:hyperlink r:id="rId8" w:history="1">
        <w:r w:rsidRPr="00CD68E0">
          <w:rPr>
            <w:rStyle w:val="Llink"/>
            <w:rFonts w:ascii="Arial" w:hAnsi="Arial" w:cs="Arial"/>
          </w:rPr>
          <w:t>”You’ve Got Time”</w:t>
        </w:r>
      </w:hyperlink>
      <w:r>
        <w:rPr>
          <w:rFonts w:ascii="Arial" w:hAnsi="Arial" w:cs="Arial"/>
        </w:rPr>
        <w:t xml:space="preserve"> fra tv-serien </w:t>
      </w:r>
      <w:r w:rsidRPr="00A45E4F">
        <w:rPr>
          <w:rFonts w:ascii="Arial" w:hAnsi="Arial" w:cs="Arial"/>
          <w:i/>
        </w:rPr>
        <w:t>Orange Is the New Black</w:t>
      </w:r>
      <w:r w:rsidR="002C3FCC">
        <w:rPr>
          <w:rFonts w:ascii="Arial" w:hAnsi="Arial" w:cs="Arial"/>
        </w:rPr>
        <w:t>, der har gjort Spektor</w:t>
      </w:r>
      <w:r w:rsidR="004F1BC8">
        <w:rPr>
          <w:rFonts w:ascii="Arial" w:hAnsi="Arial" w:cs="Arial"/>
        </w:rPr>
        <w:t xml:space="preserve"> til et kendt navn</w:t>
      </w:r>
      <w:r>
        <w:rPr>
          <w:rFonts w:ascii="Arial" w:hAnsi="Arial" w:cs="Arial"/>
        </w:rPr>
        <w:t>. Temanummeret er blevet en signatursang</w:t>
      </w:r>
      <w:r w:rsidR="0072536A">
        <w:rPr>
          <w:rFonts w:ascii="Arial" w:hAnsi="Arial" w:cs="Arial"/>
        </w:rPr>
        <w:t xml:space="preserve"> for Spektor, der har gjort </w:t>
      </w:r>
      <w:r w:rsidR="006A609B">
        <w:rPr>
          <w:rFonts w:ascii="Arial" w:hAnsi="Arial" w:cs="Arial"/>
        </w:rPr>
        <w:t>eksplosive temposkift og musikalske humørsvingninger til sit kendetegn.</w:t>
      </w:r>
      <w:r>
        <w:rPr>
          <w:rFonts w:ascii="Arial" w:hAnsi="Arial" w:cs="Arial"/>
        </w:rPr>
        <w:t xml:space="preserve"> </w:t>
      </w:r>
    </w:p>
    <w:p w14:paraId="20659460" w14:textId="77777777" w:rsidR="00263713" w:rsidRPr="00B84061" w:rsidRDefault="00263713" w:rsidP="00DB699C">
      <w:pPr>
        <w:rPr>
          <w:rFonts w:ascii="Arial" w:hAnsi="Arial" w:cs="Arial"/>
        </w:rPr>
      </w:pPr>
    </w:p>
    <w:p w14:paraId="73F9EC08" w14:textId="79D649F9" w:rsidR="00F14B32" w:rsidRPr="00B84061" w:rsidRDefault="00970834" w:rsidP="00651E4F">
      <w:pPr>
        <w:rPr>
          <w:rFonts w:ascii="Arial" w:hAnsi="Arial" w:cs="Arial"/>
        </w:rPr>
      </w:pPr>
      <w:r w:rsidRPr="00B84061">
        <w:rPr>
          <w:rFonts w:ascii="Arial" w:hAnsi="Arial" w:cs="Arial"/>
        </w:rPr>
        <w:t>I dag udkommer hendes</w:t>
      </w:r>
      <w:r w:rsidR="00651E4F" w:rsidRPr="00B84061">
        <w:rPr>
          <w:rFonts w:ascii="Arial" w:hAnsi="Arial" w:cs="Arial"/>
        </w:rPr>
        <w:t xml:space="preserve"> syvende album</w:t>
      </w:r>
      <w:r w:rsidR="006A609B">
        <w:rPr>
          <w:rFonts w:ascii="Arial" w:hAnsi="Arial" w:cs="Arial"/>
        </w:rPr>
        <w:t>,</w:t>
      </w:r>
      <w:r w:rsidR="00651E4F" w:rsidRPr="00B84061">
        <w:rPr>
          <w:rFonts w:ascii="Arial" w:hAnsi="Arial" w:cs="Arial"/>
        </w:rPr>
        <w:t xml:space="preserve"> </w:t>
      </w:r>
      <w:r w:rsidR="00651E4F" w:rsidRPr="00B84061">
        <w:rPr>
          <w:rFonts w:ascii="Arial" w:hAnsi="Arial" w:cs="Arial"/>
          <w:i/>
        </w:rPr>
        <w:t>Remember Us To Life</w:t>
      </w:r>
      <w:r w:rsidR="006A609B">
        <w:rPr>
          <w:rFonts w:ascii="Arial" w:hAnsi="Arial" w:cs="Arial"/>
          <w:i/>
        </w:rPr>
        <w:t>,</w:t>
      </w:r>
      <w:r w:rsidR="00651E4F" w:rsidRPr="00B84061">
        <w:rPr>
          <w:rFonts w:ascii="Arial" w:hAnsi="Arial" w:cs="Arial"/>
          <w:i/>
        </w:rPr>
        <w:t xml:space="preserve"> </w:t>
      </w:r>
      <w:r w:rsidR="00651E4F" w:rsidRPr="00B84061">
        <w:rPr>
          <w:rFonts w:ascii="Arial" w:hAnsi="Arial" w:cs="Arial"/>
        </w:rPr>
        <w:t>efter fire års albumpause</w:t>
      </w:r>
      <w:r w:rsidR="006A609B">
        <w:rPr>
          <w:rFonts w:ascii="Arial" w:hAnsi="Arial" w:cs="Arial"/>
        </w:rPr>
        <w:t>. S</w:t>
      </w:r>
      <w:r w:rsidR="003029DD" w:rsidRPr="00B84061">
        <w:rPr>
          <w:rFonts w:ascii="Arial" w:hAnsi="Arial" w:cs="Arial"/>
        </w:rPr>
        <w:t xml:space="preserve">kal man </w:t>
      </w:r>
      <w:r w:rsidR="006A609B">
        <w:rPr>
          <w:rFonts w:ascii="Arial" w:hAnsi="Arial" w:cs="Arial"/>
        </w:rPr>
        <w:t xml:space="preserve">vurdere </w:t>
      </w:r>
      <w:r w:rsidR="003029DD" w:rsidRPr="00B84061">
        <w:rPr>
          <w:rFonts w:ascii="Arial" w:hAnsi="Arial" w:cs="Arial"/>
        </w:rPr>
        <w:t>ud fra</w:t>
      </w:r>
      <w:r w:rsidRPr="00B84061">
        <w:rPr>
          <w:rFonts w:ascii="Arial" w:hAnsi="Arial" w:cs="Arial"/>
        </w:rPr>
        <w:t xml:space="preserve"> førstesinglen ”Bleeding Heart”</w:t>
      </w:r>
      <w:r w:rsidR="003029DD" w:rsidRPr="00B84061">
        <w:rPr>
          <w:rFonts w:ascii="Arial" w:hAnsi="Arial" w:cs="Arial"/>
        </w:rPr>
        <w:t>,</w:t>
      </w:r>
      <w:r w:rsidRPr="00B84061">
        <w:rPr>
          <w:rFonts w:ascii="Arial" w:hAnsi="Arial" w:cs="Arial"/>
        </w:rPr>
        <w:t xml:space="preserve"> er Regina Spektor tilbage på </w:t>
      </w:r>
      <w:r w:rsidR="002C55E3">
        <w:rPr>
          <w:rFonts w:ascii="Arial" w:hAnsi="Arial" w:cs="Arial"/>
        </w:rPr>
        <w:t xml:space="preserve">gennembruddets </w:t>
      </w:r>
      <w:r w:rsidRPr="00B84061">
        <w:rPr>
          <w:rFonts w:ascii="Arial" w:hAnsi="Arial" w:cs="Arial"/>
        </w:rPr>
        <w:t>højder med en lyd, der både</w:t>
      </w:r>
      <w:r w:rsidR="003029DD" w:rsidRPr="00B84061">
        <w:rPr>
          <w:rFonts w:ascii="Arial" w:hAnsi="Arial" w:cs="Arial"/>
        </w:rPr>
        <w:t xml:space="preserve"> er klassisk Regina Spektor og </w:t>
      </w:r>
      <w:r w:rsidR="006A609B">
        <w:rPr>
          <w:rFonts w:ascii="Arial" w:hAnsi="Arial" w:cs="Arial"/>
        </w:rPr>
        <w:t xml:space="preserve">samtidig mindre kantet. </w:t>
      </w:r>
      <w:r w:rsidR="003029DD" w:rsidRPr="00B84061">
        <w:rPr>
          <w:rFonts w:ascii="Arial" w:hAnsi="Arial" w:cs="Arial"/>
        </w:rPr>
        <w:t xml:space="preserve">Det </w:t>
      </w:r>
      <w:r w:rsidR="003425A9" w:rsidRPr="00B84061">
        <w:rPr>
          <w:rFonts w:ascii="Arial" w:hAnsi="Arial" w:cs="Arial"/>
        </w:rPr>
        <w:t>legende</w:t>
      </w:r>
      <w:r w:rsidR="003029DD" w:rsidRPr="00B84061">
        <w:rPr>
          <w:rFonts w:ascii="Arial" w:hAnsi="Arial" w:cs="Arial"/>
        </w:rPr>
        <w:t xml:space="preserve"> klaver får selskab af </w:t>
      </w:r>
      <w:r w:rsidR="003425A9" w:rsidRPr="00B84061">
        <w:rPr>
          <w:rFonts w:ascii="Arial" w:hAnsi="Arial" w:cs="Arial"/>
        </w:rPr>
        <w:t xml:space="preserve">boblende </w:t>
      </w:r>
      <w:r w:rsidR="006A609B">
        <w:rPr>
          <w:rFonts w:ascii="Arial" w:hAnsi="Arial" w:cs="Arial"/>
        </w:rPr>
        <w:t>synth på</w:t>
      </w:r>
      <w:r w:rsidR="003029DD" w:rsidRPr="00B84061">
        <w:rPr>
          <w:rFonts w:ascii="Arial" w:hAnsi="Arial" w:cs="Arial"/>
        </w:rPr>
        <w:t xml:space="preserve"> nummer</w:t>
      </w:r>
      <w:r w:rsidR="006A609B">
        <w:rPr>
          <w:rFonts w:ascii="Arial" w:hAnsi="Arial" w:cs="Arial"/>
        </w:rPr>
        <w:t>et</w:t>
      </w:r>
      <w:r w:rsidR="003029DD" w:rsidRPr="00B84061">
        <w:rPr>
          <w:rFonts w:ascii="Arial" w:hAnsi="Arial" w:cs="Arial"/>
        </w:rPr>
        <w:t>, der</w:t>
      </w:r>
      <w:r w:rsidR="00F14B32" w:rsidRPr="00B84061">
        <w:rPr>
          <w:rFonts w:ascii="Arial" w:hAnsi="Arial" w:cs="Arial"/>
        </w:rPr>
        <w:t xml:space="preserve"> </w:t>
      </w:r>
      <w:r w:rsidR="006A609B">
        <w:rPr>
          <w:rFonts w:ascii="Arial" w:hAnsi="Arial" w:cs="Arial"/>
        </w:rPr>
        <w:t>er</w:t>
      </w:r>
      <w:r w:rsidR="003029DD" w:rsidRPr="00B84061">
        <w:rPr>
          <w:rFonts w:ascii="Arial" w:hAnsi="Arial" w:cs="Arial"/>
        </w:rPr>
        <w:t xml:space="preserve"> </w:t>
      </w:r>
      <w:r w:rsidR="003425A9" w:rsidRPr="00B84061">
        <w:rPr>
          <w:rFonts w:ascii="Arial" w:hAnsi="Arial" w:cs="Arial"/>
        </w:rPr>
        <w:t>catchy</w:t>
      </w:r>
      <w:r w:rsidR="00852293" w:rsidRPr="00B84061">
        <w:rPr>
          <w:rFonts w:ascii="Arial" w:hAnsi="Arial" w:cs="Arial"/>
        </w:rPr>
        <w:t xml:space="preserve"> electro-pop</w:t>
      </w:r>
      <w:r w:rsidR="000F3F4A">
        <w:rPr>
          <w:rFonts w:ascii="Arial" w:hAnsi="Arial" w:cs="Arial"/>
        </w:rPr>
        <w:t>, rock-intensitet</w:t>
      </w:r>
      <w:bookmarkStart w:id="0" w:name="_GoBack"/>
      <w:bookmarkEnd w:id="0"/>
      <w:r w:rsidRPr="00B84061">
        <w:rPr>
          <w:rFonts w:ascii="Arial" w:hAnsi="Arial" w:cs="Arial"/>
        </w:rPr>
        <w:t xml:space="preserve"> og</w:t>
      </w:r>
      <w:r w:rsidR="003029DD" w:rsidRPr="00B84061">
        <w:rPr>
          <w:rFonts w:ascii="Arial" w:hAnsi="Arial" w:cs="Arial"/>
        </w:rPr>
        <w:t xml:space="preserve"> en Joni Mitchell-ballade i ét</w:t>
      </w:r>
      <w:r w:rsidR="00F14B32" w:rsidRPr="00B84061">
        <w:rPr>
          <w:rFonts w:ascii="Arial" w:hAnsi="Arial" w:cs="Arial"/>
        </w:rPr>
        <w:t xml:space="preserve">. </w:t>
      </w:r>
    </w:p>
    <w:p w14:paraId="5210CC74" w14:textId="77777777" w:rsidR="00651E4F" w:rsidRPr="00B84061" w:rsidRDefault="00651E4F" w:rsidP="00DB699C">
      <w:pPr>
        <w:rPr>
          <w:rFonts w:ascii="Arial" w:hAnsi="Arial" w:cs="Arial"/>
        </w:rPr>
      </w:pPr>
    </w:p>
    <w:p w14:paraId="69805F9F" w14:textId="6C52815E" w:rsidR="00F14B32" w:rsidRPr="00B84061" w:rsidRDefault="00B84061" w:rsidP="00F14B32">
      <w:pPr>
        <w:rPr>
          <w:rFonts w:ascii="Arial" w:hAnsi="Arial" w:cs="Arial"/>
        </w:rPr>
      </w:pPr>
      <w:r w:rsidRPr="00B84061">
        <w:rPr>
          <w:rFonts w:ascii="Arial" w:hAnsi="Arial" w:cs="Arial"/>
          <w:b/>
        </w:rPr>
        <w:t>Skrøbeligt krydderi</w:t>
      </w:r>
      <w:r w:rsidR="00651E4F" w:rsidRPr="00B84061">
        <w:rPr>
          <w:rFonts w:ascii="Arial" w:hAnsi="Arial" w:cs="Arial"/>
          <w:b/>
        </w:rPr>
        <w:br/>
      </w:r>
      <w:r w:rsidR="003425A9" w:rsidRPr="00B84061">
        <w:rPr>
          <w:rFonts w:ascii="Arial" w:hAnsi="Arial" w:cs="Arial"/>
        </w:rPr>
        <w:t xml:space="preserve">Regina Spektor gæstede sidst Store </w:t>
      </w:r>
      <w:r w:rsidR="00B1177E" w:rsidRPr="00B84061">
        <w:rPr>
          <w:rFonts w:ascii="Arial" w:hAnsi="Arial" w:cs="Arial"/>
        </w:rPr>
        <w:t>VEGA i 2010</w:t>
      </w:r>
      <w:r w:rsidR="006A609B">
        <w:rPr>
          <w:rFonts w:ascii="Arial" w:hAnsi="Arial" w:cs="Arial"/>
        </w:rPr>
        <w:t xml:space="preserve"> i kølvandet på albummet </w:t>
      </w:r>
      <w:r w:rsidR="006A609B">
        <w:rPr>
          <w:rFonts w:ascii="Arial" w:hAnsi="Arial" w:cs="Arial"/>
          <w:i/>
        </w:rPr>
        <w:t>Far</w:t>
      </w:r>
      <w:r w:rsidR="00B1177E" w:rsidRPr="00B84061">
        <w:rPr>
          <w:rFonts w:ascii="Arial" w:hAnsi="Arial" w:cs="Arial"/>
        </w:rPr>
        <w:t xml:space="preserve">. Her fremhævede </w:t>
      </w:r>
      <w:hyperlink r:id="rId9" w:history="1">
        <w:r w:rsidR="003425A9" w:rsidRPr="00CD68E0">
          <w:rPr>
            <w:rStyle w:val="Llink"/>
            <w:rFonts w:ascii="Arial" w:hAnsi="Arial" w:cs="Arial"/>
          </w:rPr>
          <w:t>Gaffas anmelder</w:t>
        </w:r>
      </w:hyperlink>
      <w:r w:rsidR="003425A9" w:rsidRPr="00B84061">
        <w:rPr>
          <w:rFonts w:ascii="Arial" w:hAnsi="Arial" w:cs="Arial"/>
        </w:rPr>
        <w:t xml:space="preserve"> Spektors </w:t>
      </w:r>
      <w:r w:rsidR="00B1177E" w:rsidRPr="00B84061">
        <w:rPr>
          <w:rFonts w:ascii="Arial" w:hAnsi="Arial" w:cs="Arial"/>
        </w:rPr>
        <w:t xml:space="preserve">særlige </w:t>
      </w:r>
      <w:r w:rsidR="003425A9" w:rsidRPr="00B84061">
        <w:rPr>
          <w:rFonts w:ascii="Arial" w:hAnsi="Arial" w:cs="Arial"/>
        </w:rPr>
        <w:t>skrøbelighed som det krydderi</w:t>
      </w:r>
      <w:r w:rsidR="00B1177E" w:rsidRPr="00B84061">
        <w:rPr>
          <w:rFonts w:ascii="Arial" w:hAnsi="Arial" w:cs="Arial"/>
        </w:rPr>
        <w:t xml:space="preserve">, der placerer hende et sted mellem </w:t>
      </w:r>
      <w:r w:rsidR="006A609B">
        <w:rPr>
          <w:rFonts w:ascii="Arial" w:hAnsi="Arial" w:cs="Arial"/>
        </w:rPr>
        <w:t xml:space="preserve">sangerinder som </w:t>
      </w:r>
      <w:r w:rsidR="00B1177E" w:rsidRPr="00B84061">
        <w:rPr>
          <w:rFonts w:ascii="Arial" w:hAnsi="Arial" w:cs="Arial"/>
        </w:rPr>
        <w:t>F</w:t>
      </w:r>
      <w:r w:rsidRPr="00B84061">
        <w:rPr>
          <w:rFonts w:ascii="Arial" w:hAnsi="Arial" w:cs="Arial"/>
        </w:rPr>
        <w:t>iona Apple, Tori Amos og Feist.</w:t>
      </w:r>
    </w:p>
    <w:p w14:paraId="7CE13CA9" w14:textId="77777777" w:rsidR="00F14B32" w:rsidRPr="00B84061" w:rsidRDefault="00F14B32" w:rsidP="00F14B32">
      <w:pPr>
        <w:rPr>
          <w:rFonts w:ascii="Arial" w:hAnsi="Arial" w:cs="Arial"/>
        </w:rPr>
      </w:pPr>
    </w:p>
    <w:p w14:paraId="41EC6BE3" w14:textId="2324A0A1" w:rsidR="003425A9" w:rsidRPr="00B84061" w:rsidRDefault="003425A9" w:rsidP="003425A9">
      <w:pPr>
        <w:rPr>
          <w:rFonts w:ascii="Times" w:eastAsia="Times New Roman" w:hAnsi="Times" w:cs="Times New Roman"/>
          <w:i/>
          <w:sz w:val="20"/>
          <w:szCs w:val="20"/>
        </w:rPr>
      </w:pPr>
      <w:r w:rsidRPr="00B84061">
        <w:rPr>
          <w:rFonts w:ascii="Arial" w:hAnsi="Arial" w:cs="Arial"/>
          <w:i/>
        </w:rPr>
        <w:t>”</w:t>
      </w:r>
      <w:r w:rsidRPr="00B84061">
        <w:rPr>
          <w:rFonts w:ascii="Helvetica Neue" w:eastAsia="Times New Roman" w:hAnsi="Helvetica Neue" w:cs="Times New Roman"/>
          <w:i/>
          <w:shd w:val="clear" w:color="auto" w:fill="FFFFFF"/>
        </w:rPr>
        <w:t>Regina Spektors stemme besidder en kraftfuldhed iblandet en skrøbelighed og finhed, som også er kendetegnende for andre kvindelige singer-songwritere af samme eller lignende skole. En sammenligning med ditto klaverboksende Tori Amos ligger lige til højrebenet, uden at Spektor dog er lige så aggressiv og temperamentsfuld i hverken klaverspil, vokal eller tekster.”</w:t>
      </w:r>
    </w:p>
    <w:p w14:paraId="217AB46E" w14:textId="77777777" w:rsidR="003425A9" w:rsidRPr="00B84061" w:rsidRDefault="003425A9" w:rsidP="00F14B32">
      <w:pPr>
        <w:rPr>
          <w:rFonts w:ascii="Arial" w:hAnsi="Arial" w:cs="Arial"/>
        </w:rPr>
      </w:pPr>
    </w:p>
    <w:p w14:paraId="62C63ACB" w14:textId="4691433C" w:rsidR="00167146" w:rsidRDefault="00167146" w:rsidP="00B1177E">
      <w:pPr>
        <w:rPr>
          <w:rFonts w:ascii="Arial" w:hAnsi="Arial" w:cs="Arial"/>
        </w:rPr>
      </w:pPr>
      <w:r>
        <w:rPr>
          <w:rFonts w:ascii="Arial" w:hAnsi="Arial" w:cs="Arial"/>
        </w:rPr>
        <w:t xml:space="preserve">Til november vender Regina Spektor tilbage til Store VEGA for at synge dig gennem vintermørket </w:t>
      </w:r>
      <w:r w:rsidR="00871EFA">
        <w:rPr>
          <w:rFonts w:ascii="Arial" w:hAnsi="Arial" w:cs="Arial"/>
        </w:rPr>
        <w:t xml:space="preserve"> - uforudsigeligt og blidt. </w:t>
      </w:r>
    </w:p>
    <w:p w14:paraId="7A26C37C" w14:textId="4DCD1F80" w:rsidR="00B1177E" w:rsidRPr="00B84061" w:rsidRDefault="00F14B32" w:rsidP="00B1177E">
      <w:pPr>
        <w:rPr>
          <w:rFonts w:ascii="Arial" w:hAnsi="Arial" w:cs="Arial"/>
        </w:rPr>
      </w:pPr>
      <w:r w:rsidRPr="00B84061">
        <w:rPr>
          <w:rFonts w:ascii="Arial" w:hAnsi="Arial" w:cs="Arial"/>
        </w:rPr>
        <w:br/>
      </w:r>
      <w:r w:rsidR="00B1177E" w:rsidRPr="00B84061">
        <w:rPr>
          <w:rFonts w:ascii="Arial" w:hAnsi="Arial" w:cs="Arial"/>
          <w:b/>
        </w:rPr>
        <w:t>Fakta om koncerten</w:t>
      </w:r>
      <w:r w:rsidR="00B1177E" w:rsidRPr="00B84061">
        <w:rPr>
          <w:rFonts w:ascii="Arial" w:hAnsi="Arial" w:cs="Arial"/>
        </w:rPr>
        <w:t xml:space="preserve"> </w:t>
      </w:r>
      <w:r w:rsidR="00B1177E" w:rsidRPr="00B84061">
        <w:rPr>
          <w:rFonts w:ascii="Arial" w:hAnsi="Arial" w:cs="Arial"/>
        </w:rPr>
        <w:br/>
      </w:r>
      <w:r w:rsidR="00B84061" w:rsidRPr="00B84061">
        <w:rPr>
          <w:rFonts w:ascii="Arial" w:hAnsi="Arial" w:cs="Arial"/>
        </w:rPr>
        <w:t>R</w:t>
      </w:r>
      <w:r w:rsidR="00B1177E" w:rsidRPr="00B84061">
        <w:rPr>
          <w:rFonts w:ascii="Arial" w:hAnsi="Arial" w:cs="Arial"/>
        </w:rPr>
        <w:t>egina Spektor (US</w:t>
      </w:r>
      <w:r w:rsidR="00B84061" w:rsidRPr="00B84061">
        <w:rPr>
          <w:rFonts w:ascii="Arial" w:hAnsi="Arial" w:cs="Arial"/>
        </w:rPr>
        <w:t>)</w:t>
      </w:r>
      <w:r w:rsidR="00B84061" w:rsidRPr="00B84061">
        <w:rPr>
          <w:rFonts w:ascii="Arial" w:hAnsi="Arial" w:cs="Arial"/>
        </w:rPr>
        <w:br/>
        <w:t>Ti</w:t>
      </w:r>
      <w:r w:rsidR="00B1177E" w:rsidRPr="00B84061">
        <w:rPr>
          <w:rFonts w:ascii="Arial" w:hAnsi="Arial" w:cs="Arial"/>
        </w:rPr>
        <w:t>rsda</w:t>
      </w:r>
      <w:r w:rsidR="00B84061" w:rsidRPr="00B84061">
        <w:rPr>
          <w:rFonts w:ascii="Arial" w:hAnsi="Arial" w:cs="Arial"/>
        </w:rPr>
        <w:t>g den 1. november klokken 20.00</w:t>
      </w:r>
      <w:r w:rsidR="00B1177E" w:rsidRPr="00B84061">
        <w:rPr>
          <w:rFonts w:ascii="Arial" w:hAnsi="Arial" w:cs="Arial"/>
        </w:rPr>
        <w:br/>
      </w:r>
      <w:r w:rsidR="00B84061" w:rsidRPr="00B84061">
        <w:rPr>
          <w:rFonts w:ascii="Arial" w:hAnsi="Arial" w:cs="Arial"/>
        </w:rPr>
        <w:t>Store</w:t>
      </w:r>
      <w:r w:rsidR="00B1177E" w:rsidRPr="00B84061">
        <w:rPr>
          <w:rFonts w:ascii="Arial" w:hAnsi="Arial" w:cs="Arial"/>
        </w:rPr>
        <w:t xml:space="preserve"> VEGA, Enghavevej</w:t>
      </w:r>
      <w:r w:rsidR="00B84061" w:rsidRPr="00B84061">
        <w:rPr>
          <w:rFonts w:ascii="Arial" w:hAnsi="Arial" w:cs="Arial"/>
        </w:rPr>
        <w:t xml:space="preserve"> 40, 1764 Kbh. V</w:t>
      </w:r>
      <w:r w:rsidR="00B84061" w:rsidRPr="00B84061">
        <w:rPr>
          <w:rFonts w:ascii="Arial" w:hAnsi="Arial" w:cs="Arial"/>
        </w:rPr>
        <w:br/>
        <w:t>Billetpris: 350</w:t>
      </w:r>
      <w:r w:rsidR="00B1177E" w:rsidRPr="00B84061">
        <w:rPr>
          <w:rFonts w:ascii="Arial" w:hAnsi="Arial" w:cs="Arial"/>
        </w:rPr>
        <w:t xml:space="preserve"> kr. + gebyr</w:t>
      </w:r>
      <w:r w:rsidR="00B1177E" w:rsidRPr="00B84061">
        <w:rPr>
          <w:rFonts w:ascii="Arial" w:hAnsi="Arial" w:cs="Arial"/>
        </w:rPr>
        <w:br/>
        <w:t>Billetsalget starter fredag den 7. oktober via VEGA.dk og Ticketmaster.</w:t>
      </w:r>
      <w:r w:rsidR="00B1177E" w:rsidRPr="00B84061">
        <w:rPr>
          <w:rFonts w:ascii="Arial" w:hAnsi="Arial" w:cs="Arial"/>
        </w:rPr>
        <w:tab/>
      </w:r>
    </w:p>
    <w:p w14:paraId="0E7ACF21" w14:textId="119052A3" w:rsidR="00651E4F" w:rsidRPr="00B84061" w:rsidRDefault="00651E4F" w:rsidP="00DB699C">
      <w:pPr>
        <w:rPr>
          <w:rFonts w:ascii="Arial" w:hAnsi="Arial" w:cs="Arial"/>
        </w:rPr>
      </w:pPr>
    </w:p>
    <w:p w14:paraId="1868CEBA" w14:textId="77777777" w:rsidR="00651E4F" w:rsidRPr="00B84061" w:rsidRDefault="00651E4F" w:rsidP="00DB699C">
      <w:pPr>
        <w:rPr>
          <w:rFonts w:ascii="Arial" w:hAnsi="Arial" w:cs="Arial"/>
        </w:rPr>
      </w:pPr>
    </w:p>
    <w:p w14:paraId="3CE4DD4B" w14:textId="77777777" w:rsidR="003425A9" w:rsidRPr="00B84061" w:rsidRDefault="003425A9" w:rsidP="00DB699C">
      <w:pPr>
        <w:rPr>
          <w:rFonts w:ascii="Arial" w:hAnsi="Arial" w:cs="Arial"/>
        </w:rPr>
      </w:pPr>
    </w:p>
    <w:p w14:paraId="4A636A56" w14:textId="513E4F03" w:rsidR="006F14E9" w:rsidRPr="00B84061" w:rsidRDefault="006F14E9">
      <w:pPr>
        <w:rPr>
          <w:rFonts w:ascii="Arial" w:hAnsi="Arial" w:cs="Arial"/>
        </w:rPr>
      </w:pPr>
    </w:p>
    <w:sectPr w:rsidR="006F14E9" w:rsidRPr="00B84061" w:rsidSect="00C261CC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99C"/>
    <w:rsid w:val="000F3F4A"/>
    <w:rsid w:val="00167146"/>
    <w:rsid w:val="00263713"/>
    <w:rsid w:val="002C3FCC"/>
    <w:rsid w:val="002C55E3"/>
    <w:rsid w:val="003029DD"/>
    <w:rsid w:val="00326CEC"/>
    <w:rsid w:val="003425A9"/>
    <w:rsid w:val="004F1BC8"/>
    <w:rsid w:val="0053790C"/>
    <w:rsid w:val="005B565E"/>
    <w:rsid w:val="00651E4F"/>
    <w:rsid w:val="006A609B"/>
    <w:rsid w:val="006B26F5"/>
    <w:rsid w:val="006F14E9"/>
    <w:rsid w:val="0072536A"/>
    <w:rsid w:val="00824272"/>
    <w:rsid w:val="00852293"/>
    <w:rsid w:val="00871EFA"/>
    <w:rsid w:val="009007A8"/>
    <w:rsid w:val="00970834"/>
    <w:rsid w:val="00A45E4F"/>
    <w:rsid w:val="00B1177E"/>
    <w:rsid w:val="00B761C4"/>
    <w:rsid w:val="00B84061"/>
    <w:rsid w:val="00C261CC"/>
    <w:rsid w:val="00CD68E0"/>
    <w:rsid w:val="00DB699C"/>
    <w:rsid w:val="00EE2EF6"/>
    <w:rsid w:val="00F1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7A8673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apple-converted-space">
    <w:name w:val="apple-converted-space"/>
    <w:basedOn w:val="Standardskrifttypeiafsnit"/>
    <w:rsid w:val="00DB699C"/>
  </w:style>
  <w:style w:type="character" w:styleId="Fremhvning">
    <w:name w:val="Emphasis"/>
    <w:basedOn w:val="Standardskrifttypeiafsnit"/>
    <w:uiPriority w:val="20"/>
    <w:qFormat/>
    <w:rsid w:val="00DB699C"/>
    <w:rPr>
      <w:i/>
      <w:iCs/>
    </w:rPr>
  </w:style>
  <w:style w:type="character" w:styleId="Llink">
    <w:name w:val="Hyperlink"/>
    <w:basedOn w:val="Standardskrifttypeiafsnit"/>
    <w:uiPriority w:val="99"/>
    <w:unhideWhenUsed/>
    <w:rsid w:val="00DB699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6371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apple-converted-space">
    <w:name w:val="apple-converted-space"/>
    <w:basedOn w:val="Standardskrifttypeiafsnit"/>
    <w:rsid w:val="00DB699C"/>
  </w:style>
  <w:style w:type="character" w:styleId="Fremhvning">
    <w:name w:val="Emphasis"/>
    <w:basedOn w:val="Standardskrifttypeiafsnit"/>
    <w:uiPriority w:val="20"/>
    <w:qFormat/>
    <w:rsid w:val="00DB699C"/>
    <w:rPr>
      <w:i/>
      <w:iCs/>
    </w:rPr>
  </w:style>
  <w:style w:type="character" w:styleId="Llink">
    <w:name w:val="Hyperlink"/>
    <w:basedOn w:val="Standardskrifttypeiafsnit"/>
    <w:uiPriority w:val="99"/>
    <w:unhideWhenUsed/>
    <w:rsid w:val="00DB699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6371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facebook.com/reginaspektor/?fref=ts" TargetMode="External"/><Relationship Id="rId6" Type="http://schemas.openxmlformats.org/officeDocument/2006/relationships/hyperlink" Target="https://www.youtube.com/watch?v=wigqKfLWjvM" TargetMode="External"/><Relationship Id="rId7" Type="http://schemas.openxmlformats.org/officeDocument/2006/relationships/hyperlink" Target="https://www.youtube.com/watch?v=PsD0NpFSADM" TargetMode="External"/><Relationship Id="rId8" Type="http://schemas.openxmlformats.org/officeDocument/2006/relationships/hyperlink" Target="https://www.youtube.com/watch?v=fBITGyJynfA" TargetMode="External"/><Relationship Id="rId9" Type="http://schemas.openxmlformats.org/officeDocument/2006/relationships/hyperlink" Target="http://gaffa.dk/anmeldelse/41308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380</Words>
  <Characters>2320</Characters>
  <Application>Microsoft Macintosh Word</Application>
  <DocSecurity>0</DocSecurity>
  <Lines>19</Lines>
  <Paragraphs>5</Paragraphs>
  <ScaleCrop>false</ScaleCrop>
  <Company/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Jette Lin Nielsen</dc:creator>
  <cp:keywords/>
  <dc:description/>
  <cp:lastModifiedBy>Jette Lin Nielsen</cp:lastModifiedBy>
  <cp:revision>15</cp:revision>
  <cp:lastPrinted>2016-09-28T11:51:00Z</cp:lastPrinted>
  <dcterms:created xsi:type="dcterms:W3CDTF">2016-09-28T08:57:00Z</dcterms:created>
  <dcterms:modified xsi:type="dcterms:W3CDTF">2016-09-29T08:52:00Z</dcterms:modified>
</cp:coreProperties>
</file>