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B90" w:rsidRDefault="00A21B90" w:rsidP="00A21B90">
      <w:pPr>
        <w:pStyle w:val="vrigrubrik"/>
      </w:pPr>
      <w:r>
        <w:t xml:space="preserve">Ny webbtjänst för dig som arbetar med säkerhetsfrågor </w:t>
      </w:r>
    </w:p>
    <w:p w:rsidR="00A21B90" w:rsidRDefault="00A21B90" w:rsidP="00A21B90"/>
    <w:p w:rsidR="00A21B90" w:rsidRPr="00A21B90" w:rsidRDefault="00A21B90" w:rsidP="00A21B90">
      <w:pPr>
        <w:rPr>
          <w:b/>
        </w:rPr>
      </w:pPr>
      <w:r w:rsidRPr="00A21B90">
        <w:rPr>
          <w:b/>
        </w:rPr>
        <w:t>JP Säkerhetsnet är en helt ny webbtjänst från JP Infonet för alla som arbetar med ordnings- och säkerhetsfrågor. Tjänsten är ett smidigt sätt att hålla sig uppdaterad när det kommer till ny lagstiftning eller domar som förändrar rättsläget.</w:t>
      </w:r>
    </w:p>
    <w:p w:rsidR="00A21B90" w:rsidRDefault="00A21B90" w:rsidP="00A21B90"/>
    <w:p w:rsidR="00A21B90" w:rsidRDefault="00A21B90" w:rsidP="00A21B90">
      <w:r>
        <w:t>Nu lanserar JP Infonet en ny informationstjänst som samlar all juridisk information om säkerhetsfrågor på en och samma plats. JP Säkerhetsnet ger vägledning och stöd i frågor som sträcker sig från ordning och räddningstjänst till krisberedskap och informationssäkerhet samt brott mot tjänstemän och politiker.</w:t>
      </w:r>
    </w:p>
    <w:p w:rsidR="00A21B90" w:rsidRDefault="00A21B90" w:rsidP="00A21B90"/>
    <w:p w:rsidR="00A21B90" w:rsidRDefault="00A21B90" w:rsidP="00A21B90">
      <w:r>
        <w:t xml:space="preserve">– Ordning och säkerhet är områden som har växt de senaste åren och bara fortsätter att växa, även inom lagstiftningsområdet. Det finns därför anledning att ta ett helhetsgrepp om frågan, säger Karin Forsman, jurist och redaktör för JP Säkerhetsnet. </w:t>
      </w:r>
    </w:p>
    <w:p w:rsidR="00A21B90" w:rsidRDefault="00A21B90" w:rsidP="00A21B90"/>
    <w:p w:rsidR="00A21B90" w:rsidRDefault="00A21B90" w:rsidP="00A21B90">
      <w:r>
        <w:t>I tjänsten finns relevanta domar och beslut, författningar och förarbeten,  myndighetsföreskrifter och rapporter samt en omvärldsbevakning där redaktionen följer vad som händer hos bland annat myndigheter, regering och riksdag.</w:t>
      </w:r>
    </w:p>
    <w:p w:rsidR="00A21B90" w:rsidRDefault="00A21B90" w:rsidP="00A21B90"/>
    <w:p w:rsidR="00A21B90" w:rsidRDefault="00A21B90" w:rsidP="00A21B90">
      <w:r>
        <w:t>– Om du jobbar med säkerhetsfrågor kommer du att få tillgång till den information som krävs för att du ska kunna fatta beslut som uppfyller lagen</w:t>
      </w:r>
      <w:bookmarkStart w:id="0" w:name="_GoBack"/>
      <w:bookmarkEnd w:id="0"/>
      <w:r>
        <w:t xml:space="preserve">s alla krav, berättar Björn Spejare, jurist och redaktör för JP Säkerhetsnet. </w:t>
      </w:r>
    </w:p>
    <w:p w:rsidR="00A21B90" w:rsidRDefault="00A21B90" w:rsidP="00A21B90"/>
    <w:p w:rsidR="0015589A" w:rsidRDefault="00A21B90" w:rsidP="00A21B90">
      <w:r>
        <w:t>JP Säkerhetsnet innehåller även analyser av det aktuella rättsläget och utredningar i relevanta rättsfrågor samt lagkommentarer till säkerhetsskyddslagen. Dessa är skrivna av bland andra Håkan Sandesjö, f.d. generaldirektör vid Utlänningsnämnden samt t.f. Konsumentombudsman och Diskrimineringsombudsman, och Ulf Yngvesson, Chefsjurist på Strålsäkerhetsmyndigheten.</w:t>
      </w:r>
    </w:p>
    <w:sectPr w:rsidR="0015589A" w:rsidSect="00D43D3B">
      <w:footerReference w:type="default" r:id="rId8"/>
      <w:type w:val="continuous"/>
      <w:pgSz w:w="11900" w:h="16840"/>
      <w:pgMar w:top="1134" w:right="2402" w:bottom="1418" w:left="1644" w:header="709"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E59" w:rsidRDefault="00303E59" w:rsidP="00983AEE">
      <w:r>
        <w:separator/>
      </w:r>
    </w:p>
  </w:endnote>
  <w:endnote w:type="continuationSeparator" w:id="0">
    <w:p w:rsidR="00303E59" w:rsidRDefault="00303E59" w:rsidP="0098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panose1 w:val="020B0403030403020204"/>
    <w:charset w:val="00"/>
    <w:family w:val="swiss"/>
    <w:notTrueType/>
    <w:pitch w:val="variable"/>
    <w:sig w:usb0="A00002AF" w:usb1="5000204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yriadPro-Bold">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264" w:rsidRDefault="004F2264" w:rsidP="00104CCC">
    <w:pPr>
      <w:pStyle w:val="Sidfot"/>
      <w:tabs>
        <w:tab w:val="clear" w:pos="4536"/>
        <w:tab w:val="clear" w:pos="9072"/>
        <w:tab w:val="right" w:pos="6230"/>
      </w:tabs>
    </w:pPr>
  </w:p>
  <w:p w:rsidR="004F2264" w:rsidRDefault="00D43D3B" w:rsidP="00104CCC">
    <w:pPr>
      <w:pStyle w:val="Sidfot"/>
      <w:tabs>
        <w:tab w:val="clear" w:pos="4536"/>
        <w:tab w:val="clear" w:pos="9072"/>
        <w:tab w:val="right" w:pos="6230"/>
      </w:tabs>
    </w:pPr>
    <w:r>
      <w:rPr>
        <w:rFonts w:ascii="Myriad Pro Light" w:hAnsi="Myriad Pro Light"/>
        <w:noProof/>
        <w:sz w:val="32"/>
        <w:szCs w:val="32"/>
      </w:rPr>
      <w:drawing>
        <wp:anchor distT="0" distB="0" distL="114300" distR="114300" simplePos="0" relativeHeight="251659264" behindDoc="0" locked="0" layoutInCell="1" allowOverlap="1" wp14:anchorId="44F68E12" wp14:editId="41B522FA">
          <wp:simplePos x="0" y="0"/>
          <wp:positionH relativeFrom="column">
            <wp:posOffset>5143500</wp:posOffset>
          </wp:positionH>
          <wp:positionV relativeFrom="paragraph">
            <wp:posOffset>78105</wp:posOffset>
          </wp:positionV>
          <wp:extent cx="718820" cy="71882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infonet-logo.jpg"/>
                  <pic:cNvPicPr/>
                </pic:nvPicPr>
                <pic:blipFill>
                  <a:blip r:embed="rId1">
                    <a:extLst>
                      <a:ext uri="{28A0092B-C50C-407E-A947-70E740481C1C}">
                        <a14:useLocalDpi xmlns:a14="http://schemas.microsoft.com/office/drawing/2010/main" val="0"/>
                      </a:ext>
                    </a:extLst>
                  </a:blip>
                  <a:stretch>
                    <a:fillRect/>
                  </a:stretch>
                </pic:blipFill>
                <pic:spPr>
                  <a:xfrm>
                    <a:off x="0" y="0"/>
                    <a:ext cx="718820" cy="718820"/>
                  </a:xfrm>
                  <a:prstGeom prst="rect">
                    <a:avLst/>
                  </a:prstGeom>
                </pic:spPr>
              </pic:pic>
            </a:graphicData>
          </a:graphic>
          <wp14:sizeRelH relativeFrom="page">
            <wp14:pctWidth>0</wp14:pctWidth>
          </wp14:sizeRelH>
          <wp14:sizeRelV relativeFrom="page">
            <wp14:pctHeight>0</wp14:pctHeight>
          </wp14:sizeRelV>
        </wp:anchor>
      </w:drawing>
    </w:r>
  </w:p>
  <w:p w:rsidR="004F2264" w:rsidRPr="004F2264" w:rsidRDefault="004F2264" w:rsidP="004F2264">
    <w:pPr>
      <w:pStyle w:val="Sidfot"/>
      <w:tabs>
        <w:tab w:val="clear" w:pos="4536"/>
        <w:tab w:val="clear" w:pos="9072"/>
        <w:tab w:val="right" w:pos="6230"/>
      </w:tabs>
      <w:jc w:val="right"/>
      <w:rPr>
        <w:rFonts w:ascii="Myriad Pro Light" w:hAnsi="Myriad Pro Light"/>
        <w:sz w:val="32"/>
        <w:szCs w:val="32"/>
      </w:rPr>
    </w:pPr>
    <w:r w:rsidRPr="004F2264">
      <w:rPr>
        <w:rFonts w:ascii="Myriad Pro Light" w:hAnsi="Myriad Pro Light"/>
        <w:sz w:val="32"/>
        <w:szCs w:val="32"/>
      </w:rPr>
      <w:t>JP Infonet</w:t>
    </w:r>
  </w:p>
  <w:p w:rsidR="004F2264" w:rsidRPr="00D43D3B" w:rsidRDefault="004F2264" w:rsidP="004F2264">
    <w:pPr>
      <w:pStyle w:val="Sidfot"/>
      <w:tabs>
        <w:tab w:val="clear" w:pos="4536"/>
        <w:tab w:val="clear" w:pos="9072"/>
        <w:tab w:val="right" w:pos="6230"/>
      </w:tabs>
      <w:jc w:val="right"/>
      <w:rPr>
        <w:sz w:val="18"/>
        <w:szCs w:val="18"/>
        <w14:numForm w14:val="oldStyle"/>
      </w:rPr>
    </w:pPr>
    <w:r w:rsidRPr="00D43D3B">
      <w:rPr>
        <w:sz w:val="18"/>
        <w:szCs w:val="18"/>
        <w14:numForm w14:val="oldStyle"/>
      </w:rPr>
      <w:t>Kornhamnstorg 6, Box 2237, 103 16 Stockholm</w:t>
    </w:r>
  </w:p>
  <w:p w:rsidR="004F2264" w:rsidRDefault="004F2264" w:rsidP="004F2264">
    <w:pPr>
      <w:pStyle w:val="Sidfot"/>
      <w:tabs>
        <w:tab w:val="clear" w:pos="4536"/>
        <w:tab w:val="clear" w:pos="9072"/>
        <w:tab w:val="right" w:pos="6230"/>
      </w:tabs>
      <w:jc w:val="right"/>
    </w:pPr>
    <w:r w:rsidRPr="00D43D3B">
      <w:rPr>
        <w:sz w:val="18"/>
        <w:szCs w:val="18"/>
        <w14:numForm w14:val="oldStyle"/>
        <w14:numSpacing w14:val="proportional"/>
      </w:rPr>
      <w:t>08-462 65 60</w:t>
    </w:r>
    <w:r w:rsidRPr="00D43D3B">
      <w:rPr>
        <w:sz w:val="18"/>
        <w:szCs w:val="18"/>
        <w14:numForm w14:val="oldStyle"/>
      </w:rPr>
      <w:t>, info@jpinfonet.se, www.jpinfonet.se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E59" w:rsidRDefault="00303E59" w:rsidP="00983AEE">
      <w:r>
        <w:separator/>
      </w:r>
    </w:p>
  </w:footnote>
  <w:footnote w:type="continuationSeparator" w:id="0">
    <w:p w:rsidR="00303E59" w:rsidRDefault="00303E59" w:rsidP="00983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726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44E3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AB222E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704356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5369E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32818D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181F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70D1A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74A641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918CE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08277A2"/>
    <w:lvl w:ilvl="0">
      <w:start w:val="1"/>
      <w:numFmt w:val="bullet"/>
      <w:pStyle w:val="Punktlista"/>
      <w:lvlText w:val="o"/>
      <w:lvlJc w:val="left"/>
      <w:pPr>
        <w:ind w:left="473" w:hanging="360"/>
      </w:pPr>
      <w:rPr>
        <w:rFonts w:ascii="Courier New" w:hAnsi="Courier New" w:cs="Courier New"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25792C"/>
    <w:multiLevelType w:val="hybridMultilevel"/>
    <w:tmpl w:val="B6325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B603CB"/>
    <w:multiLevelType w:val="hybridMultilevel"/>
    <w:tmpl w:val="74B238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0"/>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7"/>
  </w:num>
  <w:num w:numId="13">
    <w:abstractNumId w:val="6"/>
  </w:num>
  <w:num w:numId="14">
    <w:abstractNumId w:val="10"/>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1304"/>
  <w:consecutiveHyphenLimit w:val="1"/>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21B90"/>
    <w:rsid w:val="00007DA6"/>
    <w:rsid w:val="0001190A"/>
    <w:rsid w:val="000321F1"/>
    <w:rsid w:val="000F5545"/>
    <w:rsid w:val="00104CCC"/>
    <w:rsid w:val="001320DB"/>
    <w:rsid w:val="001401BE"/>
    <w:rsid w:val="00152786"/>
    <w:rsid w:val="0015589A"/>
    <w:rsid w:val="0016748B"/>
    <w:rsid w:val="001840E5"/>
    <w:rsid w:val="001D4808"/>
    <w:rsid w:val="002049AA"/>
    <w:rsid w:val="00227D75"/>
    <w:rsid w:val="00232C74"/>
    <w:rsid w:val="00285A31"/>
    <w:rsid w:val="002D4724"/>
    <w:rsid w:val="00303E59"/>
    <w:rsid w:val="00377417"/>
    <w:rsid w:val="00391F02"/>
    <w:rsid w:val="003C1727"/>
    <w:rsid w:val="00426E01"/>
    <w:rsid w:val="004452EA"/>
    <w:rsid w:val="004A332E"/>
    <w:rsid w:val="004F2264"/>
    <w:rsid w:val="00524B77"/>
    <w:rsid w:val="00551EE8"/>
    <w:rsid w:val="00584802"/>
    <w:rsid w:val="005A1481"/>
    <w:rsid w:val="005A4427"/>
    <w:rsid w:val="006103E0"/>
    <w:rsid w:val="006512C9"/>
    <w:rsid w:val="006733CD"/>
    <w:rsid w:val="00675E14"/>
    <w:rsid w:val="00680232"/>
    <w:rsid w:val="006A6826"/>
    <w:rsid w:val="006C44D2"/>
    <w:rsid w:val="006F527B"/>
    <w:rsid w:val="00717142"/>
    <w:rsid w:val="007749DC"/>
    <w:rsid w:val="007F118E"/>
    <w:rsid w:val="00813853"/>
    <w:rsid w:val="00824F6E"/>
    <w:rsid w:val="008624C6"/>
    <w:rsid w:val="00867916"/>
    <w:rsid w:val="00894964"/>
    <w:rsid w:val="008965A0"/>
    <w:rsid w:val="008B23B6"/>
    <w:rsid w:val="008D0538"/>
    <w:rsid w:val="009353DE"/>
    <w:rsid w:val="00983AEE"/>
    <w:rsid w:val="009D35D7"/>
    <w:rsid w:val="009E5B5D"/>
    <w:rsid w:val="00A21B90"/>
    <w:rsid w:val="00A60DD2"/>
    <w:rsid w:val="00B955D1"/>
    <w:rsid w:val="00C16B70"/>
    <w:rsid w:val="00C562DD"/>
    <w:rsid w:val="00C6412F"/>
    <w:rsid w:val="00C76243"/>
    <w:rsid w:val="00C9276C"/>
    <w:rsid w:val="00CC4DF1"/>
    <w:rsid w:val="00D01B8A"/>
    <w:rsid w:val="00D41A0D"/>
    <w:rsid w:val="00D43D3B"/>
    <w:rsid w:val="00D61CD7"/>
    <w:rsid w:val="00D93EE9"/>
    <w:rsid w:val="00D969F6"/>
    <w:rsid w:val="00DE2CA4"/>
    <w:rsid w:val="00E24792"/>
    <w:rsid w:val="00E526C7"/>
    <w:rsid w:val="00E71FEF"/>
    <w:rsid w:val="00E765C8"/>
    <w:rsid w:val="00F07421"/>
    <w:rsid w:val="00F23C5A"/>
    <w:rsid w:val="00F36C0B"/>
    <w:rsid w:val="00F55DA8"/>
    <w:rsid w:val="00FA2F5D"/>
    <w:rsid w:val="00FB65B0"/>
    <w:rsid w:val="00FE6167"/>
    <w:rsid w:val="00FF290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007729"/>
  <w14:defaultImageDpi w14:val="300"/>
  <w15:docId w15:val="{14CBD966-33A2-8E47-AB70-19500E8B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Meiryo" w:hAnsi="Century Gothic"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118E"/>
    <w:pPr>
      <w:spacing w:line="286" w:lineRule="exact"/>
    </w:pPr>
    <w:rPr>
      <w:rFonts w:ascii="Myriad Pro" w:eastAsia="MS Mincho" w:hAnsi="Myriad Pro"/>
      <w:sz w:val="22"/>
      <w:szCs w:val="22"/>
    </w:rPr>
  </w:style>
  <w:style w:type="paragraph" w:styleId="Rubrik1">
    <w:name w:val="heading 1"/>
    <w:basedOn w:val="Normal"/>
    <w:next w:val="Normal"/>
    <w:link w:val="Rubrik1Char"/>
    <w:uiPriority w:val="9"/>
    <w:qFormat/>
    <w:rsid w:val="007F118E"/>
    <w:pPr>
      <w:keepNext/>
      <w:keepLines/>
      <w:spacing w:before="120" w:after="454" w:line="940" w:lineRule="exact"/>
      <w:outlineLvl w:val="0"/>
    </w:pPr>
    <w:rPr>
      <w:rFonts w:ascii="Myriad Pro Light" w:eastAsia="Meiryo" w:hAnsi="Myriad Pro Light" w:cstheme="majorBidi"/>
      <w:color w:val="000000" w:themeColor="text1"/>
      <w:sz w:val="94"/>
      <w:szCs w:val="94"/>
    </w:rPr>
  </w:style>
  <w:style w:type="paragraph" w:styleId="Rubrik2">
    <w:name w:val="heading 2"/>
    <w:basedOn w:val="Normal"/>
    <w:next w:val="Normal"/>
    <w:link w:val="Rubrik2Char"/>
    <w:uiPriority w:val="9"/>
    <w:unhideWhenUsed/>
    <w:qFormat/>
    <w:rsid w:val="007F118E"/>
    <w:pPr>
      <w:keepNext/>
      <w:keepLines/>
      <w:spacing w:before="113" w:after="284" w:line="620" w:lineRule="exact"/>
      <w:outlineLvl w:val="1"/>
    </w:pPr>
    <w:rPr>
      <w:rFonts w:eastAsia="Meiryo" w:cstheme="majorBidi"/>
      <w:color w:val="000000" w:themeColor="text1"/>
      <w:sz w:val="58"/>
      <w:szCs w:val="58"/>
      <w14:numForm w14:val="oldStyle"/>
    </w:rPr>
  </w:style>
  <w:style w:type="paragraph" w:styleId="Rubrik3">
    <w:name w:val="heading 3"/>
    <w:basedOn w:val="Normal"/>
    <w:next w:val="Normal"/>
    <w:link w:val="Rubrik3Char"/>
    <w:uiPriority w:val="9"/>
    <w:unhideWhenUsed/>
    <w:qFormat/>
    <w:rsid w:val="007F118E"/>
    <w:pPr>
      <w:spacing w:after="170" w:line="432" w:lineRule="exact"/>
      <w:outlineLvl w:val="2"/>
    </w:pPr>
    <w:rPr>
      <w:rFonts w:cstheme="majorBidi"/>
      <w:b/>
      <w:bCs/>
      <w:color w:val="000000" w:themeColor="text1"/>
      <w:sz w:val="36"/>
      <w:szCs w:val="36"/>
      <w14:numForm w14:val="oldStyle"/>
    </w:rPr>
  </w:style>
  <w:style w:type="paragraph" w:styleId="Rubrik4">
    <w:name w:val="heading 4"/>
    <w:next w:val="Normal"/>
    <w:link w:val="Rubrik4Char"/>
    <w:unhideWhenUsed/>
    <w:qFormat/>
    <w:rsid w:val="007F118E"/>
    <w:pPr>
      <w:spacing w:after="57" w:line="286" w:lineRule="exact"/>
      <w:outlineLvl w:val="3"/>
    </w:pPr>
    <w:rPr>
      <w:rFonts w:ascii="Myriad Pro" w:eastAsia="MS Mincho" w:hAnsi="Myriad Pro" w:cstheme="majorBidi"/>
      <w:b/>
      <w:bCs/>
      <w:caps/>
      <w:sz w:val="22"/>
      <w:szCs w:val="22"/>
      <w14:numForm w14:val="oldStyle"/>
    </w:rPr>
  </w:style>
  <w:style w:type="paragraph" w:styleId="Rubrik5">
    <w:name w:val="heading 5"/>
    <w:basedOn w:val="Normal"/>
    <w:next w:val="Normal"/>
    <w:link w:val="Rubrik5Char"/>
    <w:unhideWhenUsed/>
    <w:rsid w:val="007F118E"/>
    <w:pPr>
      <w:keepNext/>
      <w:keepLines/>
      <w:outlineLvl w:val="4"/>
    </w:pPr>
    <w:rPr>
      <w:rFonts w:eastAsia="Meiryo"/>
      <w:b/>
      <w:color w:val="003366"/>
      <w:sz w:val="20"/>
      <w:szCs w:val="20"/>
    </w:rPr>
  </w:style>
  <w:style w:type="paragraph" w:styleId="Rubrik7">
    <w:name w:val="heading 7"/>
    <w:basedOn w:val="Normal"/>
    <w:next w:val="Normal"/>
    <w:link w:val="Rubrik7Char"/>
    <w:semiHidden/>
    <w:unhideWhenUsed/>
    <w:qFormat/>
    <w:rsid w:val="007F118E"/>
    <w:pPr>
      <w:keepNext/>
      <w:keepLines/>
      <w:spacing w:before="200"/>
      <w:outlineLvl w:val="6"/>
    </w:pPr>
    <w:rPr>
      <w:rFonts w:ascii="Century Gothic" w:eastAsia="Meiryo" w:hAnsi="Century Gothic"/>
      <w:i/>
      <w:iCs/>
      <w:color w:val="404040"/>
      <w:sz w:val="18"/>
      <w:szCs w:val="20"/>
    </w:rPr>
  </w:style>
  <w:style w:type="paragraph" w:styleId="Rubrik8">
    <w:name w:val="heading 8"/>
    <w:basedOn w:val="Normal"/>
    <w:next w:val="Normal"/>
    <w:link w:val="Rubrik8Char"/>
    <w:semiHidden/>
    <w:unhideWhenUsed/>
    <w:qFormat/>
    <w:rsid w:val="007F118E"/>
    <w:pPr>
      <w:keepNext/>
      <w:keepLines/>
      <w:spacing w:before="200"/>
      <w:outlineLvl w:val="7"/>
    </w:pPr>
    <w:rPr>
      <w:rFonts w:ascii="Century Gothic" w:eastAsia="Meiryo" w:hAnsi="Century Gothic"/>
      <w:color w:val="404040"/>
      <w:sz w:val="20"/>
      <w:szCs w:val="20"/>
    </w:rPr>
  </w:style>
  <w:style w:type="paragraph" w:styleId="Rubrik9">
    <w:name w:val="heading 9"/>
    <w:basedOn w:val="Normal"/>
    <w:next w:val="Normal"/>
    <w:link w:val="Rubrik9Char"/>
    <w:semiHidden/>
    <w:unhideWhenUsed/>
    <w:qFormat/>
    <w:rsid w:val="007F118E"/>
    <w:pPr>
      <w:keepNext/>
      <w:keepLines/>
      <w:spacing w:before="200"/>
      <w:outlineLvl w:val="8"/>
    </w:pPr>
    <w:rPr>
      <w:rFonts w:ascii="Century Gothic" w:eastAsia="Meiryo" w:hAnsi="Century Gothic"/>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ycke">
    <w:name w:val="Stycke"/>
    <w:basedOn w:val="Ingetavstnd"/>
    <w:rsid w:val="000F5545"/>
    <w:pPr>
      <w:spacing w:line="276" w:lineRule="auto"/>
      <w:ind w:left="709"/>
    </w:pPr>
    <w:rPr>
      <w:szCs w:val="20"/>
      <w:shd w:val="clear" w:color="auto" w:fill="D9D2B8"/>
    </w:rPr>
  </w:style>
  <w:style w:type="paragraph" w:styleId="Ingetavstnd">
    <w:name w:val="No Spacing"/>
    <w:basedOn w:val="Normal"/>
    <w:rsid w:val="00983AEE"/>
    <w:pPr>
      <w:spacing w:line="240" w:lineRule="auto"/>
    </w:pPr>
    <w:rPr>
      <w:lang w:val="en-US" w:eastAsia="en-US"/>
    </w:rPr>
  </w:style>
  <w:style w:type="paragraph" w:styleId="Underrubrik">
    <w:name w:val="Subtitle"/>
    <w:basedOn w:val="Normal"/>
    <w:next w:val="Normal"/>
    <w:link w:val="UnderrubrikChar"/>
    <w:uiPriority w:val="11"/>
    <w:qFormat/>
    <w:rsid w:val="007F118E"/>
    <w:pPr>
      <w:spacing w:line="432" w:lineRule="exact"/>
    </w:pPr>
    <w:rPr>
      <w:rFonts w:ascii="Myriad Pro Light" w:eastAsia="Meiryo" w:hAnsi="Myriad Pro Light" w:cstheme="majorBidi"/>
      <w:sz w:val="36"/>
      <w:szCs w:val="36"/>
    </w:rPr>
  </w:style>
  <w:style w:type="character" w:customStyle="1" w:styleId="UnderrubrikChar">
    <w:name w:val="Underrubrik Char"/>
    <w:basedOn w:val="Standardstycketeckensnitt"/>
    <w:link w:val="Underrubrik"/>
    <w:uiPriority w:val="11"/>
    <w:rsid w:val="007F118E"/>
    <w:rPr>
      <w:rFonts w:ascii="Myriad Pro Light" w:hAnsi="Myriad Pro Light" w:cstheme="majorBidi"/>
      <w:sz w:val="36"/>
      <w:szCs w:val="36"/>
    </w:rPr>
  </w:style>
  <w:style w:type="paragraph" w:styleId="Brdtext">
    <w:name w:val="Body Text"/>
    <w:basedOn w:val="Normal"/>
    <w:link w:val="BrdtextChar"/>
    <w:uiPriority w:val="99"/>
    <w:unhideWhenUsed/>
    <w:rsid w:val="00E526C7"/>
    <w:pPr>
      <w:spacing w:after="120"/>
    </w:pPr>
  </w:style>
  <w:style w:type="character" w:customStyle="1" w:styleId="BrdtextChar">
    <w:name w:val="Brödtext Char"/>
    <w:basedOn w:val="Standardstycketeckensnitt"/>
    <w:link w:val="Brdtext"/>
    <w:uiPriority w:val="99"/>
    <w:semiHidden/>
    <w:rsid w:val="00E526C7"/>
  </w:style>
  <w:style w:type="character" w:customStyle="1" w:styleId="Rubrik1Char">
    <w:name w:val="Rubrik 1 Char"/>
    <w:link w:val="Rubrik1"/>
    <w:uiPriority w:val="9"/>
    <w:rsid w:val="007F118E"/>
    <w:rPr>
      <w:rFonts w:ascii="Myriad Pro Light" w:hAnsi="Myriad Pro Light" w:cstheme="majorBidi"/>
      <w:color w:val="000000" w:themeColor="text1"/>
      <w:sz w:val="94"/>
      <w:szCs w:val="94"/>
    </w:rPr>
  </w:style>
  <w:style w:type="character" w:customStyle="1" w:styleId="Rubrik2Char">
    <w:name w:val="Rubrik 2 Char"/>
    <w:link w:val="Rubrik2"/>
    <w:uiPriority w:val="9"/>
    <w:rsid w:val="007F118E"/>
    <w:rPr>
      <w:rFonts w:ascii="Myriad Pro" w:hAnsi="Myriad Pro" w:cstheme="majorBidi"/>
      <w:color w:val="000000" w:themeColor="text1"/>
      <w:sz w:val="58"/>
      <w:szCs w:val="58"/>
      <w14:numForm w14:val="oldStyle"/>
    </w:rPr>
  </w:style>
  <w:style w:type="character" w:customStyle="1" w:styleId="Rubrik3Char">
    <w:name w:val="Rubrik 3 Char"/>
    <w:link w:val="Rubrik3"/>
    <w:uiPriority w:val="9"/>
    <w:rsid w:val="007F118E"/>
    <w:rPr>
      <w:rFonts w:ascii="Myriad Pro" w:eastAsia="MS Mincho" w:hAnsi="Myriad Pro" w:cstheme="majorBidi"/>
      <w:b/>
      <w:bCs/>
      <w:color w:val="000000" w:themeColor="text1"/>
      <w:sz w:val="36"/>
      <w:szCs w:val="36"/>
      <w14:numForm w14:val="oldStyle"/>
    </w:rPr>
  </w:style>
  <w:style w:type="character" w:customStyle="1" w:styleId="Rubrik4Char">
    <w:name w:val="Rubrik 4 Char"/>
    <w:link w:val="Rubrik4"/>
    <w:rsid w:val="007F118E"/>
    <w:rPr>
      <w:rFonts w:ascii="Myriad Pro" w:eastAsia="MS Mincho" w:hAnsi="Myriad Pro" w:cstheme="majorBidi"/>
      <w:b/>
      <w:bCs/>
      <w:caps/>
      <w:sz w:val="22"/>
      <w:szCs w:val="22"/>
      <w14:numForm w14:val="oldStyle"/>
    </w:rPr>
  </w:style>
  <w:style w:type="character" w:styleId="Hyperlnk">
    <w:name w:val="Hyperlink"/>
    <w:basedOn w:val="Standardstycketeckensnitt"/>
    <w:uiPriority w:val="99"/>
    <w:unhideWhenUsed/>
    <w:rsid w:val="00C9276C"/>
    <w:rPr>
      <w:color w:val="0000FF" w:themeColor="hyperlink"/>
      <w:u w:val="single"/>
    </w:rPr>
  </w:style>
  <w:style w:type="paragraph" w:customStyle="1" w:styleId="Vitunderrubrik">
    <w:name w:val="Vit underrubrik"/>
    <w:basedOn w:val="Underrubrik"/>
    <w:rsid w:val="007F118E"/>
    <w:rPr>
      <w:rFonts w:eastAsia="MS Mincho" w:cstheme="minorBidi"/>
      <w:color w:val="FFFFFF" w:themeColor="background1"/>
    </w:rPr>
  </w:style>
  <w:style w:type="paragraph" w:styleId="Ballongtext">
    <w:name w:val="Balloon Text"/>
    <w:basedOn w:val="Normal"/>
    <w:link w:val="BallongtextChar"/>
    <w:uiPriority w:val="99"/>
    <w:semiHidden/>
    <w:unhideWhenUsed/>
    <w:rsid w:val="00FA2F5D"/>
    <w:pPr>
      <w:spacing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FA2F5D"/>
    <w:rPr>
      <w:rFonts w:ascii="Lucida Grande" w:hAnsi="Lucida Grande" w:cs="Lucida Grande"/>
      <w:sz w:val="18"/>
      <w:szCs w:val="18"/>
    </w:rPr>
  </w:style>
  <w:style w:type="paragraph" w:customStyle="1" w:styleId="H3">
    <w:name w:val="H3"/>
    <w:basedOn w:val="Brdtext"/>
    <w:next w:val="Brdtext"/>
    <w:uiPriority w:val="99"/>
    <w:rsid w:val="001D4808"/>
    <w:pPr>
      <w:widowControl w:val="0"/>
      <w:autoSpaceDE w:val="0"/>
      <w:autoSpaceDN w:val="0"/>
      <w:adjustRightInd w:val="0"/>
      <w:spacing w:after="170" w:line="432" w:lineRule="atLeast"/>
      <w:textAlignment w:val="center"/>
    </w:pPr>
    <w:rPr>
      <w:rFonts w:ascii="MyriadPro-Bold" w:hAnsi="MyriadPro-Bold" w:cs="MyriadPro-Bold"/>
      <w:b/>
      <w:bCs/>
      <w:color w:val="000000"/>
      <w:sz w:val="36"/>
      <w:szCs w:val="36"/>
    </w:rPr>
  </w:style>
  <w:style w:type="paragraph" w:customStyle="1" w:styleId="H4">
    <w:name w:val="H4"/>
    <w:basedOn w:val="Brdtext"/>
    <w:next w:val="Brdtext"/>
    <w:uiPriority w:val="99"/>
    <w:rsid w:val="001D4808"/>
    <w:pPr>
      <w:widowControl w:val="0"/>
      <w:autoSpaceDE w:val="0"/>
      <w:autoSpaceDN w:val="0"/>
      <w:adjustRightInd w:val="0"/>
      <w:spacing w:after="57" w:line="286" w:lineRule="atLeast"/>
      <w:textAlignment w:val="center"/>
    </w:pPr>
    <w:rPr>
      <w:rFonts w:ascii="MyriadPro-Bold" w:hAnsi="MyriadPro-Bold" w:cs="MyriadPro-Bold"/>
      <w:b/>
      <w:bCs/>
      <w:caps/>
      <w:color w:val="000000"/>
    </w:rPr>
  </w:style>
  <w:style w:type="paragraph" w:styleId="Liststycke">
    <w:name w:val="List Paragraph"/>
    <w:basedOn w:val="Normal"/>
    <w:uiPriority w:val="34"/>
    <w:rsid w:val="00377417"/>
    <w:pPr>
      <w:ind w:left="720"/>
      <w:contextualSpacing/>
    </w:pPr>
  </w:style>
  <w:style w:type="paragraph" w:styleId="Sidhuvud">
    <w:name w:val="header"/>
    <w:basedOn w:val="Normal"/>
    <w:link w:val="SidhuvudChar"/>
    <w:uiPriority w:val="99"/>
    <w:unhideWhenUsed/>
    <w:rsid w:val="00391F02"/>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391F02"/>
    <w:rPr>
      <w:rFonts w:ascii="Myriad Pro" w:hAnsi="Myriad Pro"/>
      <w:sz w:val="22"/>
      <w:szCs w:val="22"/>
    </w:rPr>
  </w:style>
  <w:style w:type="paragraph" w:styleId="Sidfot">
    <w:name w:val="footer"/>
    <w:basedOn w:val="Normal"/>
    <w:link w:val="SidfotChar"/>
    <w:uiPriority w:val="99"/>
    <w:unhideWhenUsed/>
    <w:rsid w:val="00391F02"/>
    <w:pPr>
      <w:tabs>
        <w:tab w:val="center" w:pos="4536"/>
        <w:tab w:val="right" w:pos="9072"/>
      </w:tabs>
      <w:spacing w:line="240" w:lineRule="auto"/>
    </w:pPr>
  </w:style>
  <w:style w:type="character" w:customStyle="1" w:styleId="SidfotChar">
    <w:name w:val="Sidfot Char"/>
    <w:basedOn w:val="Standardstycketeckensnitt"/>
    <w:link w:val="Sidfot"/>
    <w:uiPriority w:val="99"/>
    <w:rsid w:val="00391F02"/>
    <w:rPr>
      <w:rFonts w:ascii="Myriad Pro" w:hAnsi="Myriad Pro"/>
      <w:sz w:val="22"/>
      <w:szCs w:val="22"/>
    </w:rPr>
  </w:style>
  <w:style w:type="paragraph" w:styleId="Punktlista">
    <w:name w:val="List Bullet"/>
    <w:basedOn w:val="Normal"/>
    <w:uiPriority w:val="99"/>
    <w:unhideWhenUsed/>
    <w:qFormat/>
    <w:rsid w:val="007F118E"/>
    <w:pPr>
      <w:numPr>
        <w:numId w:val="16"/>
      </w:numPr>
      <w:suppressAutoHyphens/>
      <w:spacing w:after="120"/>
    </w:pPr>
    <w:rPr>
      <w14:numForm w14:val="oldStyle"/>
    </w:rPr>
  </w:style>
  <w:style w:type="paragraph" w:customStyle="1" w:styleId="Citat2">
    <w:name w:val="Citat 2"/>
    <w:basedOn w:val="Citat"/>
    <w:rsid w:val="00983AEE"/>
    <w:rPr>
      <w:sz w:val="26"/>
    </w:rPr>
  </w:style>
  <w:style w:type="paragraph" w:styleId="Citat">
    <w:name w:val="Quote"/>
    <w:basedOn w:val="Normal"/>
    <w:next w:val="Normal"/>
    <w:link w:val="CitatChar"/>
    <w:qFormat/>
    <w:rsid w:val="007F118E"/>
    <w:pPr>
      <w:spacing w:line="336" w:lineRule="exact"/>
    </w:pPr>
    <w:rPr>
      <w:i/>
      <w:iCs/>
      <w:color w:val="000000"/>
      <w:sz w:val="28"/>
    </w:rPr>
  </w:style>
  <w:style w:type="character" w:customStyle="1" w:styleId="CitatChar">
    <w:name w:val="Citat Char"/>
    <w:link w:val="Citat"/>
    <w:rsid w:val="007F118E"/>
    <w:rPr>
      <w:rFonts w:ascii="Myriad Pro" w:eastAsia="MS Mincho" w:hAnsi="Myriad Pro"/>
      <w:i/>
      <w:iCs/>
      <w:color w:val="000000"/>
      <w:sz w:val="28"/>
      <w:szCs w:val="22"/>
    </w:rPr>
  </w:style>
  <w:style w:type="character" w:customStyle="1" w:styleId="Rubrik5Char">
    <w:name w:val="Rubrik 5 Char"/>
    <w:link w:val="Rubrik5"/>
    <w:rsid w:val="007F118E"/>
    <w:rPr>
      <w:rFonts w:ascii="Myriad Pro" w:hAnsi="Myriad Pro"/>
      <w:b/>
      <w:color w:val="003366"/>
    </w:rPr>
  </w:style>
  <w:style w:type="character" w:customStyle="1" w:styleId="Rubrik7Char">
    <w:name w:val="Rubrik 7 Char"/>
    <w:link w:val="Rubrik7"/>
    <w:semiHidden/>
    <w:rsid w:val="007F118E"/>
    <w:rPr>
      <w:i/>
      <w:iCs/>
      <w:color w:val="404040"/>
      <w:sz w:val="18"/>
    </w:rPr>
  </w:style>
  <w:style w:type="character" w:customStyle="1" w:styleId="Rubrik8Char">
    <w:name w:val="Rubrik 8 Char"/>
    <w:link w:val="Rubrik8"/>
    <w:semiHidden/>
    <w:rsid w:val="007F118E"/>
    <w:rPr>
      <w:color w:val="404040"/>
    </w:rPr>
  </w:style>
  <w:style w:type="character" w:customStyle="1" w:styleId="Rubrik9Char">
    <w:name w:val="Rubrik 9 Char"/>
    <w:link w:val="Rubrik9"/>
    <w:semiHidden/>
    <w:rsid w:val="007F118E"/>
    <w:rPr>
      <w:i/>
      <w:iCs/>
      <w:color w:val="404040"/>
    </w:rPr>
  </w:style>
  <w:style w:type="paragraph" w:styleId="Beskrivning">
    <w:name w:val="caption"/>
    <w:basedOn w:val="Normal"/>
    <w:next w:val="Normal"/>
    <w:semiHidden/>
    <w:unhideWhenUsed/>
    <w:rsid w:val="00813853"/>
    <w:pPr>
      <w:spacing w:after="200"/>
    </w:pPr>
    <w:rPr>
      <w:b/>
      <w:bCs/>
      <w:color w:val="990000"/>
      <w:szCs w:val="18"/>
    </w:rPr>
  </w:style>
  <w:style w:type="paragraph" w:styleId="Rubrik">
    <w:name w:val="Title"/>
    <w:basedOn w:val="Rubrik1"/>
    <w:next w:val="Normal"/>
    <w:link w:val="RubrikChar"/>
    <w:rsid w:val="00813853"/>
    <w:rPr>
      <w:rFonts w:ascii="Myriad Pro" w:hAnsi="Myriad Pro" w:cs="Times New Roman"/>
      <w:bCs/>
      <w:color w:val="003366"/>
      <w:sz w:val="84"/>
      <w:szCs w:val="84"/>
    </w:rPr>
  </w:style>
  <w:style w:type="character" w:customStyle="1" w:styleId="RubrikChar">
    <w:name w:val="Rubrik Char"/>
    <w:link w:val="Rubrik"/>
    <w:rsid w:val="00813853"/>
    <w:rPr>
      <w:rFonts w:ascii="Myriad Pro" w:hAnsi="Myriad Pro"/>
      <w:bCs/>
      <w:color w:val="003366"/>
      <w:sz w:val="84"/>
      <w:szCs w:val="84"/>
    </w:rPr>
  </w:style>
  <w:style w:type="paragraph" w:styleId="Brdtext2">
    <w:name w:val="Body Text 2"/>
    <w:basedOn w:val="Normal"/>
    <w:link w:val="Brdtext2Char"/>
    <w:semiHidden/>
    <w:unhideWhenUsed/>
    <w:rsid w:val="00813853"/>
    <w:rPr>
      <w:color w:val="333333"/>
      <w:sz w:val="28"/>
      <w:szCs w:val="20"/>
    </w:rPr>
  </w:style>
  <w:style w:type="character" w:customStyle="1" w:styleId="Brdtext2Char">
    <w:name w:val="Brödtext 2 Char"/>
    <w:link w:val="Brdtext2"/>
    <w:semiHidden/>
    <w:rsid w:val="00813853"/>
    <w:rPr>
      <w:rFonts w:ascii="Myriad Pro" w:eastAsia="MS Mincho" w:hAnsi="Myriad Pro"/>
      <w:color w:val="333333"/>
      <w:sz w:val="28"/>
    </w:rPr>
  </w:style>
  <w:style w:type="paragraph" w:styleId="Innehllsfrteckningsrubrik">
    <w:name w:val="TOC Heading"/>
    <w:basedOn w:val="Rubrik1"/>
    <w:next w:val="Normal"/>
    <w:semiHidden/>
    <w:unhideWhenUsed/>
    <w:qFormat/>
    <w:rsid w:val="007F118E"/>
    <w:pPr>
      <w:outlineLvl w:val="9"/>
    </w:pPr>
    <w:rPr>
      <w:rFonts w:cs="Times New Roman"/>
    </w:rPr>
  </w:style>
  <w:style w:type="paragraph" w:customStyle="1" w:styleId="vrigrubrik">
    <w:name w:val="Övrig rubrik"/>
    <w:basedOn w:val="Rubrik1"/>
    <w:qFormat/>
    <w:rsid w:val="00104CCC"/>
    <w:pPr>
      <w:spacing w:before="0" w:after="0" w:line="720" w:lineRule="exact"/>
    </w:pPr>
    <w:rPr>
      <w:color w:val="auto"/>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becca.herslof/Desktop/Rebecca/Nytt%20dokument.dotx" TargetMode="External"/></Relationships>
</file>

<file path=word/theme/theme1.xml><?xml version="1.0" encoding="utf-8"?>
<a:theme xmlns:a="http://schemas.openxmlformats.org/drawingml/2006/main" name="JP 20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E4819-837E-454F-B4C8-B9CDF07D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Nytt dokument.dotx</Template>
  <TotalTime>1</TotalTime>
  <Pages>1</Pages>
  <Words>266</Words>
  <Characters>1414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JP Infonet</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2</cp:revision>
  <cp:lastPrinted>2015-09-18T09:28:00Z</cp:lastPrinted>
  <dcterms:created xsi:type="dcterms:W3CDTF">2019-09-16T07:40:00Z</dcterms:created>
  <dcterms:modified xsi:type="dcterms:W3CDTF">2019-09-16T07:41:00Z</dcterms:modified>
</cp:coreProperties>
</file>