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9692F4" w14:textId="54C4DFE3" w:rsidR="006953C8" w:rsidRDefault="006953C8" w:rsidP="0074700D">
      <w:pPr>
        <w:widowControl w:val="0"/>
        <w:autoSpaceDE w:val="0"/>
        <w:autoSpaceDN w:val="0"/>
        <w:adjustRightInd w:val="0"/>
        <w:rPr>
          <w:rFonts w:cs="Calibri"/>
          <w:b/>
          <w:bCs/>
        </w:rPr>
      </w:pPr>
      <w:r>
        <w:rPr>
          <w:rFonts w:cs="Calibri"/>
          <w:b/>
          <w:bCs/>
          <w:noProof/>
        </w:rPr>
        <w:drawing>
          <wp:inline distT="0" distB="0" distL="0" distR="0" wp14:anchorId="1FCDEA5F" wp14:editId="29C471E6">
            <wp:extent cx="1146502" cy="665983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gk_logo_136x79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6502" cy="665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523B8D" w14:textId="6EA5E417" w:rsidR="006953C8" w:rsidRPr="006953C8" w:rsidRDefault="006953C8" w:rsidP="0074700D">
      <w:pPr>
        <w:widowControl w:val="0"/>
        <w:autoSpaceDE w:val="0"/>
        <w:autoSpaceDN w:val="0"/>
        <w:adjustRightInd w:val="0"/>
        <w:rPr>
          <w:rFonts w:cs="Calibri"/>
          <w:bCs/>
          <w:sz w:val="20"/>
          <w:szCs w:val="20"/>
        </w:rPr>
      </w:pPr>
      <w:r w:rsidRPr="006953C8">
        <w:rPr>
          <w:rFonts w:cs="Calibri"/>
          <w:bCs/>
          <w:sz w:val="20"/>
          <w:szCs w:val="20"/>
        </w:rPr>
        <w:t>Pressmeddelande</w:t>
      </w:r>
    </w:p>
    <w:p w14:paraId="1DC37681" w14:textId="29ED299A" w:rsidR="006953C8" w:rsidRPr="006953C8" w:rsidRDefault="006953C8" w:rsidP="0074700D">
      <w:pPr>
        <w:widowControl w:val="0"/>
        <w:autoSpaceDE w:val="0"/>
        <w:autoSpaceDN w:val="0"/>
        <w:adjustRightInd w:val="0"/>
        <w:rPr>
          <w:rFonts w:cs="Calibri"/>
          <w:bCs/>
          <w:sz w:val="20"/>
          <w:szCs w:val="20"/>
        </w:rPr>
      </w:pPr>
      <w:r w:rsidRPr="006953C8">
        <w:rPr>
          <w:rFonts w:cs="Calibri"/>
          <w:bCs/>
          <w:sz w:val="20"/>
          <w:szCs w:val="20"/>
        </w:rPr>
        <w:t xml:space="preserve">Sollentuna, </w:t>
      </w:r>
      <w:r w:rsidR="000E3C65">
        <w:rPr>
          <w:rFonts w:cs="Calibri"/>
          <w:bCs/>
          <w:sz w:val="20"/>
          <w:szCs w:val="20"/>
        </w:rPr>
        <w:t>131015</w:t>
      </w:r>
      <w:bookmarkStart w:id="0" w:name="_GoBack"/>
      <w:bookmarkEnd w:id="0"/>
    </w:p>
    <w:p w14:paraId="66E49A1B" w14:textId="7FAA9C70" w:rsidR="00217B56" w:rsidRPr="00C04690" w:rsidRDefault="00217B56" w:rsidP="0074700D">
      <w:pPr>
        <w:widowControl w:val="0"/>
        <w:autoSpaceDE w:val="0"/>
        <w:autoSpaceDN w:val="0"/>
        <w:adjustRightInd w:val="0"/>
        <w:rPr>
          <w:rFonts w:cs="Calibri"/>
          <w:b/>
          <w:bCs/>
          <w:sz w:val="28"/>
          <w:szCs w:val="28"/>
        </w:rPr>
      </w:pPr>
      <w:r w:rsidRPr="00C04690">
        <w:rPr>
          <w:rFonts w:cs="Calibri"/>
          <w:b/>
          <w:bCs/>
          <w:sz w:val="28"/>
          <w:szCs w:val="28"/>
        </w:rPr>
        <w:t xml:space="preserve">KGK </w:t>
      </w:r>
      <w:r w:rsidR="00F31721" w:rsidRPr="00C04690">
        <w:rPr>
          <w:rFonts w:cs="Calibri"/>
          <w:b/>
          <w:bCs/>
          <w:sz w:val="28"/>
          <w:szCs w:val="28"/>
        </w:rPr>
        <w:t>satsar på fordonshantering</w:t>
      </w:r>
      <w:r w:rsidR="007E13C3" w:rsidRPr="00C04690">
        <w:rPr>
          <w:rFonts w:cs="Calibri"/>
          <w:b/>
          <w:bCs/>
          <w:sz w:val="28"/>
          <w:szCs w:val="28"/>
        </w:rPr>
        <w:t xml:space="preserve"> och blir delägare i Carsmart</w:t>
      </w:r>
      <w:r w:rsidR="005C3C2E">
        <w:rPr>
          <w:rFonts w:cs="Calibri"/>
          <w:b/>
          <w:bCs/>
          <w:sz w:val="28"/>
          <w:szCs w:val="28"/>
        </w:rPr>
        <w:t xml:space="preserve"> AB</w:t>
      </w:r>
    </w:p>
    <w:p w14:paraId="6AF8E2CF" w14:textId="77777777" w:rsidR="00217B56" w:rsidRPr="00610ABB" w:rsidRDefault="00217B56" w:rsidP="0074700D">
      <w:pPr>
        <w:widowControl w:val="0"/>
        <w:autoSpaceDE w:val="0"/>
        <w:autoSpaceDN w:val="0"/>
        <w:adjustRightInd w:val="0"/>
        <w:rPr>
          <w:rFonts w:cs="Calibri"/>
          <w:b/>
          <w:bCs/>
        </w:rPr>
      </w:pPr>
    </w:p>
    <w:p w14:paraId="39AC552A" w14:textId="4F408227" w:rsidR="0046021F" w:rsidRPr="00C04690" w:rsidRDefault="004B3536" w:rsidP="0074700D">
      <w:pPr>
        <w:rPr>
          <w:rFonts w:cs="Calibri"/>
          <w:b/>
        </w:rPr>
      </w:pPr>
      <w:r w:rsidRPr="00C04690">
        <w:rPr>
          <w:rFonts w:cs="Calibri"/>
          <w:b/>
        </w:rPr>
        <w:t xml:space="preserve">KGK </w:t>
      </w:r>
      <w:r w:rsidR="00A5207E" w:rsidRPr="00C04690">
        <w:rPr>
          <w:rFonts w:cs="Calibri"/>
          <w:b/>
        </w:rPr>
        <w:t xml:space="preserve">har klivit </w:t>
      </w:r>
      <w:r w:rsidRPr="00C04690">
        <w:rPr>
          <w:rFonts w:cs="Calibri"/>
          <w:b/>
        </w:rPr>
        <w:t>in som delägare i Carsmart</w:t>
      </w:r>
      <w:r w:rsidR="005C3C2E">
        <w:rPr>
          <w:rFonts w:cs="Calibri"/>
          <w:b/>
        </w:rPr>
        <w:t xml:space="preserve"> AB</w:t>
      </w:r>
      <w:r w:rsidRPr="00C04690">
        <w:rPr>
          <w:rFonts w:cs="Calibri"/>
          <w:b/>
        </w:rPr>
        <w:t>, ett ungt företag som levererar en webbaserad lösning för fordonshantering</w:t>
      </w:r>
      <w:r w:rsidR="00E77265">
        <w:rPr>
          <w:rFonts w:cs="Calibri"/>
          <w:b/>
        </w:rPr>
        <w:t>:</w:t>
      </w:r>
      <w:r w:rsidRPr="00C04690">
        <w:rPr>
          <w:rFonts w:cs="Calibri"/>
          <w:b/>
        </w:rPr>
        <w:t xml:space="preserve"> Fleetsmart. Verktyget ger både stora som små vagnparksägare en enklare vardag med sådant som hantering av fakturor och överblick över fordonens statistik. </w:t>
      </w:r>
    </w:p>
    <w:p w14:paraId="5DD644F3" w14:textId="77777777" w:rsidR="00524499" w:rsidRDefault="00524499" w:rsidP="00524499"/>
    <w:p w14:paraId="4E1A8DE4" w14:textId="21078C4A" w:rsidR="00C07842" w:rsidRDefault="00A5207E" w:rsidP="00524499">
      <w:r>
        <w:t>–</w:t>
      </w:r>
      <w:r w:rsidR="00524499">
        <w:t xml:space="preserve"> Vår</w:t>
      </w:r>
      <w:r w:rsidR="00227995">
        <w:t xml:space="preserve"> tjänst Fleetsmart </w:t>
      </w:r>
      <w:r w:rsidR="00E77265">
        <w:t>avlastar</w:t>
      </w:r>
      <w:r w:rsidR="00227995">
        <w:t xml:space="preserve"> vagnparksägare </w:t>
      </w:r>
      <w:r w:rsidR="00655228">
        <w:t>samtidigt som det ger dem större insyn. Det är</w:t>
      </w:r>
      <w:r w:rsidR="00227995">
        <w:t xml:space="preserve"> ett avancerat verktyg som ändå är enkelt att använda. </w:t>
      </w:r>
      <w:r w:rsidR="00D2469D">
        <w:t>Till exempel får e</w:t>
      </w:r>
      <w:r w:rsidR="00227995">
        <w:t xml:space="preserve">tt fordon </w:t>
      </w:r>
      <w:r w:rsidR="00D2469D">
        <w:t>omkring</w:t>
      </w:r>
      <w:r w:rsidR="00227995">
        <w:t xml:space="preserve"> 50 fakturor per år. Vi ordnar samfakturering så man får en enda faktura </w:t>
      </w:r>
      <w:r w:rsidR="007B5C5A">
        <w:t xml:space="preserve">per månad </w:t>
      </w:r>
      <w:r w:rsidR="00227995">
        <w:t xml:space="preserve">från ett enda företag, men det går </w:t>
      </w:r>
      <w:r w:rsidR="00FB3A86">
        <w:t xml:space="preserve">självklart </w:t>
      </w:r>
      <w:r w:rsidR="00227995">
        <w:t>fortfarande att gå in på originalfak</w:t>
      </w:r>
      <w:r w:rsidR="004F6D6D">
        <w:t xml:space="preserve">turan och kontrollera detaljer, säger Johan Hjälte, </w:t>
      </w:r>
      <w:r w:rsidR="007046B5">
        <w:t xml:space="preserve">vd på </w:t>
      </w:r>
      <w:r w:rsidR="004F6D6D">
        <w:t>Carsmart</w:t>
      </w:r>
      <w:r w:rsidR="007046B5">
        <w:t xml:space="preserve"> AB</w:t>
      </w:r>
      <w:r w:rsidR="004F6D6D">
        <w:t xml:space="preserve">. </w:t>
      </w:r>
    </w:p>
    <w:p w14:paraId="002008AE" w14:textId="77777777" w:rsidR="00524499" w:rsidRDefault="00524499" w:rsidP="00524499"/>
    <w:p w14:paraId="5BD42437" w14:textId="44AAC5CC" w:rsidR="00524499" w:rsidRDefault="00524499" w:rsidP="00524499">
      <w:r>
        <w:t xml:space="preserve">Fleetsmart sköter sådant som hanteringen av ett företags </w:t>
      </w:r>
      <w:r w:rsidR="00A5207E">
        <w:t>drivmedelskort</w:t>
      </w:r>
      <w:r w:rsidR="0047123F">
        <w:t xml:space="preserve">, </w:t>
      </w:r>
      <w:r w:rsidR="008A1F81">
        <w:t xml:space="preserve">rapporteringen av körjournaler och </w:t>
      </w:r>
      <w:r w:rsidR="0047123F">
        <w:t xml:space="preserve">ser till att kostnader kan gå direkt in i företagets ekonomisystem. Verktyget är </w:t>
      </w:r>
      <w:proofErr w:type="spellStart"/>
      <w:r w:rsidR="0047123F">
        <w:t>direktkopplat</w:t>
      </w:r>
      <w:proofErr w:type="spellEnd"/>
      <w:r w:rsidR="0047123F">
        <w:t xml:space="preserve"> till Transportstyrelsen vilket gör att administratören kan se om ett fordon belagts med körförbud. </w:t>
      </w:r>
      <w:r w:rsidR="008A1F81">
        <w:t xml:space="preserve">Bland den statistik som redovisas ingår fakta som hur mycket och vilken typ av </w:t>
      </w:r>
      <w:r w:rsidR="0031364F">
        <w:t>bränsle</w:t>
      </w:r>
      <w:r w:rsidR="008A1F81">
        <w:t xml:space="preserve"> som tankats.</w:t>
      </w:r>
      <w:r w:rsidR="0031364F">
        <w:t xml:space="preserve"> </w:t>
      </w:r>
      <w:r w:rsidR="00BA77FD">
        <w:t>Det finns även möjlighet att jämföra olika grupper, fordon och förare med varandra.</w:t>
      </w:r>
    </w:p>
    <w:p w14:paraId="5962FA4F" w14:textId="67DA5343" w:rsidR="002B60D1" w:rsidRDefault="002B60D1" w:rsidP="00524499"/>
    <w:p w14:paraId="048BF4B9" w14:textId="1BC4E616" w:rsidR="002B60D1" w:rsidRDefault="00205262" w:rsidP="00524499">
      <w:r>
        <w:t>–</w:t>
      </w:r>
      <w:r w:rsidR="00A5207E">
        <w:t xml:space="preserve"> </w:t>
      </w:r>
      <w:r w:rsidR="002B60D1">
        <w:t>Genom att gå in som delägare får KGK en unik möjlighet att påverka och utveckla Carsmarts utbud. Vi visar dessutom</w:t>
      </w:r>
      <w:r w:rsidR="00935B81">
        <w:t xml:space="preserve"> tydligt</w:t>
      </w:r>
      <w:r w:rsidR="002B60D1">
        <w:t xml:space="preserve"> hur mycket vi tror på deras produkt, säger </w:t>
      </w:r>
      <w:r w:rsidR="00F14638">
        <w:t>Thomas Bergdahl</w:t>
      </w:r>
      <w:r w:rsidR="002B60D1">
        <w:t xml:space="preserve">, </w:t>
      </w:r>
      <w:r w:rsidR="00F14638">
        <w:t>affärsenhetschef på</w:t>
      </w:r>
      <w:r w:rsidR="00A5207E">
        <w:t xml:space="preserve"> </w:t>
      </w:r>
      <w:r w:rsidR="00655228">
        <w:t>KGK</w:t>
      </w:r>
      <w:r w:rsidR="002B60D1">
        <w:t xml:space="preserve"> </w:t>
      </w:r>
      <w:r w:rsidR="00655228">
        <w:t>H</w:t>
      </w:r>
      <w:r w:rsidR="002B60D1">
        <w:t>andelsdivision</w:t>
      </w:r>
      <w:r w:rsidR="00655228">
        <w:t>en</w:t>
      </w:r>
      <w:r w:rsidR="002B60D1">
        <w:t xml:space="preserve">. </w:t>
      </w:r>
    </w:p>
    <w:p w14:paraId="6672F3BB" w14:textId="77777777" w:rsidR="00A5207E" w:rsidRDefault="00A5207E" w:rsidP="00524499"/>
    <w:p w14:paraId="62FD37DB" w14:textId="2754AE1E" w:rsidR="00A5207E" w:rsidRDefault="00A5207E" w:rsidP="00524499">
      <w:r>
        <w:t>KGK kommer ha ensamrätten att sälja Carsmarts fordonstjänster i Sverige.</w:t>
      </w:r>
    </w:p>
    <w:p w14:paraId="09206689" w14:textId="77777777" w:rsidR="00A5207E" w:rsidRDefault="00A5207E" w:rsidP="00524499"/>
    <w:p w14:paraId="14E524D8" w14:textId="062FC85A" w:rsidR="00A5207E" w:rsidRPr="0033600B" w:rsidRDefault="0033600B" w:rsidP="00A5207E">
      <w:pPr>
        <w:widowControl w:val="0"/>
        <w:autoSpaceDE w:val="0"/>
        <w:autoSpaceDN w:val="0"/>
        <w:adjustRightInd w:val="0"/>
        <w:rPr>
          <w:rFonts w:cs="Calibri"/>
          <w:b/>
        </w:rPr>
      </w:pPr>
      <w:r w:rsidRPr="0033600B">
        <w:rPr>
          <w:rFonts w:cs="Calibri"/>
          <w:b/>
          <w:bCs/>
        </w:rPr>
        <w:t>Fleetsmart</w:t>
      </w:r>
      <w:r w:rsidR="00A5207E" w:rsidRPr="0033600B">
        <w:rPr>
          <w:rFonts w:cs="Calibri"/>
          <w:b/>
        </w:rPr>
        <w:t xml:space="preserve"> i korthet:</w:t>
      </w:r>
    </w:p>
    <w:p w14:paraId="4BE1855D" w14:textId="4744401F" w:rsidR="00A5207E" w:rsidRPr="0033600B" w:rsidRDefault="00A5207E" w:rsidP="0033600B">
      <w:pPr>
        <w:pStyle w:val="Liststycke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Calibri"/>
        </w:rPr>
      </w:pPr>
      <w:r w:rsidRPr="0033600B">
        <w:rPr>
          <w:rFonts w:cs="Calibri"/>
        </w:rPr>
        <w:t>statistik per fordon och företag</w:t>
      </w:r>
    </w:p>
    <w:p w14:paraId="25C622A5" w14:textId="0D8137B2" w:rsidR="00A5207E" w:rsidRPr="0033600B" w:rsidRDefault="00A5207E" w:rsidP="0033600B">
      <w:pPr>
        <w:pStyle w:val="Liststycke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Calibri"/>
        </w:rPr>
      </w:pPr>
      <w:r w:rsidRPr="0033600B">
        <w:rPr>
          <w:rFonts w:cs="Calibri"/>
        </w:rPr>
        <w:t>fakturahantering (samfakturering) = alla fakturor från ett ställe per månad</w:t>
      </w:r>
    </w:p>
    <w:p w14:paraId="3D2BCFF6" w14:textId="0206D00F" w:rsidR="00A5207E" w:rsidRPr="0033600B" w:rsidRDefault="00A5207E" w:rsidP="0033600B">
      <w:pPr>
        <w:pStyle w:val="Liststycke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Calibri"/>
        </w:rPr>
      </w:pPr>
      <w:r w:rsidRPr="0033600B">
        <w:rPr>
          <w:rFonts w:cs="Calibri"/>
        </w:rPr>
        <w:t xml:space="preserve">hantering av </w:t>
      </w:r>
      <w:r w:rsidR="00655228">
        <w:rPr>
          <w:rFonts w:cs="Calibri"/>
        </w:rPr>
        <w:t>drivmedelskort</w:t>
      </w:r>
    </w:p>
    <w:p w14:paraId="54D5D6CD" w14:textId="7B78B515" w:rsidR="00A5207E" w:rsidRPr="0033600B" w:rsidRDefault="00A5207E" w:rsidP="0033600B">
      <w:pPr>
        <w:pStyle w:val="Liststycke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Calibri"/>
        </w:rPr>
      </w:pPr>
      <w:proofErr w:type="spellStart"/>
      <w:r w:rsidRPr="0033600B">
        <w:rPr>
          <w:rFonts w:cs="Calibri"/>
        </w:rPr>
        <w:t>splittfakturering</w:t>
      </w:r>
      <w:proofErr w:type="spellEnd"/>
      <w:r w:rsidRPr="0033600B">
        <w:rPr>
          <w:rFonts w:cs="Calibri"/>
        </w:rPr>
        <w:t xml:space="preserve"> av alla företagets kostnader</w:t>
      </w:r>
    </w:p>
    <w:p w14:paraId="2A9E466C" w14:textId="6FDB8882" w:rsidR="00A5207E" w:rsidRPr="0033600B" w:rsidRDefault="00A5207E" w:rsidP="0033600B">
      <w:pPr>
        <w:pStyle w:val="Liststycke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Calibri"/>
        </w:rPr>
      </w:pPr>
      <w:r w:rsidRPr="0033600B">
        <w:rPr>
          <w:rFonts w:cs="Calibri"/>
        </w:rPr>
        <w:t>se originalfakturor</w:t>
      </w:r>
    </w:p>
    <w:p w14:paraId="15006FCF" w14:textId="51868C3C" w:rsidR="00A5207E" w:rsidRPr="0033600B" w:rsidRDefault="00A5207E" w:rsidP="0033600B">
      <w:pPr>
        <w:pStyle w:val="Liststycke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Calibri"/>
        </w:rPr>
      </w:pPr>
      <w:r w:rsidRPr="0033600B">
        <w:rPr>
          <w:rFonts w:cs="Calibri"/>
        </w:rPr>
        <w:t>se körförbud via direktkoppling mot Transportstyrelsen</w:t>
      </w:r>
    </w:p>
    <w:p w14:paraId="4CCE121E" w14:textId="06CCA40D" w:rsidR="00A5207E" w:rsidRPr="0033600B" w:rsidRDefault="0033600B" w:rsidP="0033600B">
      <w:pPr>
        <w:pStyle w:val="Liststycke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Calibri"/>
        </w:rPr>
      </w:pPr>
      <w:r w:rsidRPr="0033600B">
        <w:rPr>
          <w:rFonts w:cs="Calibri"/>
        </w:rPr>
        <w:t>k</w:t>
      </w:r>
      <w:r w:rsidR="00A5207E" w:rsidRPr="0033600B">
        <w:rPr>
          <w:rFonts w:cs="Calibri"/>
        </w:rPr>
        <w:t>ostnader kan gå direkt in i företags ekonomisystem</w:t>
      </w:r>
    </w:p>
    <w:p w14:paraId="1899F266" w14:textId="644162E5" w:rsidR="00A5207E" w:rsidRPr="0033600B" w:rsidRDefault="0033600B" w:rsidP="0033600B">
      <w:pPr>
        <w:pStyle w:val="Liststycke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Calibri"/>
        </w:rPr>
      </w:pPr>
      <w:r w:rsidRPr="0033600B">
        <w:rPr>
          <w:rFonts w:cs="Calibri"/>
        </w:rPr>
        <w:t>h</w:t>
      </w:r>
      <w:r w:rsidR="00A5207E" w:rsidRPr="0033600B">
        <w:rPr>
          <w:rFonts w:cs="Calibri"/>
        </w:rPr>
        <w:t xml:space="preserve">jälp med upprättande av </w:t>
      </w:r>
      <w:proofErr w:type="spellStart"/>
      <w:r w:rsidR="00A5207E" w:rsidRPr="0033600B">
        <w:rPr>
          <w:rFonts w:cs="Calibri"/>
        </w:rPr>
        <w:t>bilpolicy</w:t>
      </w:r>
      <w:proofErr w:type="spellEnd"/>
    </w:p>
    <w:p w14:paraId="64F5034D" w14:textId="19A0EEC8" w:rsidR="00A5207E" w:rsidRPr="0033600B" w:rsidRDefault="0033600B" w:rsidP="0033600B">
      <w:pPr>
        <w:pStyle w:val="Liststycke"/>
        <w:numPr>
          <w:ilvl w:val="0"/>
          <w:numId w:val="2"/>
        </w:numPr>
        <w:rPr>
          <w:rFonts w:cs="Calibri"/>
        </w:rPr>
      </w:pPr>
      <w:r w:rsidRPr="0033600B">
        <w:rPr>
          <w:rFonts w:cs="Calibri"/>
        </w:rPr>
        <w:t>r</w:t>
      </w:r>
      <w:r w:rsidR="00A5207E" w:rsidRPr="0033600B">
        <w:rPr>
          <w:rFonts w:cs="Calibri"/>
        </w:rPr>
        <w:t>apportering av körjournal</w:t>
      </w:r>
    </w:p>
    <w:p w14:paraId="3B0A4AD2" w14:textId="77777777" w:rsidR="00A5207E" w:rsidRDefault="00A5207E" w:rsidP="00524499"/>
    <w:p w14:paraId="33F02481" w14:textId="77777777" w:rsidR="001167BD" w:rsidRDefault="001167BD" w:rsidP="00524499"/>
    <w:p w14:paraId="1EB52914" w14:textId="77777777" w:rsidR="001167BD" w:rsidRPr="00610ABB" w:rsidRDefault="001167BD" w:rsidP="00524499"/>
    <w:sectPr w:rsidR="001167BD" w:rsidRPr="00610ABB" w:rsidSect="00196B41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731BC"/>
    <w:multiLevelType w:val="hybridMultilevel"/>
    <w:tmpl w:val="EF543240"/>
    <w:lvl w:ilvl="0" w:tplc="DBA83C40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F4548B"/>
    <w:multiLevelType w:val="hybridMultilevel"/>
    <w:tmpl w:val="4C443D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00D"/>
    <w:rsid w:val="000E3C65"/>
    <w:rsid w:val="001167BD"/>
    <w:rsid w:val="00196B41"/>
    <w:rsid w:val="00205262"/>
    <w:rsid w:val="00217B56"/>
    <w:rsid w:val="00227995"/>
    <w:rsid w:val="00265391"/>
    <w:rsid w:val="002B60D1"/>
    <w:rsid w:val="0031364F"/>
    <w:rsid w:val="0033600B"/>
    <w:rsid w:val="003C2D1F"/>
    <w:rsid w:val="0046021F"/>
    <w:rsid w:val="0047123F"/>
    <w:rsid w:val="004B3536"/>
    <w:rsid w:val="004F6D6D"/>
    <w:rsid w:val="00524499"/>
    <w:rsid w:val="005C3C2E"/>
    <w:rsid w:val="00610ABB"/>
    <w:rsid w:val="00655228"/>
    <w:rsid w:val="006637B5"/>
    <w:rsid w:val="006953C8"/>
    <w:rsid w:val="006E41BF"/>
    <w:rsid w:val="007046B5"/>
    <w:rsid w:val="00744A3D"/>
    <w:rsid w:val="0074700D"/>
    <w:rsid w:val="007B5C5A"/>
    <w:rsid w:val="007E13C3"/>
    <w:rsid w:val="008A1F81"/>
    <w:rsid w:val="00935B81"/>
    <w:rsid w:val="00A5207E"/>
    <w:rsid w:val="00BA77FD"/>
    <w:rsid w:val="00C04690"/>
    <w:rsid w:val="00C07842"/>
    <w:rsid w:val="00D2469D"/>
    <w:rsid w:val="00E77265"/>
    <w:rsid w:val="00EA18A3"/>
    <w:rsid w:val="00F14638"/>
    <w:rsid w:val="00F15FA8"/>
    <w:rsid w:val="00F31721"/>
    <w:rsid w:val="00FB3A86"/>
    <w:rsid w:val="00FB5C2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09D2F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24499"/>
    <w:pPr>
      <w:ind w:left="720"/>
      <w:contextualSpacing/>
    </w:pPr>
  </w:style>
  <w:style w:type="paragraph" w:styleId="Normalwebb">
    <w:name w:val="Normal (Web)"/>
    <w:basedOn w:val="Normal"/>
    <w:uiPriority w:val="99"/>
    <w:semiHidden/>
    <w:unhideWhenUsed/>
    <w:rsid w:val="001167B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heading1">
    <w:name w:val="heading1"/>
    <w:basedOn w:val="Standardstycketypsnitt"/>
    <w:rsid w:val="001167BD"/>
  </w:style>
  <w:style w:type="paragraph" w:styleId="Bubbeltext">
    <w:name w:val="Balloon Text"/>
    <w:basedOn w:val="Normal"/>
    <w:link w:val="BubbeltextChar"/>
    <w:uiPriority w:val="99"/>
    <w:semiHidden/>
    <w:unhideWhenUsed/>
    <w:rsid w:val="006953C8"/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6953C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24499"/>
    <w:pPr>
      <w:ind w:left="720"/>
      <w:contextualSpacing/>
    </w:pPr>
  </w:style>
  <w:style w:type="paragraph" w:styleId="Normalwebb">
    <w:name w:val="Normal (Web)"/>
    <w:basedOn w:val="Normal"/>
    <w:uiPriority w:val="99"/>
    <w:semiHidden/>
    <w:unhideWhenUsed/>
    <w:rsid w:val="001167B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heading1">
    <w:name w:val="heading1"/>
    <w:basedOn w:val="Standardstycketypsnitt"/>
    <w:rsid w:val="001167BD"/>
  </w:style>
  <w:style w:type="paragraph" w:styleId="Bubbeltext">
    <w:name w:val="Balloon Text"/>
    <w:basedOn w:val="Normal"/>
    <w:link w:val="BubbeltextChar"/>
    <w:uiPriority w:val="99"/>
    <w:semiHidden/>
    <w:unhideWhenUsed/>
    <w:rsid w:val="006953C8"/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6953C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8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1675</Characters>
  <Application>Microsoft Macintosh Word</Application>
  <DocSecurity>0</DocSecurity>
  <Lines>13</Lines>
  <Paragraphs>3</Paragraphs>
  <ScaleCrop>false</ScaleCrop>
  <Company>KGK AB</Company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Kinn</dc:creator>
  <cp:keywords/>
  <dc:description/>
  <cp:lastModifiedBy>James Kinn</cp:lastModifiedBy>
  <cp:revision>8</cp:revision>
  <cp:lastPrinted>2013-09-24T11:02:00Z</cp:lastPrinted>
  <dcterms:created xsi:type="dcterms:W3CDTF">2013-09-24T11:16:00Z</dcterms:created>
  <dcterms:modified xsi:type="dcterms:W3CDTF">2013-10-14T12:56:00Z</dcterms:modified>
</cp:coreProperties>
</file>