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060" w:rsidRDefault="006C4060" w:rsidP="006C4060">
      <w:pPr>
        <w:pStyle w:val="Rubrik2"/>
      </w:pPr>
      <w:r>
        <w:t xml:space="preserve">Weber ny lagsponsor till alpina landslaget </w:t>
      </w:r>
    </w:p>
    <w:p w:rsidR="006C4060" w:rsidRDefault="006C4060" w:rsidP="006C4060"/>
    <w:p w:rsidR="006C4060" w:rsidRPr="002F6256" w:rsidRDefault="006C4060" w:rsidP="006C4060">
      <w:pPr>
        <w:rPr>
          <w:b/>
        </w:rPr>
      </w:pPr>
      <w:r w:rsidRPr="002F6256">
        <w:rPr>
          <w:b/>
        </w:rPr>
        <w:t xml:space="preserve">Från och med </w:t>
      </w:r>
      <w:r w:rsidRPr="002F6256">
        <w:rPr>
          <w:b/>
        </w:rPr>
        <w:t>säsongen 2015/2016</w:t>
      </w:r>
      <w:r w:rsidRPr="002F6256">
        <w:rPr>
          <w:b/>
        </w:rPr>
        <w:t xml:space="preserve"> går Weber in som ny lagsponsor till alpina landslaget. Ett avtal som löper på 3 år till och med OS-säsongen 2018.</w:t>
      </w:r>
    </w:p>
    <w:p w:rsidR="006C4060" w:rsidRDefault="006C4060" w:rsidP="006C4060">
      <w:r>
        <w:t xml:space="preserve">– Vi på Weber är mycket stolta över att från den här säsongen vara en del av sponsorerna till det alpina landslaget. Samarbetet med landslaget passar väl in i Webers marknadsstrategi eftersom Svenska Skidförbundet på ett systematiskt sätt arbetar med ungdomar, juniorer och seniorer för att bygga upp en hållbar och framgångsrik verksamhet. Resultatet kan vi alla se i ett världsledande landslag som dessutom är en stolthet för oss alla, säger Per Redtzer, </w:t>
      </w:r>
      <w:proofErr w:type="spellStart"/>
      <w:r>
        <w:t>Sales</w:t>
      </w:r>
      <w:proofErr w:type="spellEnd"/>
      <w:r>
        <w:t xml:space="preserve"> and Marketing Director, Weber. </w:t>
      </w:r>
    </w:p>
    <w:p w:rsidR="00E9187D" w:rsidRDefault="00E9187D" w:rsidP="00E9187D">
      <w:r>
        <w:t>Webers har lång erfarenhet av sponsring av idrott, mot såväl individuella utövare som lag. Sponsring av idrott är självklar, då Weber anser att hälsofrämjande aktiviteter är nödvändiga för ett aktivt och hållbart samhälle. Denna typ av kommunikation är central för att nå ut till kunder, påverkare och beslutsfattare i samhällsbyggnadssektorn.</w:t>
      </w:r>
    </w:p>
    <w:p w:rsidR="006C4060" w:rsidRDefault="006C4060" w:rsidP="006C4060">
      <w:r>
        <w:t xml:space="preserve">– Vi är oerhört glada att ytterligare en sponsor väljer alpina landslaget som budbärare och partner. Med Weber kommer vi ha möjlighet att tillgängliggöra och utveckla svensk alpin skidåkning, säger Tommy Eliasson Winter, alpin chef Svenska Skidförbundet. </w:t>
      </w:r>
      <w:bookmarkStart w:id="0" w:name="_GoBack"/>
      <w:bookmarkEnd w:id="0"/>
    </w:p>
    <w:sectPr w:rsidR="006C40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060"/>
    <w:rsid w:val="002F6256"/>
    <w:rsid w:val="003F2697"/>
    <w:rsid w:val="006C4060"/>
    <w:rsid w:val="00E918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2">
    <w:name w:val="heading 2"/>
    <w:basedOn w:val="Normal"/>
    <w:next w:val="Normal"/>
    <w:link w:val="Rubrik2Char"/>
    <w:uiPriority w:val="9"/>
    <w:unhideWhenUsed/>
    <w:qFormat/>
    <w:rsid w:val="006C406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6C406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2">
    <w:name w:val="heading 2"/>
    <w:basedOn w:val="Normal"/>
    <w:next w:val="Normal"/>
    <w:link w:val="Rubrik2Char"/>
    <w:uiPriority w:val="9"/>
    <w:unhideWhenUsed/>
    <w:qFormat/>
    <w:rsid w:val="006C406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6C406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204</Words>
  <Characters>1082</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SAINT-GOBAIN 1.8</Company>
  <LinksUpToDate>false</LinksUpToDate>
  <CharactersWithSpaces>1284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SAINT-GOBAIN</dc:creator>
  <cp:lastModifiedBy>SAINT-GOBAIN</cp:lastModifiedBy>
  <cp:revision>2</cp:revision>
  <dcterms:created xsi:type="dcterms:W3CDTF">2015-10-16T06:50:00Z</dcterms:created>
  <dcterms:modified xsi:type="dcterms:W3CDTF">2015-10-16T07:22:00Z</dcterms:modified>
</cp:coreProperties>
</file>