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7"/>
      </w:pPr>
      <w:r>
        <w:rPr/>
        <w:t>Pressmeddelande 2018-08-13</w:t>
      </w:r>
    </w:p>
    <w:p>
      <w:pPr>
        <w:pStyle w:val="BodyText"/>
        <w:rPr>
          <w:sz w:val="22"/>
        </w:rPr>
      </w:pPr>
    </w:p>
    <w:p>
      <w:pPr>
        <w:pStyle w:val="BodyText"/>
        <w:rPr>
          <w:sz w:val="22"/>
        </w:rPr>
      </w:pPr>
    </w:p>
    <w:p>
      <w:pPr>
        <w:pStyle w:val="BodyText"/>
        <w:rPr>
          <w:sz w:val="22"/>
        </w:rPr>
      </w:pPr>
    </w:p>
    <w:p>
      <w:pPr>
        <w:pStyle w:val="BodyText"/>
        <w:spacing w:before="9"/>
        <w:rPr>
          <w:sz w:val="22"/>
        </w:rPr>
      </w:pPr>
    </w:p>
    <w:p>
      <w:pPr>
        <w:spacing w:line="259" w:lineRule="auto" w:before="0"/>
        <w:ind w:left="116" w:right="239" w:firstLine="0"/>
        <w:jc w:val="left"/>
        <w:rPr>
          <w:b/>
          <w:sz w:val="32"/>
        </w:rPr>
      </w:pPr>
      <w:r>
        <w:rPr>
          <w:b/>
          <w:sz w:val="32"/>
        </w:rPr>
        <w:t>Unilever Food Solutions och färskvaruproducenten Sevan ska tillsammans erövra den svenska foodservicemarknaden med gröna och svenskproducerade produkter</w:t>
      </w:r>
    </w:p>
    <w:p>
      <w:pPr>
        <w:spacing w:line="259" w:lineRule="auto" w:before="157"/>
        <w:ind w:left="116" w:right="100" w:firstLine="0"/>
        <w:jc w:val="left"/>
        <w:rPr>
          <w:b/>
          <w:sz w:val="24"/>
        </w:rPr>
      </w:pPr>
      <w:r>
        <w:rPr>
          <w:b/>
          <w:sz w:val="24"/>
        </w:rPr>
        <w:t>Unilever Food Solutions och färskvaruproducenten Sevan startar ett unikt samarbete inom foodservicesektorn i Sverige där Unilever Food Solutions kommer att ta in flera av Sevans produkter i sitt sortiment.</w:t>
      </w:r>
    </w:p>
    <w:p>
      <w:pPr>
        <w:pStyle w:val="BodyText"/>
        <w:spacing w:line="259" w:lineRule="auto" w:before="162"/>
        <w:ind w:left="116" w:right="123"/>
      </w:pPr>
      <w:r>
        <w:rPr/>
        <w:t>Unilever Food Solutions, med välkända varumärken såsom Knorr, Hellmann´s, Maizena, Lipton och Slotts, är en stor spelare inom foodservice i Sverige som går i spetsen för att skapa morgondagens hållbara kök redan idag. För att bli ännu mer relevanta för sina kunder kommer Unilever Food Solutions nu att stärka upp sin portfölj ytterligare med hållbara, svenskproducerade produkter under varumärket Sevan. Det rör sig om veganska, hälsosamma röror såsom hummus och baba ghannouge, men också vegetariskt protein, såsom falafel och vegoburgare.</w:t>
      </w:r>
    </w:p>
    <w:p>
      <w:pPr>
        <w:pStyle w:val="BodyText"/>
        <w:spacing w:line="259" w:lineRule="auto" w:before="158"/>
        <w:ind w:left="116" w:right="164"/>
      </w:pPr>
      <w:r>
        <w:rPr/>
        <w:t>-Unilever Food Solutions har en nära relation med sina kunder och vi kan tydligt se en ökad efterfrågan på mer hållbara, hälsosamma och svenskproducerade produkter. Kunderna vill även ha enkla och snabba, men självklart goda, lösningar. Genom att stärka upp vår portfölj med Sevans produkter kommer vi kunna hjälpa våra kunder ännu mer att skapa ett attraktivt erbjudande som ligger i tiden, säger Alexander Throne-Holst, Managing Director Nordics Unilever Food Solutions.</w:t>
      </w:r>
    </w:p>
    <w:p>
      <w:pPr>
        <w:pStyle w:val="BodyText"/>
        <w:spacing w:line="259" w:lineRule="auto" w:before="160"/>
        <w:ind w:left="116" w:right="328"/>
      </w:pPr>
      <w:r>
        <w:rPr>
          <w:color w:val="212121"/>
        </w:rPr>
        <w:t>Sevan är marknadsledande inom mat från Mellanöstern och man ser nu stora möjligheter för tillväxt med de vegetariska, hälsosamma och nyttiga produkterna som tillverkas i den egna fabriken i Arlandastad norr om Stockholm.</w:t>
      </w:r>
    </w:p>
    <w:p>
      <w:pPr>
        <w:pStyle w:val="BodyText"/>
        <w:spacing w:line="259" w:lineRule="auto" w:before="160"/>
        <w:ind w:left="116" w:right="104"/>
      </w:pPr>
      <w:r>
        <w:rPr>
          <w:color w:val="212121"/>
        </w:rPr>
        <w:t>- Vi vet att vi har riktigt bra produkter som ligger helt rätt i tiden. Det är bara en tidsfråga innan hummus finns i alla kylskåp, och falafel är lika självklart som vår älskade svenska köttbulle. Sevan har tidigare inte haft musklerna att på ett kraftfullt sätt nå ut till foodservice Sverige. Unilever Food Solutions har stor kunskap inom foodservice och är en stark spelare. Att gå in i det här samarbetet känns enormt spännande och jag är övertygad om att vi tillsammans kommer kunna stå för nytänkande, innovation och mer grönt på tallriken, säger Julia Kronlund VD på Sevan.</w:t>
      </w:r>
    </w:p>
    <w:p>
      <w:pPr>
        <w:pStyle w:val="BodyText"/>
      </w:pPr>
    </w:p>
    <w:p>
      <w:pPr>
        <w:pStyle w:val="BodyText"/>
        <w:spacing w:before="7"/>
        <w:rPr>
          <w:sz w:val="27"/>
        </w:rPr>
      </w:pPr>
    </w:p>
    <w:p>
      <w:pPr>
        <w:pStyle w:val="BodyText"/>
        <w:ind w:left="116"/>
      </w:pPr>
      <w:r>
        <w:rPr>
          <w:color w:val="212121"/>
        </w:rPr>
        <w:t>Samarbetet mellan Unilever Food Solutions och Sevan startar i mitten på augusti 2018.</w:t>
      </w:r>
    </w:p>
    <w:p>
      <w:pPr>
        <w:pStyle w:val="BodyText"/>
      </w:pPr>
    </w:p>
    <w:p>
      <w:pPr>
        <w:pStyle w:val="BodyText"/>
      </w:pPr>
    </w:p>
    <w:p>
      <w:pPr>
        <w:pStyle w:val="Heading1"/>
        <w:spacing w:before="141"/>
      </w:pPr>
      <w:r>
        <w:rPr/>
        <w:t>För frågor kontakta:</w:t>
      </w:r>
    </w:p>
    <w:p>
      <w:pPr>
        <w:spacing w:before="180"/>
        <w:ind w:left="116" w:right="7836" w:firstLine="0"/>
        <w:jc w:val="left"/>
        <w:rPr>
          <w:sz w:val="22"/>
        </w:rPr>
      </w:pPr>
      <w:r>
        <w:rPr>
          <w:sz w:val="22"/>
        </w:rPr>
        <w:t>Tordis Poulsen 0725-071 559</w:t>
      </w:r>
    </w:p>
    <w:p>
      <w:pPr>
        <w:spacing w:before="2"/>
        <w:ind w:left="116" w:right="0" w:firstLine="0"/>
        <w:jc w:val="left"/>
        <w:rPr>
          <w:sz w:val="22"/>
        </w:rPr>
      </w:pPr>
      <w:r>
        <w:rPr>
          <w:sz w:val="22"/>
        </w:rPr>
        <w:t>Unilever Food Solutions</w:t>
      </w:r>
    </w:p>
    <w:p>
      <w:pPr>
        <w:pStyle w:val="BodyText"/>
        <w:rPr>
          <w:sz w:val="22"/>
        </w:rPr>
      </w:pPr>
    </w:p>
    <w:p>
      <w:pPr>
        <w:spacing w:before="180"/>
        <w:ind w:left="116" w:right="7884" w:firstLine="0"/>
        <w:jc w:val="left"/>
        <w:rPr>
          <w:sz w:val="22"/>
        </w:rPr>
      </w:pPr>
      <w:r>
        <w:rPr>
          <w:sz w:val="22"/>
        </w:rPr>
        <w:t>Julia Kronlund 0704-599 098</w:t>
      </w:r>
    </w:p>
    <w:p>
      <w:pPr>
        <w:spacing w:before="0"/>
        <w:ind w:left="116" w:right="0" w:firstLine="0"/>
        <w:jc w:val="left"/>
        <w:rPr>
          <w:sz w:val="22"/>
        </w:rPr>
      </w:pPr>
      <w:r>
        <w:rPr>
          <w:sz w:val="22"/>
        </w:rPr>
        <w:t>Sevan</w:t>
      </w:r>
    </w:p>
    <w:sectPr>
      <w:type w:val="continuous"/>
      <w:pgSz w:w="11910" w:h="16840"/>
      <w:pgMar w:top="1360" w:bottom="28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v-SE" w:eastAsia="sv-SE" w:bidi="sv-SE"/>
    </w:rPr>
  </w:style>
  <w:style w:styleId="BodyText" w:type="paragraph">
    <w:name w:val="Body Text"/>
    <w:basedOn w:val="Normal"/>
    <w:uiPriority w:val="1"/>
    <w:qFormat/>
    <w:pPr/>
    <w:rPr>
      <w:rFonts w:ascii="Calibri" w:hAnsi="Calibri" w:eastAsia="Calibri" w:cs="Calibri"/>
      <w:sz w:val="20"/>
      <w:szCs w:val="20"/>
      <w:lang w:val="sv-SE" w:eastAsia="sv-SE" w:bidi="sv-SE"/>
    </w:rPr>
  </w:style>
  <w:style w:styleId="Heading1" w:type="paragraph">
    <w:name w:val="Heading 1"/>
    <w:basedOn w:val="Normal"/>
    <w:uiPriority w:val="1"/>
    <w:qFormat/>
    <w:pPr>
      <w:spacing w:before="180"/>
      <w:ind w:left="116"/>
      <w:outlineLvl w:val="1"/>
    </w:pPr>
    <w:rPr>
      <w:rFonts w:ascii="Calibri" w:hAnsi="Calibri" w:eastAsia="Calibri" w:cs="Calibri"/>
      <w:sz w:val="22"/>
      <w:szCs w:val="22"/>
      <w:lang w:val="sv-SE" w:eastAsia="sv-SE" w:bidi="sv-SE"/>
    </w:rPr>
  </w:style>
  <w:style w:styleId="ListParagraph" w:type="paragraph">
    <w:name w:val="List Paragraph"/>
    <w:basedOn w:val="Normal"/>
    <w:uiPriority w:val="1"/>
    <w:qFormat/>
    <w:pPr/>
    <w:rPr>
      <w:lang w:val="sv-SE" w:eastAsia="sv-SE" w:bidi="sv-SE"/>
    </w:rPr>
  </w:style>
  <w:style w:styleId="TableParagraph" w:type="paragraph">
    <w:name w:val="Table Paragraph"/>
    <w:basedOn w:val="Normal"/>
    <w:uiPriority w:val="1"/>
    <w:qFormat/>
    <w:pPr/>
    <w:rPr>
      <w:lang w:val="sv-SE" w:eastAsia="sv-SE" w:bidi="sv-S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Kronlund</dc:creator>
  <dcterms:created xsi:type="dcterms:W3CDTF">2018-08-14T13:16:51Z</dcterms:created>
  <dcterms:modified xsi:type="dcterms:W3CDTF">2018-08-14T13:16:51Z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Microsoft® Word 2016</vt:lpwstr>
  </property>
  <property fmtid="{D5CDD505-2E9C-101B-9397-08002B2CF9AE}" pid="4" name="LastSaved">
    <vt:filetime>2018-08-14T00:00:00Z</vt:filetime>
  </property>
</Properties>
</file>