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76E" w:rsidRDefault="001A1A33" w:rsidP="00337143">
      <w:pPr>
        <w:pStyle w:val="FormatmallASAP"/>
        <w:rPr>
          <w:b/>
          <w:sz w:val="36"/>
          <w:lang w:val="sv-SE"/>
        </w:rPr>
      </w:pPr>
      <w:r>
        <w:rPr>
          <w:b/>
          <w:sz w:val="36"/>
          <w:lang w:val="sv-SE"/>
        </w:rPr>
        <w:t>Ansökan om stipendium från Svelands Stiftelse</w:t>
      </w:r>
    </w:p>
    <w:p w:rsidR="001A1A33" w:rsidRDefault="001A1A33" w:rsidP="00337143">
      <w:pPr>
        <w:pStyle w:val="FormatmallASAP"/>
        <w:rPr>
          <w:b/>
          <w:sz w:val="36"/>
          <w:lang w:val="sv-SE"/>
        </w:rPr>
      </w:pPr>
    </w:p>
    <w:p w:rsidR="001A1A33" w:rsidRPr="001A1A33" w:rsidRDefault="001A1A33" w:rsidP="001A1A33">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70" w:lineRule="atLeast"/>
        <w:rPr>
          <w:rFonts w:ascii="Assistant" w:eastAsia="Times New Roman" w:hAnsi="Assistant" w:cs="Assistant"/>
          <w:color w:val="555555"/>
          <w:sz w:val="20"/>
          <w:szCs w:val="20"/>
          <w:bdr w:val="none" w:sz="0" w:space="0" w:color="auto"/>
          <w:lang w:val="sv-SE" w:eastAsia="sv-SE"/>
        </w:rPr>
      </w:pPr>
      <w:r w:rsidRPr="001A1A33">
        <w:rPr>
          <w:rFonts w:ascii="Assistant" w:eastAsia="Times New Roman" w:hAnsi="Assistant" w:cs="Assistant"/>
          <w:color w:val="555555"/>
          <w:sz w:val="20"/>
          <w:szCs w:val="20"/>
          <w:bdr w:val="none" w:sz="0" w:space="0" w:color="auto"/>
          <w:lang w:val="sv-SE" w:eastAsia="sv-SE"/>
        </w:rPr>
        <w:t>Svelands Stiftelse för djurens hälsa och livskvalitet stödjer vetenskaplig forskning som främjar djurs hälsa. Enskilda personer, företag och institutioner, som bedriver forskning eller utveckling, kan ansöka om stipendium i stiftelsen. Under 2017 delades 244 000 kr ut. Läs mer om stipendiaterna här nedan. </w:t>
      </w:r>
    </w:p>
    <w:p w:rsidR="001A1A33" w:rsidRPr="001A1A33" w:rsidRDefault="001A1A33" w:rsidP="001A1A33">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70" w:lineRule="atLeast"/>
        <w:rPr>
          <w:rFonts w:ascii="Assistant" w:eastAsia="Times New Roman" w:hAnsi="Assistant" w:cs="Assistant"/>
          <w:color w:val="555555"/>
          <w:sz w:val="20"/>
          <w:szCs w:val="20"/>
          <w:bdr w:val="none" w:sz="0" w:space="0" w:color="auto"/>
          <w:lang w:val="sv-SE" w:eastAsia="sv-SE"/>
        </w:rPr>
      </w:pPr>
      <w:r w:rsidRPr="001A1A33">
        <w:rPr>
          <w:rFonts w:eastAsia="Times New Roman"/>
          <w:color w:val="555555"/>
          <w:sz w:val="20"/>
          <w:szCs w:val="20"/>
          <w:bdr w:val="none" w:sz="0" w:space="0" w:color="auto"/>
          <w:lang w:val="sv-SE" w:eastAsia="sv-SE"/>
        </w:rPr>
        <w:t>​</w:t>
      </w:r>
      <w:r w:rsidRPr="001A1A33">
        <w:rPr>
          <w:rFonts w:ascii="Assistant" w:eastAsia="Times New Roman" w:hAnsi="Assistant" w:cs="Assistant"/>
          <w:color w:val="555555"/>
          <w:sz w:val="20"/>
          <w:szCs w:val="20"/>
          <w:bdr w:val="none" w:sz="0" w:space="0" w:color="auto"/>
          <w:lang w:val="sv-SE" w:eastAsia="sv-SE"/>
        </w:rPr>
        <w:br/>
      </w:r>
      <w:r w:rsidRPr="001A1A33">
        <w:rPr>
          <w:rFonts w:eastAsia="Times New Roman"/>
          <w:color w:val="555555"/>
          <w:sz w:val="20"/>
          <w:szCs w:val="20"/>
          <w:bdr w:val="none" w:sz="0" w:space="0" w:color="auto"/>
          <w:lang w:val="sv-SE" w:eastAsia="sv-SE"/>
        </w:rPr>
        <w:t>​</w:t>
      </w:r>
      <w:r w:rsidRPr="001A1A33">
        <w:rPr>
          <w:rFonts w:ascii="Assistant" w:eastAsia="Times New Roman" w:hAnsi="Assistant" w:cs="Assistant"/>
          <w:b/>
          <w:bCs/>
          <w:color w:val="555555"/>
          <w:sz w:val="20"/>
          <w:szCs w:val="20"/>
          <w:bdr w:val="none" w:sz="0" w:space="0" w:color="auto"/>
          <w:lang w:val="sv-SE" w:eastAsia="sv-SE"/>
        </w:rPr>
        <w:t>Epilepsi hos hundar</w:t>
      </w:r>
      <w:r>
        <w:rPr>
          <w:rFonts w:ascii="Assistant" w:eastAsia="Times New Roman" w:hAnsi="Assistant" w:cs="Assistant"/>
          <w:color w:val="555555"/>
          <w:sz w:val="20"/>
          <w:szCs w:val="20"/>
          <w:bdr w:val="none" w:sz="0" w:space="0" w:color="auto"/>
          <w:lang w:val="sv-SE" w:eastAsia="sv-SE"/>
        </w:rPr>
        <w:br/>
      </w:r>
      <w:r w:rsidRPr="001A1A33">
        <w:rPr>
          <w:rFonts w:ascii="Assistant" w:eastAsia="Times New Roman" w:hAnsi="Assistant" w:cs="Assistant"/>
          <w:color w:val="555555"/>
          <w:sz w:val="20"/>
          <w:szCs w:val="20"/>
          <w:bdr w:val="none" w:sz="0" w:space="0" w:color="auto"/>
          <w:lang w:val="sv-SE" w:eastAsia="sv-SE"/>
        </w:rPr>
        <w:t xml:space="preserve">I studien undersöker veterinären </w:t>
      </w:r>
      <w:proofErr w:type="spellStart"/>
      <w:r w:rsidRPr="001A1A33">
        <w:rPr>
          <w:rFonts w:ascii="Assistant" w:eastAsia="Times New Roman" w:hAnsi="Assistant" w:cs="Assistant"/>
          <w:color w:val="555555"/>
          <w:sz w:val="20"/>
          <w:szCs w:val="20"/>
          <w:bdr w:val="none" w:sz="0" w:space="0" w:color="auto"/>
          <w:lang w:val="sv-SE" w:eastAsia="sv-SE"/>
        </w:rPr>
        <w:t>Abtin</w:t>
      </w:r>
      <w:proofErr w:type="spellEnd"/>
      <w:r w:rsidRPr="001A1A33">
        <w:rPr>
          <w:rFonts w:ascii="Assistant" w:eastAsia="Times New Roman" w:hAnsi="Assistant" w:cs="Assistant"/>
          <w:color w:val="555555"/>
          <w:sz w:val="20"/>
          <w:szCs w:val="20"/>
          <w:bdr w:val="none" w:sz="0" w:space="0" w:color="auto"/>
          <w:lang w:val="sv-SE" w:eastAsia="sv-SE"/>
        </w:rPr>
        <w:t xml:space="preserve"> </w:t>
      </w:r>
      <w:proofErr w:type="spellStart"/>
      <w:r w:rsidRPr="001A1A33">
        <w:rPr>
          <w:rFonts w:ascii="Assistant" w:eastAsia="Times New Roman" w:hAnsi="Assistant" w:cs="Assistant"/>
          <w:color w:val="555555"/>
          <w:sz w:val="20"/>
          <w:szCs w:val="20"/>
          <w:bdr w:val="none" w:sz="0" w:space="0" w:color="auto"/>
          <w:lang w:val="sv-SE" w:eastAsia="sv-SE"/>
        </w:rPr>
        <w:t>Mojarradi</w:t>
      </w:r>
      <w:proofErr w:type="spellEnd"/>
      <w:r w:rsidRPr="001A1A33">
        <w:rPr>
          <w:rFonts w:ascii="Assistant" w:eastAsia="Times New Roman" w:hAnsi="Assistant" w:cs="Assistant"/>
          <w:color w:val="555555"/>
          <w:sz w:val="20"/>
          <w:szCs w:val="20"/>
          <w:bdr w:val="none" w:sz="0" w:space="0" w:color="auto"/>
          <w:lang w:val="sv-SE" w:eastAsia="sv-SE"/>
        </w:rPr>
        <w:t xml:space="preserve"> förekomsten av brist på vitamin B12 hos hundar med epileptiska krampanfall. B12-brist är en av flera möjliga orsaker till epilepsi, men ytterligare studier krävs för att fastställa detta. Studien kommer förhoppningsvis att bidra till att man kommer ett steg närmare att hjälpa hundar som lider av epilepsi.</w:t>
      </w:r>
    </w:p>
    <w:p w:rsidR="001A1A33" w:rsidRPr="001A1A33" w:rsidRDefault="001A1A33" w:rsidP="001A1A33">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70" w:lineRule="atLeast"/>
        <w:rPr>
          <w:rFonts w:ascii="Assistant" w:eastAsia="Times New Roman" w:hAnsi="Assistant" w:cs="Assistant"/>
          <w:color w:val="555555"/>
          <w:sz w:val="20"/>
          <w:szCs w:val="20"/>
          <w:bdr w:val="none" w:sz="0" w:space="0" w:color="auto"/>
          <w:lang w:val="sv-SE" w:eastAsia="sv-SE"/>
        </w:rPr>
      </w:pPr>
      <w:r w:rsidRPr="001A1A33">
        <w:rPr>
          <w:rFonts w:ascii="Assistant" w:eastAsia="Times New Roman" w:hAnsi="Assistant" w:cs="Assistant"/>
          <w:b/>
          <w:bCs/>
          <w:color w:val="555555"/>
          <w:sz w:val="20"/>
          <w:szCs w:val="20"/>
          <w:bdr w:val="none" w:sz="0" w:space="0" w:color="auto"/>
          <w:lang w:val="sv-SE" w:eastAsia="sv-SE"/>
        </w:rPr>
        <w:t>Hundars tandhälsa</w:t>
      </w:r>
      <w:r>
        <w:rPr>
          <w:rFonts w:ascii="Assistant" w:eastAsia="Times New Roman" w:hAnsi="Assistant" w:cs="Assistant"/>
          <w:color w:val="555555"/>
          <w:sz w:val="20"/>
          <w:szCs w:val="20"/>
          <w:bdr w:val="none" w:sz="0" w:space="0" w:color="auto"/>
          <w:lang w:val="sv-SE" w:eastAsia="sv-SE"/>
        </w:rPr>
        <w:br/>
      </w:r>
      <w:r w:rsidRPr="001A1A33">
        <w:rPr>
          <w:rFonts w:ascii="Assistant" w:eastAsia="Times New Roman" w:hAnsi="Assistant" w:cs="Assistant"/>
          <w:color w:val="555555"/>
          <w:sz w:val="20"/>
          <w:szCs w:val="20"/>
          <w:bdr w:val="none" w:sz="0" w:space="0" w:color="auto"/>
          <w:lang w:val="sv-SE" w:eastAsia="sv-SE"/>
        </w:rPr>
        <w:t xml:space="preserve">Sveland Djurförsäkringar bidrar med medel för att tillgängliggöra en omfattande studie om hundars tandhälsa för hundägare och veterinärpraktiker. Projektet, som leds av veterinären Karolina </w:t>
      </w:r>
      <w:proofErr w:type="spellStart"/>
      <w:r w:rsidRPr="001A1A33">
        <w:rPr>
          <w:rFonts w:ascii="Assistant" w:eastAsia="Times New Roman" w:hAnsi="Assistant" w:cs="Assistant"/>
          <w:color w:val="555555"/>
          <w:sz w:val="20"/>
          <w:szCs w:val="20"/>
          <w:bdr w:val="none" w:sz="0" w:space="0" w:color="auto"/>
          <w:lang w:val="sv-SE" w:eastAsia="sv-SE"/>
        </w:rPr>
        <w:t>Enlund</w:t>
      </w:r>
      <w:proofErr w:type="spellEnd"/>
      <w:r w:rsidRPr="001A1A33">
        <w:rPr>
          <w:rFonts w:ascii="Assistant" w:eastAsia="Times New Roman" w:hAnsi="Assistant" w:cs="Assistant"/>
          <w:color w:val="555555"/>
          <w:sz w:val="20"/>
          <w:szCs w:val="20"/>
          <w:bdr w:val="none" w:sz="0" w:space="0" w:color="auto"/>
          <w:lang w:val="sv-SE" w:eastAsia="sv-SE"/>
        </w:rPr>
        <w:t>, syftar till att förbättra behandlingsframgången vid tandlossning, som är den vanligaste tandsjukdomen hos hundar.</w:t>
      </w:r>
    </w:p>
    <w:p w:rsidR="001A1A33" w:rsidRPr="001A1A33" w:rsidRDefault="001A1A33" w:rsidP="001A1A33">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70" w:lineRule="atLeast"/>
        <w:rPr>
          <w:rFonts w:ascii="Assistant" w:eastAsia="Times New Roman" w:hAnsi="Assistant" w:cs="Assistant"/>
          <w:color w:val="555555"/>
          <w:sz w:val="20"/>
          <w:szCs w:val="20"/>
          <w:bdr w:val="none" w:sz="0" w:space="0" w:color="auto"/>
          <w:lang w:val="sv-SE" w:eastAsia="sv-SE"/>
        </w:rPr>
      </w:pPr>
      <w:r w:rsidRPr="001A1A33">
        <w:rPr>
          <w:rFonts w:ascii="Assistant" w:eastAsia="Times New Roman" w:hAnsi="Assistant" w:cs="Assistant"/>
          <w:b/>
          <w:bCs/>
          <w:color w:val="555555"/>
          <w:sz w:val="20"/>
          <w:szCs w:val="20"/>
          <w:bdr w:val="none" w:sz="0" w:space="0" w:color="auto"/>
          <w:lang w:val="sv-SE" w:eastAsia="sv-SE"/>
        </w:rPr>
        <w:t>Trygg ögonbehandling utan kolik</w:t>
      </w:r>
      <w:r>
        <w:rPr>
          <w:rFonts w:ascii="Assistant" w:eastAsia="Times New Roman" w:hAnsi="Assistant" w:cs="Assistant"/>
          <w:color w:val="555555"/>
          <w:sz w:val="20"/>
          <w:szCs w:val="20"/>
          <w:bdr w:val="none" w:sz="0" w:space="0" w:color="auto"/>
          <w:lang w:val="sv-SE" w:eastAsia="sv-SE"/>
        </w:rPr>
        <w:br/>
      </w:r>
      <w:r w:rsidRPr="001A1A33">
        <w:rPr>
          <w:rFonts w:ascii="Assistant" w:eastAsia="Times New Roman" w:hAnsi="Assistant" w:cs="Assistant"/>
          <w:color w:val="555555"/>
          <w:sz w:val="20"/>
          <w:szCs w:val="20"/>
          <w:bdr w:val="none" w:sz="0" w:space="0" w:color="auto"/>
          <w:lang w:val="sv-SE" w:eastAsia="sv-SE"/>
        </w:rPr>
        <w:t xml:space="preserve">Läkemedlet Atropin används vid ögonsjukdomar och ögonskador, men kan ha en negativ påverkan på tarmarna. Detta kan leda till allvarlig kolik hos hästar. Veterinären Carl Ekstrand undersöker i sin </w:t>
      </w:r>
      <w:proofErr w:type="gramStart"/>
      <w:r w:rsidRPr="001A1A33">
        <w:rPr>
          <w:rFonts w:ascii="Assistant" w:eastAsia="Times New Roman" w:hAnsi="Assistant" w:cs="Assistant"/>
          <w:color w:val="555555"/>
          <w:sz w:val="20"/>
          <w:szCs w:val="20"/>
          <w:bdr w:val="none" w:sz="0" w:space="0" w:color="auto"/>
          <w:lang w:val="sv-SE" w:eastAsia="sv-SE"/>
        </w:rPr>
        <w:t>studie läkemedlets</w:t>
      </w:r>
      <w:proofErr w:type="gramEnd"/>
      <w:r w:rsidRPr="001A1A33">
        <w:rPr>
          <w:rFonts w:ascii="Assistant" w:eastAsia="Times New Roman" w:hAnsi="Assistant" w:cs="Assistant"/>
          <w:color w:val="555555"/>
          <w:sz w:val="20"/>
          <w:szCs w:val="20"/>
          <w:bdr w:val="none" w:sz="0" w:space="0" w:color="auto"/>
          <w:lang w:val="sv-SE" w:eastAsia="sv-SE"/>
        </w:rPr>
        <w:t xml:space="preserve"> påverkan på hästar med målet att optimera behandlingen vid ögonskador. Förhoppningen är att minska risken för biverkningar och ta fram säkrare behandlingsrekommendationer.</w:t>
      </w:r>
    </w:p>
    <w:p w:rsidR="001A1A33" w:rsidRPr="001A1A33" w:rsidRDefault="001A1A33" w:rsidP="001A1A33">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70" w:lineRule="atLeast"/>
        <w:rPr>
          <w:rFonts w:ascii="Assistant" w:eastAsia="Times New Roman" w:hAnsi="Assistant" w:cs="Assistant"/>
          <w:color w:val="555555"/>
          <w:sz w:val="20"/>
          <w:szCs w:val="20"/>
          <w:bdr w:val="none" w:sz="0" w:space="0" w:color="auto"/>
          <w:lang w:val="sv-SE" w:eastAsia="sv-SE"/>
        </w:rPr>
      </w:pPr>
      <w:r w:rsidRPr="001A1A33">
        <w:rPr>
          <w:rFonts w:ascii="Assistant" w:eastAsia="Times New Roman" w:hAnsi="Assistant" w:cs="Assistant"/>
          <w:b/>
          <w:bCs/>
          <w:color w:val="555555"/>
          <w:sz w:val="20"/>
          <w:szCs w:val="20"/>
          <w:bdr w:val="none" w:sz="0" w:space="0" w:color="auto"/>
          <w:lang w:val="sv-SE" w:eastAsia="sv-SE"/>
        </w:rPr>
        <w:t>Salmonella hos katter</w:t>
      </w:r>
      <w:r>
        <w:rPr>
          <w:rFonts w:ascii="Assistant" w:eastAsia="Times New Roman" w:hAnsi="Assistant" w:cs="Assistant"/>
          <w:color w:val="555555"/>
          <w:sz w:val="20"/>
          <w:szCs w:val="20"/>
          <w:bdr w:val="none" w:sz="0" w:space="0" w:color="auto"/>
          <w:lang w:val="sv-SE" w:eastAsia="sv-SE"/>
        </w:rPr>
        <w:br/>
      </w:r>
      <w:r w:rsidRPr="001A1A33">
        <w:rPr>
          <w:rFonts w:ascii="Assistant" w:eastAsia="Times New Roman" w:hAnsi="Assistant" w:cs="Assistant"/>
          <w:color w:val="555555"/>
          <w:sz w:val="20"/>
          <w:szCs w:val="20"/>
          <w:bdr w:val="none" w:sz="0" w:space="0" w:color="auto"/>
          <w:lang w:val="sv-SE" w:eastAsia="sv-SE"/>
        </w:rPr>
        <w:t xml:space="preserve">Det är idag okänt hur många katter som bär på salmonella och ESBL-producerande bakterier i Sverige. Lotta Gunnarsson Schütz, </w:t>
      </w:r>
      <w:proofErr w:type="spellStart"/>
      <w:r w:rsidRPr="001A1A33">
        <w:rPr>
          <w:rFonts w:ascii="Assistant" w:eastAsia="Times New Roman" w:hAnsi="Assistant" w:cs="Assistant"/>
          <w:color w:val="555555"/>
          <w:sz w:val="20"/>
          <w:szCs w:val="20"/>
          <w:bdr w:val="none" w:sz="0" w:space="0" w:color="auto"/>
          <w:lang w:val="sv-SE" w:eastAsia="sv-SE"/>
        </w:rPr>
        <w:t>statsveterinär</w:t>
      </w:r>
      <w:proofErr w:type="spellEnd"/>
      <w:r w:rsidRPr="001A1A33">
        <w:rPr>
          <w:rFonts w:ascii="Assistant" w:eastAsia="Times New Roman" w:hAnsi="Assistant" w:cs="Assistant"/>
          <w:color w:val="555555"/>
          <w:sz w:val="20"/>
          <w:szCs w:val="20"/>
          <w:bdr w:val="none" w:sz="0" w:space="0" w:color="auto"/>
          <w:lang w:val="sv-SE" w:eastAsia="sv-SE"/>
        </w:rPr>
        <w:t xml:space="preserve"> vid SVA, forskar om hur vanligt förekommande detta är hos katter. Syftet är bland annat att bättre kunna bedöma risken för smitta från katt till människa eller annat djur.</w:t>
      </w:r>
    </w:p>
    <w:p w:rsidR="001A1A33" w:rsidRPr="001A1A33" w:rsidRDefault="001A1A33" w:rsidP="001A1A33">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70" w:lineRule="atLeast"/>
        <w:rPr>
          <w:rFonts w:ascii="Assistant" w:eastAsia="Times New Roman" w:hAnsi="Assistant" w:cs="Assistant"/>
          <w:color w:val="555555"/>
          <w:sz w:val="20"/>
          <w:szCs w:val="20"/>
          <w:bdr w:val="none" w:sz="0" w:space="0" w:color="auto"/>
          <w:lang w:val="sv-SE" w:eastAsia="sv-SE"/>
        </w:rPr>
      </w:pPr>
      <w:r w:rsidRPr="001A1A33">
        <w:rPr>
          <w:rFonts w:ascii="Assistant" w:eastAsia="Times New Roman" w:hAnsi="Assistant" w:cs="Assistant"/>
          <w:b/>
          <w:bCs/>
          <w:color w:val="555555"/>
          <w:sz w:val="20"/>
          <w:szCs w:val="20"/>
          <w:bdr w:val="none" w:sz="0" w:space="0" w:color="auto"/>
          <w:lang w:val="sv-SE" w:eastAsia="sv-SE"/>
        </w:rPr>
        <w:t>Förbättrad diagnostik av PPID</w:t>
      </w:r>
      <w:r>
        <w:rPr>
          <w:rFonts w:ascii="Assistant" w:eastAsia="Times New Roman" w:hAnsi="Assistant" w:cs="Assistant"/>
          <w:color w:val="555555"/>
          <w:sz w:val="20"/>
          <w:szCs w:val="20"/>
          <w:bdr w:val="none" w:sz="0" w:space="0" w:color="auto"/>
          <w:lang w:val="sv-SE" w:eastAsia="sv-SE"/>
        </w:rPr>
        <w:br/>
      </w:r>
      <w:r w:rsidRPr="001A1A33">
        <w:rPr>
          <w:rFonts w:ascii="Assistant" w:eastAsia="Times New Roman" w:hAnsi="Assistant" w:cs="Assistant"/>
          <w:color w:val="555555"/>
          <w:sz w:val="20"/>
          <w:szCs w:val="20"/>
          <w:bdr w:val="none" w:sz="0" w:space="0" w:color="auto"/>
          <w:lang w:val="sv-SE" w:eastAsia="sv-SE"/>
        </w:rPr>
        <w:t xml:space="preserve">Inger </w:t>
      </w:r>
      <w:proofErr w:type="spellStart"/>
      <w:r w:rsidRPr="001A1A33">
        <w:rPr>
          <w:rFonts w:ascii="Assistant" w:eastAsia="Times New Roman" w:hAnsi="Assistant" w:cs="Assistant"/>
          <w:color w:val="555555"/>
          <w:sz w:val="20"/>
          <w:szCs w:val="20"/>
          <w:bdr w:val="none" w:sz="0" w:space="0" w:color="auto"/>
          <w:lang w:val="sv-SE" w:eastAsia="sv-SE"/>
        </w:rPr>
        <w:t>Lilliehöök</w:t>
      </w:r>
      <w:proofErr w:type="spellEnd"/>
      <w:r w:rsidRPr="001A1A33">
        <w:rPr>
          <w:rFonts w:ascii="Assistant" w:eastAsia="Times New Roman" w:hAnsi="Assistant" w:cs="Assistant"/>
          <w:color w:val="555555"/>
          <w:sz w:val="20"/>
          <w:szCs w:val="20"/>
          <w:bdr w:val="none" w:sz="0" w:space="0" w:color="auto"/>
          <w:lang w:val="sv-SE" w:eastAsia="sv-SE"/>
        </w:rPr>
        <w:t xml:space="preserve"> är professor vid SLU och vill i sin forskning öka kunskapen om regleringen av stresshormonet kortisol hos häst. Ökad förståelse är av stor vikt för att förbättra diagnostiken av exempelvis PPID, som är en vanlig sjukdom hos äldre hästar. Studien kan leda till bättre behandlingsmetoder och djurvälfärd.</w:t>
      </w:r>
    </w:p>
    <w:p w:rsidR="001A1A33" w:rsidRPr="001A1A33" w:rsidRDefault="001A1A33" w:rsidP="001A1A33">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70" w:lineRule="atLeast"/>
        <w:rPr>
          <w:rFonts w:ascii="Assistant" w:eastAsia="Times New Roman" w:hAnsi="Assistant" w:cs="Assistant"/>
          <w:color w:val="555555"/>
          <w:sz w:val="20"/>
          <w:szCs w:val="20"/>
          <w:bdr w:val="none" w:sz="0" w:space="0" w:color="auto"/>
          <w:lang w:val="sv-SE" w:eastAsia="sv-SE"/>
        </w:rPr>
      </w:pPr>
      <w:r w:rsidRPr="001A1A33">
        <w:rPr>
          <w:rFonts w:ascii="Assistant" w:eastAsia="Times New Roman" w:hAnsi="Assistant" w:cs="Assistant"/>
          <w:b/>
          <w:bCs/>
          <w:color w:val="555555"/>
          <w:sz w:val="20"/>
          <w:szCs w:val="20"/>
          <w:bdr w:val="none" w:sz="0" w:space="0" w:color="auto"/>
          <w:lang w:val="sv-SE" w:eastAsia="sv-SE"/>
        </w:rPr>
        <w:t>Bakbenshälta hos häst</w:t>
      </w:r>
      <w:r>
        <w:rPr>
          <w:rFonts w:ascii="Assistant" w:eastAsia="Times New Roman" w:hAnsi="Assistant" w:cs="Assistant"/>
          <w:color w:val="555555"/>
          <w:sz w:val="20"/>
          <w:szCs w:val="20"/>
          <w:bdr w:val="none" w:sz="0" w:space="0" w:color="auto"/>
          <w:lang w:val="sv-SE" w:eastAsia="sv-SE"/>
        </w:rPr>
        <w:br/>
      </w:r>
      <w:r w:rsidRPr="001A1A33">
        <w:rPr>
          <w:rFonts w:ascii="Assistant" w:eastAsia="Times New Roman" w:hAnsi="Assistant" w:cs="Assistant"/>
          <w:color w:val="555555"/>
          <w:sz w:val="20"/>
          <w:szCs w:val="20"/>
          <w:bdr w:val="none" w:sz="0" w:space="0" w:color="auto"/>
          <w:lang w:val="sv-SE" w:eastAsia="sv-SE"/>
        </w:rPr>
        <w:t xml:space="preserve">Docent Marie Rhodin vid SLU undersöker en ny möjlig diagnos av hälta hos hästar, </w:t>
      </w:r>
      <w:proofErr w:type="spellStart"/>
      <w:r w:rsidRPr="001A1A33">
        <w:rPr>
          <w:rFonts w:ascii="Assistant" w:eastAsia="Times New Roman" w:hAnsi="Assistant" w:cs="Assistant"/>
          <w:color w:val="555555"/>
          <w:sz w:val="20"/>
          <w:szCs w:val="20"/>
          <w:bdr w:val="none" w:sz="0" w:space="0" w:color="auto"/>
          <w:lang w:val="sv-SE" w:eastAsia="sv-SE"/>
        </w:rPr>
        <w:t>patellar</w:t>
      </w:r>
      <w:proofErr w:type="spellEnd"/>
      <w:r w:rsidRPr="001A1A33">
        <w:rPr>
          <w:rFonts w:ascii="Assistant" w:eastAsia="Times New Roman" w:hAnsi="Assistant" w:cs="Assistant"/>
          <w:color w:val="555555"/>
          <w:sz w:val="20"/>
          <w:szCs w:val="20"/>
          <w:bdr w:val="none" w:sz="0" w:space="0" w:color="auto"/>
          <w:lang w:val="sv-SE" w:eastAsia="sv-SE"/>
        </w:rPr>
        <w:t xml:space="preserve"> </w:t>
      </w:r>
      <w:proofErr w:type="spellStart"/>
      <w:r w:rsidRPr="001A1A33">
        <w:rPr>
          <w:rFonts w:ascii="Assistant" w:eastAsia="Times New Roman" w:hAnsi="Assistant" w:cs="Assistant"/>
          <w:color w:val="555555"/>
          <w:sz w:val="20"/>
          <w:szCs w:val="20"/>
          <w:bdr w:val="none" w:sz="0" w:space="0" w:color="auto"/>
          <w:lang w:val="sv-SE" w:eastAsia="sv-SE"/>
        </w:rPr>
        <w:t>tendinos</w:t>
      </w:r>
      <w:proofErr w:type="spellEnd"/>
      <w:r w:rsidRPr="001A1A33">
        <w:rPr>
          <w:rFonts w:ascii="Assistant" w:eastAsia="Times New Roman" w:hAnsi="Assistant" w:cs="Assistant"/>
          <w:color w:val="555555"/>
          <w:sz w:val="20"/>
          <w:szCs w:val="20"/>
          <w:bdr w:val="none" w:sz="0" w:space="0" w:color="auto"/>
          <w:lang w:val="sv-SE" w:eastAsia="sv-SE"/>
        </w:rPr>
        <w:t>, så kallat hopparknä. Det efter att ha lokaliserat smärta hos häst som liknar det smärttillstånd som kan drabba människor. Studien ska leda till förbättrad diagnostik och behandling genom att bidra med ny kunskap inom området.</w:t>
      </w:r>
    </w:p>
    <w:p w:rsidR="001A1A33" w:rsidRPr="001A1A33" w:rsidRDefault="001A1A33" w:rsidP="001A1A33">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line="270" w:lineRule="atLeast"/>
        <w:rPr>
          <w:rFonts w:ascii="Assistant" w:eastAsia="Times New Roman" w:hAnsi="Assistant" w:cs="Assistant"/>
          <w:color w:val="555555"/>
          <w:sz w:val="20"/>
          <w:szCs w:val="20"/>
          <w:bdr w:val="none" w:sz="0" w:space="0" w:color="auto"/>
          <w:lang w:val="sv-SE" w:eastAsia="sv-SE"/>
        </w:rPr>
      </w:pPr>
      <w:r w:rsidRPr="001A1A33">
        <w:rPr>
          <w:rFonts w:ascii="Assistant" w:eastAsia="Times New Roman" w:hAnsi="Assistant" w:cs="Assistant"/>
          <w:color w:val="555555"/>
          <w:sz w:val="20"/>
          <w:szCs w:val="20"/>
          <w:bdr w:val="none" w:sz="0" w:space="0" w:color="auto"/>
          <w:lang w:val="sv-SE" w:eastAsia="sv-SE"/>
        </w:rPr>
        <w:t>Nu är det dags att ansöka om bidrag till nästa års stipendium. Sista ansökningsdag är den 31 oktober 2018 och minsta belopp som du kan ansöka om är 25 000 kronor. Läs mer och ansök på </w:t>
      </w:r>
      <w:hyperlink r:id="rId7" w:history="1">
        <w:r w:rsidRPr="001A1A33">
          <w:rPr>
            <w:rFonts w:ascii="Assistant" w:eastAsia="Times New Roman" w:hAnsi="Assistant" w:cs="Assistant"/>
            <w:color w:val="0000FF"/>
            <w:sz w:val="20"/>
            <w:szCs w:val="20"/>
            <w:u w:val="single"/>
            <w:bdr w:val="none" w:sz="0" w:space="0" w:color="auto"/>
            <w:lang w:val="sv-SE" w:eastAsia="sv-SE"/>
          </w:rPr>
          <w:t>www.svelandsstiftelse.se</w:t>
        </w:r>
      </w:hyperlink>
    </w:p>
    <w:p w:rsidR="0079596B" w:rsidRDefault="0079596B" w:rsidP="00337143">
      <w:pPr>
        <w:pStyle w:val="FormatmallASAP"/>
        <w:rPr>
          <w:rFonts w:ascii="Times New Roman" w:hAnsi="Times New Roman"/>
          <w:lang w:val="sv-SE"/>
        </w:rPr>
      </w:pPr>
    </w:p>
    <w:p w:rsidR="0079596B" w:rsidRDefault="0079596B" w:rsidP="00337143">
      <w:pPr>
        <w:pStyle w:val="FormatmallASAP"/>
        <w:rPr>
          <w:rFonts w:ascii="Times New Roman" w:hAnsi="Times New Roman"/>
          <w:lang w:val="sv-SE"/>
        </w:rPr>
      </w:pPr>
    </w:p>
    <w:p w:rsidR="0079596B" w:rsidRDefault="0079596B" w:rsidP="00337143">
      <w:pPr>
        <w:pStyle w:val="FormatmallASAP"/>
        <w:rPr>
          <w:rFonts w:ascii="Times New Roman" w:hAnsi="Times New Roman"/>
          <w:lang w:val="sv-SE"/>
        </w:rPr>
      </w:pPr>
    </w:p>
    <w:p w:rsidR="0079596B" w:rsidRPr="00790141" w:rsidRDefault="0079596B" w:rsidP="0079596B">
      <w:pPr>
        <w:pStyle w:val="FormatmallASAP"/>
        <w:spacing w:after="240"/>
        <w:rPr>
          <w:rFonts w:ascii="Assistant" w:hAnsi="Assistant" w:cs="Assistant"/>
          <w:color w:val="171717" w:themeColor="background2" w:themeShade="1A"/>
          <w:lang w:val="sv-SE"/>
        </w:rPr>
      </w:pPr>
      <w:bookmarkStart w:id="0" w:name="_GoBack"/>
      <w:bookmarkEnd w:id="0"/>
      <w:r w:rsidRPr="00790141">
        <w:rPr>
          <w:rFonts w:ascii="Assistant" w:hAnsi="Assistant" w:cs="Assistant"/>
          <w:color w:val="171717" w:themeColor="background2" w:themeShade="1A"/>
          <w:lang w:val="sv-SE"/>
        </w:rPr>
        <w:t xml:space="preserve"> </w:t>
      </w:r>
    </w:p>
    <w:sectPr w:rsidR="0079596B" w:rsidRPr="00790141" w:rsidSect="00322B4F">
      <w:headerReference w:type="default" r:id="rId8"/>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82D" w:rsidRDefault="002F382D" w:rsidP="00322B4F">
      <w:r>
        <w:separator/>
      </w:r>
    </w:p>
  </w:endnote>
  <w:endnote w:type="continuationSeparator" w:id="0">
    <w:p w:rsidR="002F382D" w:rsidRDefault="002F382D" w:rsidP="0032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sap">
    <w:panose1 w:val="020F0504030202060203"/>
    <w:charset w:val="00"/>
    <w:family w:val="swiss"/>
    <w:pitch w:val="variable"/>
    <w:sig w:usb0="20000007" w:usb1="00000000" w:usb2="00000000" w:usb3="00000000" w:csb0="00000193"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w:panose1 w:val="00000500000000000000"/>
    <w:charset w:val="00"/>
    <w:family w:val="auto"/>
    <w:pitch w:val="variable"/>
    <w:sig w:usb0="00000807" w:usb1="40000000" w:usb2="00000000" w:usb3="00000000" w:csb0="0000002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82D" w:rsidRDefault="002F382D" w:rsidP="00322B4F">
      <w:r>
        <w:separator/>
      </w:r>
    </w:p>
  </w:footnote>
  <w:footnote w:type="continuationSeparator" w:id="0">
    <w:p w:rsidR="002F382D" w:rsidRDefault="002F382D" w:rsidP="00322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B4F" w:rsidRDefault="00322B4F" w:rsidP="00322B4F">
    <w:pPr>
      <w:pStyle w:val="Sidhuvud"/>
    </w:pPr>
    <w:r w:rsidRPr="00DA5F6A">
      <w:rPr>
        <w:noProof/>
      </w:rPr>
      <mc:AlternateContent>
        <mc:Choice Requires="wps">
          <w:drawing>
            <wp:anchor distT="0" distB="0" distL="114300" distR="114300" simplePos="0" relativeHeight="251659264" behindDoc="0" locked="0" layoutInCell="1" allowOverlap="1" wp14:anchorId="5B910F15" wp14:editId="66FC7158">
              <wp:simplePos x="0" y="0"/>
              <wp:positionH relativeFrom="column">
                <wp:posOffset>-899795</wp:posOffset>
              </wp:positionH>
              <wp:positionV relativeFrom="paragraph">
                <wp:posOffset>-449580</wp:posOffset>
              </wp:positionV>
              <wp:extent cx="9144000" cy="457200"/>
              <wp:effectExtent l="0" t="0" r="0" b="0"/>
              <wp:wrapNone/>
              <wp:docPr id="8" name="Rectangle 1">
                <a:extLst xmlns:a="http://schemas.openxmlformats.org/drawingml/2006/main">
                  <a:ext uri="{FF2B5EF4-FFF2-40B4-BE49-F238E27FC236}">
                    <a16:creationId xmlns:a16="http://schemas.microsoft.com/office/drawing/2014/main" id="{545D3A27-958B-43F1-BA47-E1572B70F2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22B4F" w:rsidRDefault="00322B4F" w:rsidP="00322B4F">
                          <w:pPr>
                            <w:pStyle w:val="Normalwebb"/>
                            <w:kinsoku w:val="0"/>
                            <w:overflowPunct w:val="0"/>
                            <w:spacing w:before="0" w:beforeAutospacing="0" w:after="0" w:afterAutospacing="0"/>
                            <w:textAlignment w:val="baseline"/>
                          </w:pPr>
                          <w:r>
                            <w:rPr>
                              <w:rFonts w:ascii="Calibri" w:eastAsia="Calibri" w:hAnsi="Calibri"/>
                              <w:color w:val="000000" w:themeColor="text1"/>
                              <w:kern w:val="24"/>
                              <w:sz w:val="22"/>
                              <w:szCs w:val="22"/>
                            </w:rPr>
                            <w:br/>
                            <w:t>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w14:anchorId="5B910F15" id="Rectangle 1" o:spid="_x0000_s1026" style="position:absolute;margin-left:-70.85pt;margin-top:-35.4pt;width:10in;height:36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" filled="f" fillcolor="#4472c4 [3204]" stroked="f" strokecolor="black [3213]">
              <v:shadow color="#e7e6e6 [3214]"/>
              <v:textbox style="mso-fit-shape-to-text:t">
                <w:txbxContent>
                  <w:p w:rsidR="00322B4F" w:rsidRDefault="00322B4F" w:rsidP="00322B4F">
                    <w:pPr>
                      <w:pStyle w:val="Normalwebb"/>
                      <w:kinsoku w:val="0"/>
                      <w:overflowPunct w:val="0"/>
                      <w:spacing w:before="0" w:beforeAutospacing="0" w:after="0" w:afterAutospacing="0"/>
                      <w:textAlignment w:val="baseline"/>
                    </w:pPr>
                    <w:r>
                      <w:rPr>
                        <w:rFonts w:ascii="Calibri" w:eastAsia="Calibri" w:hAnsi="Calibri"/>
                        <w:color w:val="000000" w:themeColor="text1"/>
                        <w:kern w:val="24"/>
                        <w:sz w:val="22"/>
                        <w:szCs w:val="22"/>
                      </w:rPr>
                      <w:br/>
                      <w:t> </w:t>
                    </w:r>
                  </w:p>
                </w:txbxContent>
              </v:textbox>
            </v:rect>
          </w:pict>
        </mc:Fallback>
      </mc:AlternateContent>
    </w:r>
    <w:r w:rsidRPr="00DA5F6A">
      <w:rPr>
        <w:noProof/>
      </w:rPr>
      <mc:AlternateContent>
        <mc:Choice Requires="wps">
          <w:drawing>
            <wp:anchor distT="0" distB="0" distL="114300" distR="114300" simplePos="0" relativeHeight="251660288" behindDoc="0" locked="0" layoutInCell="1" allowOverlap="1" wp14:anchorId="7D951934" wp14:editId="5BF4D0BB">
              <wp:simplePos x="0" y="0"/>
              <wp:positionH relativeFrom="column">
                <wp:posOffset>-899795</wp:posOffset>
              </wp:positionH>
              <wp:positionV relativeFrom="paragraph">
                <wp:posOffset>-449580</wp:posOffset>
              </wp:positionV>
              <wp:extent cx="9144000" cy="541867"/>
              <wp:effectExtent l="0" t="0" r="19050" b="10795"/>
              <wp:wrapNone/>
              <wp:docPr id="9" name="Rektangel 8">
                <a:extLst xmlns:a="http://schemas.openxmlformats.org/drawingml/2006/main">
                  <a:ext uri="{FF2B5EF4-FFF2-40B4-BE49-F238E27FC236}">
                    <a16:creationId xmlns:a16="http://schemas.microsoft.com/office/drawing/2014/main" id="{8D890070-02A9-43D4-9C54-68E99CF1E5F8}"/>
                  </a:ext>
                </a:extLst>
              </wp:docPr>
              <wp:cNvGraphicFramePr/>
              <a:graphic xmlns:a="http://schemas.openxmlformats.org/drawingml/2006/main">
                <a:graphicData uri="http://schemas.microsoft.com/office/word/2010/wordprocessingShape">
                  <wps:wsp>
                    <wps:cNvSpPr/>
                    <wps:spPr>
                      <a:xfrm>
                        <a:off x="0" y="0"/>
                        <a:ext cx="9144000" cy="541867"/>
                      </a:xfrm>
                      <a:prstGeom prst="rect">
                        <a:avLst/>
                      </a:prstGeom>
                      <a:solidFill>
                        <a:srgbClr val="22426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C9873" id="Rektangel 8" o:spid="_x0000_s1026" style="position:absolute;margin-left:-70.85pt;margin-top:-35.4pt;width:10in;height:42.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" fillcolor="#22426d" strokecolor="#1f3763 [1604]" strokeweight="1pt"/>
          </w:pict>
        </mc:Fallback>
      </mc:AlternateContent>
    </w:r>
    <w:r w:rsidRPr="00DA5F6A">
      <w:rPr>
        <w:noProof/>
      </w:rPr>
      <w:drawing>
        <wp:anchor distT="0" distB="0" distL="114300" distR="114300" simplePos="0" relativeHeight="251661312" behindDoc="0" locked="0" layoutInCell="1" allowOverlap="1" wp14:anchorId="59F8850D" wp14:editId="2E152BE0">
          <wp:simplePos x="0" y="0"/>
          <wp:positionH relativeFrom="column">
            <wp:posOffset>-634365</wp:posOffset>
          </wp:positionH>
          <wp:positionV relativeFrom="paragraph">
            <wp:posOffset>-387350</wp:posOffset>
          </wp:positionV>
          <wp:extent cx="1405255" cy="478790"/>
          <wp:effectExtent l="0" t="0" r="4445" b="0"/>
          <wp:wrapNone/>
          <wp:docPr id="6" name="Bildobjekt 10">
            <a:extLst xmlns:a="http://schemas.openxmlformats.org/drawingml/2006/main">
              <a:ext uri="{FF2B5EF4-FFF2-40B4-BE49-F238E27FC236}">
                <a16:creationId xmlns:a16="http://schemas.microsoft.com/office/drawing/2014/main" id="{F1241ECD-91CA-49B7-AD48-4C26AE36FDD9}"/>
              </a:ext>
            </a:extLst>
          </wp:docPr>
          <wp:cNvGraphicFramePr/>
          <a:graphic xmlns:a="http://schemas.openxmlformats.org/drawingml/2006/main">
            <a:graphicData uri="http://schemas.openxmlformats.org/drawingml/2006/picture">
              <pic:pic xmlns:pic="http://schemas.openxmlformats.org/drawingml/2006/picture">
                <pic:nvPicPr>
                  <pic:cNvPr id="11" name="Bildobjekt 10">
                    <a:extLst>
                      <a:ext uri="{FF2B5EF4-FFF2-40B4-BE49-F238E27FC236}">
                        <a16:creationId xmlns:a16="http://schemas.microsoft.com/office/drawing/2014/main" id="{F1241ECD-91CA-49B7-AD48-4C26AE36FDD9}"/>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05255" cy="478790"/>
                  </a:xfrm>
                  <a:prstGeom prst="rect">
                    <a:avLst/>
                  </a:prstGeom>
                </pic:spPr>
              </pic:pic>
            </a:graphicData>
          </a:graphic>
        </wp:anchor>
      </w:drawing>
    </w:r>
  </w:p>
  <w:p w:rsidR="00322B4F" w:rsidRDefault="00322B4F">
    <w:pPr>
      <w:pStyle w:val="Sidhuvud"/>
    </w:pPr>
  </w:p>
  <w:p w:rsidR="00322B4F" w:rsidRDefault="00322B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43E82"/>
    <w:multiLevelType w:val="multilevel"/>
    <w:tmpl w:val="5028A5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7C7CB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9A0FAA"/>
    <w:multiLevelType w:val="multilevel"/>
    <w:tmpl w:val="540C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A0090"/>
    <w:multiLevelType w:val="hybridMultilevel"/>
    <w:tmpl w:val="95AC8D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7421D7A"/>
    <w:multiLevelType w:val="hybridMultilevel"/>
    <w:tmpl w:val="2EC816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8BF1E32"/>
    <w:multiLevelType w:val="hybridMultilevel"/>
    <w:tmpl w:val="5142BE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5114358"/>
    <w:multiLevelType w:val="multilevel"/>
    <w:tmpl w:val="B6F2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502455"/>
    <w:multiLevelType w:val="hybridMultilevel"/>
    <w:tmpl w:val="3AEE4366"/>
    <w:lvl w:ilvl="0" w:tplc="E3EA2E2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4890F08"/>
    <w:multiLevelType w:val="hybridMultilevel"/>
    <w:tmpl w:val="B9986A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8"/>
  </w:num>
  <w:num w:numId="5">
    <w:abstractNumId w:val="1"/>
  </w:num>
  <w:num w:numId="6">
    <w:abstractNumId w:val="7"/>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4F"/>
    <w:rsid w:val="00047BC1"/>
    <w:rsid w:val="00077D78"/>
    <w:rsid w:val="000B3CFA"/>
    <w:rsid w:val="001A1A33"/>
    <w:rsid w:val="001F3D00"/>
    <w:rsid w:val="00284E8A"/>
    <w:rsid w:val="002F382D"/>
    <w:rsid w:val="00322B4F"/>
    <w:rsid w:val="00337143"/>
    <w:rsid w:val="003B6F50"/>
    <w:rsid w:val="00485B93"/>
    <w:rsid w:val="00530087"/>
    <w:rsid w:val="00610281"/>
    <w:rsid w:val="00652568"/>
    <w:rsid w:val="0068019A"/>
    <w:rsid w:val="006A021E"/>
    <w:rsid w:val="007138EF"/>
    <w:rsid w:val="00790141"/>
    <w:rsid w:val="0079596B"/>
    <w:rsid w:val="00832042"/>
    <w:rsid w:val="008643D4"/>
    <w:rsid w:val="0089749C"/>
    <w:rsid w:val="008E176E"/>
    <w:rsid w:val="00905D9B"/>
    <w:rsid w:val="0094507A"/>
    <w:rsid w:val="00BC1A36"/>
    <w:rsid w:val="00D34D4D"/>
    <w:rsid w:val="00D728C5"/>
    <w:rsid w:val="00DE17BC"/>
    <w:rsid w:val="00DF2926"/>
    <w:rsid w:val="00F100EA"/>
    <w:rsid w:val="00FE5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01400E"/>
  <w15:chartTrackingRefBased/>
  <w15:docId w15:val="{FAF9F2FD-B7EA-4FFA-83A5-6711054B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714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Rubrik1">
    <w:name w:val="heading 1"/>
    <w:basedOn w:val="Normal"/>
    <w:next w:val="Normal"/>
    <w:link w:val="Rubrik1Char"/>
    <w:uiPriority w:val="9"/>
    <w:qFormat/>
    <w:rsid w:val="00322B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322B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322B4F"/>
    <w:pPr>
      <w:keepNext/>
      <w:keepLines/>
      <w:spacing w:before="40"/>
      <w:outlineLvl w:val="2"/>
    </w:pPr>
    <w:rPr>
      <w:rFonts w:asciiTheme="majorHAnsi" w:eastAsiaTheme="majorEastAsia" w:hAnsiTheme="majorHAnsi" w:cstheme="majorBidi"/>
      <w:color w:val="1F3763" w:themeColor="accent1" w:themeShade="7F"/>
    </w:rPr>
  </w:style>
  <w:style w:type="paragraph" w:styleId="Rubrik5">
    <w:name w:val="heading 5"/>
    <w:basedOn w:val="Normal"/>
    <w:next w:val="Normal"/>
    <w:link w:val="Rubrik5Char"/>
    <w:uiPriority w:val="9"/>
    <w:semiHidden/>
    <w:unhideWhenUsed/>
    <w:qFormat/>
    <w:rsid w:val="0079596B"/>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22B4F"/>
    <w:pPr>
      <w:tabs>
        <w:tab w:val="center" w:pos="4536"/>
        <w:tab w:val="right" w:pos="9072"/>
      </w:tabs>
    </w:pPr>
  </w:style>
  <w:style w:type="character" w:customStyle="1" w:styleId="SidhuvudChar">
    <w:name w:val="Sidhuvud Char"/>
    <w:basedOn w:val="Standardstycketeckensnitt"/>
    <w:link w:val="Sidhuvud"/>
    <w:uiPriority w:val="99"/>
    <w:rsid w:val="00322B4F"/>
  </w:style>
  <w:style w:type="paragraph" w:styleId="Sidfot">
    <w:name w:val="footer"/>
    <w:basedOn w:val="Normal"/>
    <w:link w:val="SidfotChar"/>
    <w:uiPriority w:val="99"/>
    <w:unhideWhenUsed/>
    <w:rsid w:val="00322B4F"/>
    <w:pPr>
      <w:tabs>
        <w:tab w:val="center" w:pos="4536"/>
        <w:tab w:val="right" w:pos="9072"/>
      </w:tabs>
    </w:pPr>
  </w:style>
  <w:style w:type="character" w:customStyle="1" w:styleId="SidfotChar">
    <w:name w:val="Sidfot Char"/>
    <w:basedOn w:val="Standardstycketeckensnitt"/>
    <w:link w:val="Sidfot"/>
    <w:uiPriority w:val="99"/>
    <w:rsid w:val="00322B4F"/>
  </w:style>
  <w:style w:type="paragraph" w:styleId="Normalwebb">
    <w:name w:val="Normal (Web)"/>
    <w:basedOn w:val="Normal"/>
    <w:uiPriority w:val="99"/>
    <w:semiHidden/>
    <w:unhideWhenUsed/>
    <w:rsid w:val="00322B4F"/>
    <w:pPr>
      <w:spacing w:before="100" w:beforeAutospacing="1" w:after="100" w:afterAutospacing="1"/>
    </w:pPr>
    <w:rPr>
      <w:rFonts w:eastAsiaTheme="minorEastAsia"/>
      <w:lang w:eastAsia="sv-SE"/>
    </w:rPr>
  </w:style>
  <w:style w:type="character" w:customStyle="1" w:styleId="Rubrik1Char">
    <w:name w:val="Rubrik 1 Char"/>
    <w:basedOn w:val="Standardstycketeckensnitt"/>
    <w:link w:val="Rubrik1"/>
    <w:uiPriority w:val="9"/>
    <w:rsid w:val="00322B4F"/>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322B4F"/>
    <w:pPr>
      <w:ind w:left="720"/>
      <w:contextualSpacing/>
    </w:pPr>
  </w:style>
  <w:style w:type="character" w:customStyle="1" w:styleId="Rubrik2Char">
    <w:name w:val="Rubrik 2 Char"/>
    <w:basedOn w:val="Standardstycketeckensnitt"/>
    <w:link w:val="Rubrik2"/>
    <w:uiPriority w:val="9"/>
    <w:rsid w:val="00322B4F"/>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322B4F"/>
    <w:rPr>
      <w:rFonts w:asciiTheme="majorHAnsi" w:eastAsiaTheme="majorEastAsia" w:hAnsiTheme="majorHAnsi" w:cstheme="majorBidi"/>
      <w:color w:val="1F3763" w:themeColor="accent1" w:themeShade="7F"/>
      <w:sz w:val="24"/>
      <w:szCs w:val="24"/>
    </w:rPr>
  </w:style>
  <w:style w:type="paragraph" w:customStyle="1" w:styleId="FormatmallASAP">
    <w:name w:val="FormatmallASAP"/>
    <w:basedOn w:val="Normal"/>
    <w:link w:val="FormatmallASAPChar"/>
    <w:qFormat/>
    <w:rsid w:val="00322B4F"/>
    <w:rPr>
      <w:rFonts w:ascii="Asap" w:hAnsi="Asap"/>
    </w:rPr>
  </w:style>
  <w:style w:type="character" w:customStyle="1" w:styleId="FormatmallASAPChar">
    <w:name w:val="FormatmallASAP Char"/>
    <w:basedOn w:val="Standardstycketeckensnitt"/>
    <w:link w:val="FormatmallASAP"/>
    <w:rsid w:val="00322B4F"/>
    <w:rPr>
      <w:rFonts w:ascii="Asap" w:hAnsi="Asap"/>
    </w:rPr>
  </w:style>
  <w:style w:type="paragraph" w:styleId="Brdtext">
    <w:name w:val="Body Text"/>
    <w:link w:val="BrdtextChar"/>
    <w:rsid w:val="00337143"/>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v-SE"/>
    </w:rPr>
  </w:style>
  <w:style w:type="character" w:customStyle="1" w:styleId="BrdtextChar">
    <w:name w:val="Brödtext Char"/>
    <w:basedOn w:val="Standardstycketeckensnitt"/>
    <w:link w:val="Brdtext"/>
    <w:rsid w:val="00337143"/>
    <w:rPr>
      <w:rFonts w:ascii="Helvetica" w:eastAsia="Arial Unicode MS" w:hAnsi="Helvetica" w:cs="Arial Unicode MS"/>
      <w:color w:val="000000"/>
      <w:u w:color="000000"/>
      <w:bdr w:val="nil"/>
      <w:lang w:eastAsia="sv-SE"/>
    </w:rPr>
  </w:style>
  <w:style w:type="character" w:customStyle="1" w:styleId="Ingen">
    <w:name w:val="Ingen"/>
    <w:rsid w:val="00337143"/>
  </w:style>
  <w:style w:type="paragraph" w:customStyle="1" w:styleId="FrvalAA">
    <w:name w:val="Förval A A"/>
    <w:rsid w:val="00337143"/>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v-SE"/>
    </w:rPr>
  </w:style>
  <w:style w:type="character" w:customStyle="1" w:styleId="Rubrik5Char">
    <w:name w:val="Rubrik 5 Char"/>
    <w:basedOn w:val="Standardstycketeckensnitt"/>
    <w:link w:val="Rubrik5"/>
    <w:uiPriority w:val="9"/>
    <w:semiHidden/>
    <w:rsid w:val="0079596B"/>
    <w:rPr>
      <w:rFonts w:asciiTheme="majorHAnsi" w:eastAsiaTheme="majorEastAsia" w:hAnsiTheme="majorHAnsi" w:cstheme="majorBidi"/>
      <w:color w:val="2F5496" w:themeColor="accent1" w:themeShade="BF"/>
      <w:sz w:val="24"/>
      <w:szCs w:val="24"/>
      <w:bdr w:val="nil"/>
      <w:lang w:val="en-US"/>
    </w:rPr>
  </w:style>
  <w:style w:type="paragraph" w:styleId="Ballongtext">
    <w:name w:val="Balloon Text"/>
    <w:basedOn w:val="Normal"/>
    <w:link w:val="BallongtextChar"/>
    <w:uiPriority w:val="99"/>
    <w:semiHidden/>
    <w:unhideWhenUsed/>
    <w:rsid w:val="00284E8A"/>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84E8A"/>
    <w:rPr>
      <w:rFonts w:ascii="Segoe UI" w:eastAsia="Arial Unicode MS" w:hAnsi="Segoe UI" w:cs="Segoe UI"/>
      <w:sz w:val="18"/>
      <w:szCs w:val="18"/>
      <w:bdr w:val="nil"/>
      <w:lang w:val="en-US"/>
    </w:rPr>
  </w:style>
  <w:style w:type="paragraph" w:styleId="Brdtext2">
    <w:name w:val="Body Text 2"/>
    <w:basedOn w:val="Normal"/>
    <w:link w:val="Brdtext2Char"/>
    <w:uiPriority w:val="99"/>
    <w:semiHidden/>
    <w:unhideWhenUsed/>
    <w:rsid w:val="00530087"/>
    <w:pPr>
      <w:spacing w:after="120" w:line="480" w:lineRule="auto"/>
    </w:pPr>
  </w:style>
  <w:style w:type="character" w:customStyle="1" w:styleId="Brdtext2Char">
    <w:name w:val="Brödtext 2 Char"/>
    <w:basedOn w:val="Standardstycketeckensnitt"/>
    <w:link w:val="Brdtext2"/>
    <w:uiPriority w:val="99"/>
    <w:semiHidden/>
    <w:rsid w:val="00530087"/>
    <w:rPr>
      <w:rFonts w:ascii="Times New Roman" w:eastAsia="Arial Unicode MS" w:hAnsi="Times New Roman" w:cs="Times New Roman"/>
      <w:sz w:val="24"/>
      <w:szCs w:val="24"/>
      <w:bdr w:val="nil"/>
      <w:lang w:val="en-US"/>
    </w:rPr>
  </w:style>
  <w:style w:type="character" w:styleId="Stark">
    <w:name w:val="Strong"/>
    <w:basedOn w:val="Standardstycketeckensnitt"/>
    <w:uiPriority w:val="22"/>
    <w:qFormat/>
    <w:rsid w:val="001A1A33"/>
    <w:rPr>
      <w:b/>
      <w:bCs/>
    </w:rPr>
  </w:style>
  <w:style w:type="character" w:styleId="Hyperlnk">
    <w:name w:val="Hyperlink"/>
    <w:basedOn w:val="Standardstycketeckensnitt"/>
    <w:uiPriority w:val="99"/>
    <w:semiHidden/>
    <w:unhideWhenUsed/>
    <w:rsid w:val="001A1A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409370">
      <w:bodyDiv w:val="1"/>
      <w:marLeft w:val="0"/>
      <w:marRight w:val="0"/>
      <w:marTop w:val="0"/>
      <w:marBottom w:val="0"/>
      <w:divBdr>
        <w:top w:val="none" w:sz="0" w:space="0" w:color="auto"/>
        <w:left w:val="none" w:sz="0" w:space="0" w:color="auto"/>
        <w:bottom w:val="none" w:sz="0" w:space="0" w:color="auto"/>
        <w:right w:val="none" w:sz="0" w:space="0" w:color="auto"/>
      </w:divBdr>
    </w:div>
    <w:div w:id="613824316">
      <w:bodyDiv w:val="1"/>
      <w:marLeft w:val="0"/>
      <w:marRight w:val="0"/>
      <w:marTop w:val="0"/>
      <w:marBottom w:val="0"/>
      <w:divBdr>
        <w:top w:val="none" w:sz="0" w:space="0" w:color="auto"/>
        <w:left w:val="none" w:sz="0" w:space="0" w:color="auto"/>
        <w:bottom w:val="none" w:sz="0" w:space="0" w:color="auto"/>
        <w:right w:val="none" w:sz="0" w:space="0" w:color="auto"/>
      </w:divBdr>
    </w:div>
    <w:div w:id="1139760160">
      <w:bodyDiv w:val="1"/>
      <w:marLeft w:val="0"/>
      <w:marRight w:val="0"/>
      <w:marTop w:val="0"/>
      <w:marBottom w:val="0"/>
      <w:divBdr>
        <w:top w:val="none" w:sz="0" w:space="0" w:color="auto"/>
        <w:left w:val="none" w:sz="0" w:space="0" w:color="auto"/>
        <w:bottom w:val="none" w:sz="0" w:space="0" w:color="auto"/>
        <w:right w:val="none" w:sz="0" w:space="0" w:color="auto"/>
      </w:divBdr>
    </w:div>
    <w:div w:id="1346790225">
      <w:bodyDiv w:val="1"/>
      <w:marLeft w:val="0"/>
      <w:marRight w:val="0"/>
      <w:marTop w:val="0"/>
      <w:marBottom w:val="0"/>
      <w:divBdr>
        <w:top w:val="none" w:sz="0" w:space="0" w:color="auto"/>
        <w:left w:val="none" w:sz="0" w:space="0" w:color="auto"/>
        <w:bottom w:val="none" w:sz="0" w:space="0" w:color="auto"/>
        <w:right w:val="none" w:sz="0" w:space="0" w:color="auto"/>
      </w:divBdr>
    </w:div>
    <w:div w:id="1594974453">
      <w:bodyDiv w:val="1"/>
      <w:marLeft w:val="0"/>
      <w:marRight w:val="0"/>
      <w:marTop w:val="0"/>
      <w:marBottom w:val="0"/>
      <w:divBdr>
        <w:top w:val="none" w:sz="0" w:space="0" w:color="auto"/>
        <w:left w:val="none" w:sz="0" w:space="0" w:color="auto"/>
        <w:bottom w:val="none" w:sz="0" w:space="0" w:color="auto"/>
        <w:right w:val="none" w:sz="0" w:space="0" w:color="auto"/>
      </w:divBdr>
    </w:div>
    <w:div w:id="197926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velandsstiftelse.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2338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Henriksson</dc:creator>
  <cp:keywords/>
  <dc:description/>
  <cp:lastModifiedBy>Viktoria Unosson</cp:lastModifiedBy>
  <cp:revision>2</cp:revision>
  <cp:lastPrinted>2018-09-11T08:26:00Z</cp:lastPrinted>
  <dcterms:created xsi:type="dcterms:W3CDTF">2018-10-15T13:52:00Z</dcterms:created>
  <dcterms:modified xsi:type="dcterms:W3CDTF">2018-10-15T13:52:00Z</dcterms:modified>
</cp:coreProperties>
</file>