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916CDE" w14:textId="6EED2235" w:rsidR="007A17F9" w:rsidRDefault="007A17F9" w:rsidP="0059105C">
      <w:pPr>
        <w:pStyle w:val="Ingetavstnd"/>
        <w:rPr>
          <w:rFonts w:ascii="Arial" w:hAnsi="Arial" w:cs="Arial"/>
          <w:b/>
          <w:sz w:val="32"/>
        </w:rPr>
      </w:pPr>
      <w:r>
        <w:rPr>
          <w:noProof/>
        </w:rPr>
        <w:drawing>
          <wp:inline distT="0" distB="0" distL="0" distR="0" wp14:anchorId="6F53E694" wp14:editId="14BB6569">
            <wp:extent cx="5760720" cy="2877820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7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C57F8" w14:textId="77777777" w:rsidR="007A17F9" w:rsidRDefault="007A17F9" w:rsidP="0059105C">
      <w:pPr>
        <w:pStyle w:val="Ingetavstnd"/>
        <w:rPr>
          <w:rFonts w:ascii="Arial" w:hAnsi="Arial" w:cs="Arial"/>
          <w:b/>
          <w:sz w:val="32"/>
        </w:rPr>
      </w:pPr>
    </w:p>
    <w:p w14:paraId="15F7CFA6" w14:textId="153DC63C" w:rsidR="00181E0C" w:rsidRPr="00715FD7" w:rsidRDefault="00C23E48" w:rsidP="0059105C">
      <w:pPr>
        <w:pStyle w:val="Ingetavstnd"/>
        <w:rPr>
          <w:rFonts w:ascii="Arial" w:hAnsi="Arial" w:cs="Arial"/>
          <w:b/>
          <w:sz w:val="32"/>
          <w:lang w:val="en-US"/>
        </w:rPr>
      </w:pPr>
      <w:bookmarkStart w:id="0" w:name="_GoBack"/>
      <w:r w:rsidRPr="00715FD7">
        <w:rPr>
          <w:rFonts w:ascii="Arial" w:hAnsi="Arial" w:cs="Arial"/>
          <w:b/>
          <w:sz w:val="32"/>
          <w:lang w:val="en-US"/>
        </w:rPr>
        <w:t xml:space="preserve">ARBESKO </w:t>
      </w:r>
      <w:r w:rsidR="00BC59AF">
        <w:rPr>
          <w:rFonts w:ascii="Arial" w:hAnsi="Arial" w:cs="Arial"/>
          <w:b/>
          <w:sz w:val="32"/>
          <w:lang w:val="en-US"/>
        </w:rPr>
        <w:t>FORCED</w:t>
      </w:r>
      <w:r w:rsidR="005E4D75">
        <w:rPr>
          <w:rFonts w:ascii="Arial" w:hAnsi="Arial" w:cs="Arial"/>
          <w:b/>
          <w:sz w:val="32"/>
          <w:lang w:val="en-US"/>
        </w:rPr>
        <w:t xml:space="preserve"> TO </w:t>
      </w:r>
      <w:r w:rsidR="00715FD7" w:rsidRPr="00715FD7">
        <w:rPr>
          <w:rFonts w:ascii="Arial" w:hAnsi="Arial" w:cs="Arial"/>
          <w:b/>
          <w:sz w:val="32"/>
          <w:lang w:val="en-US"/>
        </w:rPr>
        <w:t>TAKE A</w:t>
      </w:r>
      <w:r w:rsidR="00715FD7">
        <w:rPr>
          <w:rFonts w:ascii="Arial" w:hAnsi="Arial" w:cs="Arial"/>
          <w:b/>
          <w:sz w:val="32"/>
          <w:lang w:val="en-US"/>
        </w:rPr>
        <w:t>CTION</w:t>
      </w:r>
      <w:r w:rsidR="00854CAF">
        <w:rPr>
          <w:rFonts w:ascii="Arial" w:hAnsi="Arial" w:cs="Arial"/>
          <w:b/>
          <w:sz w:val="32"/>
          <w:lang w:val="en-US"/>
        </w:rPr>
        <w:t>S DUE TO COVID-19</w:t>
      </w:r>
      <w:r w:rsidR="00715FD7">
        <w:rPr>
          <w:rFonts w:ascii="Arial" w:hAnsi="Arial" w:cs="Arial"/>
          <w:b/>
          <w:sz w:val="32"/>
          <w:lang w:val="en-US"/>
        </w:rPr>
        <w:t xml:space="preserve"> </w:t>
      </w:r>
    </w:p>
    <w:bookmarkEnd w:id="0"/>
    <w:p w14:paraId="5EE5DF5B" w14:textId="77777777" w:rsidR="0059105C" w:rsidRPr="00715FD7" w:rsidRDefault="0059105C" w:rsidP="0059105C">
      <w:pPr>
        <w:pStyle w:val="Ingetavstnd"/>
        <w:rPr>
          <w:lang w:val="en-US"/>
        </w:rPr>
      </w:pPr>
    </w:p>
    <w:p w14:paraId="32F84513" w14:textId="29D9BF0C" w:rsidR="00FB0FA0" w:rsidRPr="00AD0B4F" w:rsidRDefault="00EA2CC0" w:rsidP="00FB0FA0">
      <w:pPr>
        <w:pStyle w:val="Ingetavstnd"/>
        <w:rPr>
          <w:rFonts w:ascii="Helvetica" w:hAnsi="Helvetica" w:cs="Helvetica"/>
          <w:b/>
          <w:color w:val="000000" w:themeColor="text1"/>
          <w:lang w:val="en-US"/>
        </w:rPr>
      </w:pPr>
      <w:r>
        <w:rPr>
          <w:rFonts w:ascii="Helvetica" w:hAnsi="Helvetica" w:cs="Helvetica"/>
          <w:b/>
          <w:color w:val="000000" w:themeColor="text1"/>
          <w:lang w:val="en-US"/>
        </w:rPr>
        <w:t xml:space="preserve">The Swedish </w:t>
      </w:r>
      <w:r w:rsidR="00FB0FA0" w:rsidRPr="00AD0B4F">
        <w:rPr>
          <w:rFonts w:ascii="Helvetica" w:hAnsi="Helvetica" w:cs="Helvetica"/>
          <w:b/>
          <w:color w:val="000000" w:themeColor="text1"/>
          <w:lang w:val="en-US"/>
        </w:rPr>
        <w:t xml:space="preserve">Arbesko </w:t>
      </w:r>
      <w:r w:rsidR="00FB0FA0">
        <w:rPr>
          <w:rFonts w:ascii="Helvetica" w:hAnsi="Helvetica" w:cs="Helvetica"/>
          <w:b/>
          <w:color w:val="000000" w:themeColor="text1"/>
          <w:lang w:val="en-US"/>
        </w:rPr>
        <w:t xml:space="preserve">have been making shoes since 1839 and during these troubled times, they are closely following </w:t>
      </w:r>
      <w:r w:rsidR="00FB0FA0" w:rsidRPr="00AD0B4F">
        <w:rPr>
          <w:rFonts w:ascii="Helvetica" w:hAnsi="Helvetica" w:cs="Helvetica"/>
          <w:b/>
          <w:color w:val="000000" w:themeColor="text1"/>
          <w:lang w:val="en-US"/>
        </w:rPr>
        <w:t xml:space="preserve">the authorities' recommendations in </w:t>
      </w:r>
      <w:r w:rsidR="00FB0FA0">
        <w:rPr>
          <w:rFonts w:ascii="Helvetica" w:hAnsi="Helvetica" w:cs="Helvetica"/>
          <w:b/>
          <w:color w:val="000000" w:themeColor="text1"/>
          <w:lang w:val="en-US"/>
        </w:rPr>
        <w:t>the countries where they are operating. T</w:t>
      </w:r>
      <w:r w:rsidR="00FB0FA0" w:rsidRPr="00AD0B4F">
        <w:rPr>
          <w:rFonts w:ascii="Helvetica" w:hAnsi="Helvetica" w:cs="Helvetica"/>
          <w:b/>
          <w:color w:val="000000" w:themeColor="text1"/>
          <w:lang w:val="en-US"/>
        </w:rPr>
        <w:t>he</w:t>
      </w:r>
      <w:r w:rsidR="00E94504">
        <w:rPr>
          <w:rFonts w:ascii="Helvetica" w:hAnsi="Helvetica" w:cs="Helvetica"/>
          <w:b/>
          <w:color w:val="000000" w:themeColor="text1"/>
          <w:lang w:val="en-US"/>
        </w:rPr>
        <w:t xml:space="preserve"> past weeks’</w:t>
      </w:r>
      <w:r w:rsidR="00FB0FA0" w:rsidRPr="00AD0B4F">
        <w:rPr>
          <w:rFonts w:ascii="Helvetica" w:hAnsi="Helvetica" w:cs="Helvetica"/>
          <w:b/>
          <w:color w:val="000000" w:themeColor="text1"/>
          <w:lang w:val="en-US"/>
        </w:rPr>
        <w:t xml:space="preserve"> rapid decline in sales</w:t>
      </w:r>
      <w:r w:rsidR="00E94504">
        <w:rPr>
          <w:rFonts w:ascii="Helvetica" w:hAnsi="Helvetica" w:cs="Helvetica"/>
          <w:b/>
          <w:color w:val="000000" w:themeColor="text1"/>
          <w:lang w:val="en-US"/>
        </w:rPr>
        <w:t xml:space="preserve">, </w:t>
      </w:r>
      <w:r w:rsidR="00FB0FA0" w:rsidRPr="00AD0B4F">
        <w:rPr>
          <w:rFonts w:ascii="Helvetica" w:hAnsi="Helvetica" w:cs="Helvetica"/>
          <w:b/>
          <w:color w:val="000000" w:themeColor="text1"/>
          <w:lang w:val="en-US"/>
        </w:rPr>
        <w:t xml:space="preserve">combined with a higher sick leave among the employees, is now forcing the shoe company to act. </w:t>
      </w:r>
    </w:p>
    <w:p w14:paraId="64403B18" w14:textId="75791E1B" w:rsidR="000D58CF" w:rsidRPr="00AD0B4F" w:rsidRDefault="006D131C" w:rsidP="00981729">
      <w:pPr>
        <w:pStyle w:val="Ingetavstnd"/>
        <w:rPr>
          <w:rFonts w:ascii="Helvetica" w:hAnsi="Helvetica" w:cs="Helvetica"/>
          <w:color w:val="000000" w:themeColor="text1"/>
          <w:lang w:val="en-US"/>
        </w:rPr>
      </w:pPr>
      <w:r>
        <w:rPr>
          <w:noProof/>
        </w:rPr>
        <w:drawing>
          <wp:anchor distT="0" distB="0" distL="114300" distR="114300" simplePos="0" relativeHeight="251630592" behindDoc="1" locked="0" layoutInCell="1" allowOverlap="1" wp14:anchorId="623614D5" wp14:editId="3C8B1C17">
            <wp:simplePos x="0" y="0"/>
            <wp:positionH relativeFrom="margin">
              <wp:posOffset>4148455</wp:posOffset>
            </wp:positionH>
            <wp:positionV relativeFrom="paragraph">
              <wp:posOffset>22860</wp:posOffset>
            </wp:positionV>
            <wp:extent cx="1503680" cy="2006600"/>
            <wp:effectExtent l="0" t="0" r="1270" b="0"/>
            <wp:wrapTight wrapText="bothSides">
              <wp:wrapPolygon edited="0">
                <wp:start x="0" y="0"/>
                <wp:lineTo x="0" y="21327"/>
                <wp:lineTo x="21345" y="21327"/>
                <wp:lineTo x="21345" y="0"/>
                <wp:lineTo x="0" y="0"/>
              </wp:wrapPolygon>
            </wp:wrapTight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680" cy="200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1592A8" w14:textId="77777777" w:rsidR="00EE5DCF" w:rsidRPr="00AD0B4F" w:rsidRDefault="00EE5DCF" w:rsidP="00EE5DCF">
      <w:pPr>
        <w:pStyle w:val="Ingetavstnd"/>
        <w:rPr>
          <w:rFonts w:ascii="Helvetica" w:hAnsi="Helvetica" w:cs="Helvetica"/>
          <w:color w:val="000000" w:themeColor="text1"/>
          <w:lang w:val="en-US"/>
        </w:rPr>
      </w:pPr>
      <w:r w:rsidRPr="00AD0B4F">
        <w:rPr>
          <w:rFonts w:ascii="Helvetica" w:hAnsi="Helvetica" w:cs="Helvetica"/>
          <w:color w:val="000000" w:themeColor="text1"/>
          <w:lang w:val="en-US"/>
        </w:rPr>
        <w:t xml:space="preserve">“The most important thing for us right now is to ensure a </w:t>
      </w:r>
      <w:r>
        <w:rPr>
          <w:rFonts w:ascii="Helvetica" w:hAnsi="Helvetica" w:cs="Helvetica"/>
          <w:color w:val="000000" w:themeColor="text1"/>
          <w:lang w:val="en-US"/>
        </w:rPr>
        <w:t>healthy</w:t>
      </w:r>
      <w:r w:rsidRPr="00AD0B4F">
        <w:rPr>
          <w:rFonts w:ascii="Helvetica" w:hAnsi="Helvetica" w:cs="Helvetica"/>
          <w:color w:val="000000" w:themeColor="text1"/>
          <w:lang w:val="en-US"/>
        </w:rPr>
        <w:t xml:space="preserve"> working environment for our employees</w:t>
      </w:r>
      <w:r>
        <w:rPr>
          <w:rFonts w:ascii="Helvetica" w:hAnsi="Helvetica" w:cs="Helvetica"/>
          <w:color w:val="000000" w:themeColor="text1"/>
          <w:lang w:val="en-US"/>
        </w:rPr>
        <w:t>,</w:t>
      </w:r>
      <w:r w:rsidRPr="00AD0B4F">
        <w:rPr>
          <w:rFonts w:ascii="Helvetica" w:hAnsi="Helvetica" w:cs="Helvetica"/>
          <w:color w:val="000000" w:themeColor="text1"/>
          <w:lang w:val="en-US"/>
        </w:rPr>
        <w:t xml:space="preserve"> while at the same time </w:t>
      </w:r>
      <w:r>
        <w:rPr>
          <w:rFonts w:ascii="Helvetica" w:hAnsi="Helvetica" w:cs="Helvetica"/>
          <w:color w:val="000000" w:themeColor="text1"/>
          <w:lang w:val="en-US"/>
        </w:rPr>
        <w:t>making sure</w:t>
      </w:r>
      <w:r w:rsidRPr="00AD0B4F">
        <w:rPr>
          <w:rFonts w:ascii="Helvetica" w:hAnsi="Helvetica" w:cs="Helvetica"/>
          <w:color w:val="000000" w:themeColor="text1"/>
          <w:lang w:val="en-US"/>
        </w:rPr>
        <w:t xml:space="preserve"> that we can </w:t>
      </w:r>
      <w:r>
        <w:rPr>
          <w:rFonts w:ascii="Helvetica" w:hAnsi="Helvetica" w:cs="Helvetica"/>
          <w:color w:val="000000" w:themeColor="text1"/>
          <w:lang w:val="en-US"/>
        </w:rPr>
        <w:t>give</w:t>
      </w:r>
      <w:r w:rsidRPr="00AD0B4F">
        <w:rPr>
          <w:rFonts w:ascii="Helvetica" w:hAnsi="Helvetica" w:cs="Helvetica"/>
          <w:color w:val="000000" w:themeColor="text1"/>
          <w:lang w:val="en-US"/>
        </w:rPr>
        <w:t xml:space="preserve"> our customers</w:t>
      </w:r>
      <w:r>
        <w:rPr>
          <w:rFonts w:ascii="Helvetica" w:hAnsi="Helvetica" w:cs="Helvetica"/>
          <w:color w:val="000000" w:themeColor="text1"/>
          <w:lang w:val="en-US"/>
        </w:rPr>
        <w:t xml:space="preserve"> </w:t>
      </w:r>
      <w:r w:rsidRPr="00AD0B4F">
        <w:rPr>
          <w:rFonts w:ascii="Helvetica" w:hAnsi="Helvetica" w:cs="Helvetica"/>
          <w:color w:val="000000" w:themeColor="text1"/>
          <w:lang w:val="en-US"/>
        </w:rPr>
        <w:t>the service they need,” says Karin Lidman, CEO Arbesko.</w:t>
      </w:r>
      <w:r>
        <w:rPr>
          <w:rFonts w:ascii="Helvetica" w:hAnsi="Helvetica" w:cs="Helvetica"/>
          <w:color w:val="000000" w:themeColor="text1"/>
          <w:lang w:val="en-US"/>
        </w:rPr>
        <w:br/>
      </w:r>
    </w:p>
    <w:p w14:paraId="36A81C30" w14:textId="77777777" w:rsidR="00EE5DCF" w:rsidRDefault="00EE5DCF" w:rsidP="00EE5DCF">
      <w:pPr>
        <w:pStyle w:val="Ingetavstnd"/>
        <w:rPr>
          <w:rFonts w:ascii="Helvetica" w:hAnsi="Helvetica" w:cs="Helvetica"/>
          <w:color w:val="000000" w:themeColor="text1"/>
          <w:lang w:val="en-US"/>
        </w:rPr>
      </w:pPr>
      <w:r w:rsidRPr="00DA5A47">
        <w:rPr>
          <w:rFonts w:ascii="Helvetica" w:hAnsi="Helvetica" w:cs="Helvetica"/>
          <w:color w:val="000000" w:themeColor="text1"/>
          <w:lang w:val="en-US"/>
        </w:rPr>
        <w:t xml:space="preserve">After careful consideration, </w:t>
      </w:r>
      <w:r>
        <w:rPr>
          <w:rFonts w:ascii="Helvetica" w:hAnsi="Helvetica" w:cs="Helvetica"/>
          <w:color w:val="000000" w:themeColor="text1"/>
          <w:lang w:val="en-US"/>
        </w:rPr>
        <w:t>Arbesko has</w:t>
      </w:r>
      <w:r w:rsidRPr="00DA5A47">
        <w:rPr>
          <w:rFonts w:ascii="Helvetica" w:hAnsi="Helvetica" w:cs="Helvetica"/>
          <w:color w:val="000000" w:themeColor="text1"/>
          <w:lang w:val="en-US"/>
        </w:rPr>
        <w:t xml:space="preserve"> decided to take several measures that are valid for the time being</w:t>
      </w:r>
      <w:r>
        <w:rPr>
          <w:rFonts w:ascii="Helvetica" w:hAnsi="Helvetica" w:cs="Helvetica"/>
          <w:color w:val="000000" w:themeColor="text1"/>
          <w:lang w:val="en-US"/>
        </w:rPr>
        <w:t>,</w:t>
      </w:r>
      <w:r w:rsidRPr="005F2A90">
        <w:rPr>
          <w:rFonts w:ascii="Helvetica" w:hAnsi="Helvetica" w:cs="Helvetica"/>
          <w:color w:val="000000" w:themeColor="text1"/>
          <w:lang w:val="en-US"/>
        </w:rPr>
        <w:t xml:space="preserve"> including short-term work for all employees, which </w:t>
      </w:r>
      <w:r>
        <w:rPr>
          <w:rFonts w:ascii="Helvetica" w:hAnsi="Helvetica" w:cs="Helvetica"/>
          <w:color w:val="000000" w:themeColor="text1"/>
          <w:lang w:val="en-US"/>
        </w:rPr>
        <w:t>m</w:t>
      </w:r>
      <w:r w:rsidRPr="005F2A90">
        <w:rPr>
          <w:rFonts w:ascii="Helvetica" w:hAnsi="Helvetica" w:cs="Helvetica"/>
          <w:color w:val="000000" w:themeColor="text1"/>
          <w:lang w:val="en-US"/>
        </w:rPr>
        <w:t>eans</w:t>
      </w:r>
      <w:r>
        <w:rPr>
          <w:rFonts w:ascii="Helvetica" w:hAnsi="Helvetica" w:cs="Helvetica"/>
          <w:color w:val="000000" w:themeColor="text1"/>
          <w:lang w:val="en-US"/>
        </w:rPr>
        <w:t>:</w:t>
      </w:r>
    </w:p>
    <w:p w14:paraId="6A4E3028" w14:textId="77777777" w:rsidR="00EE5DCF" w:rsidRDefault="00EE5DCF" w:rsidP="00EE5DCF">
      <w:pPr>
        <w:pStyle w:val="Ingetavstnd"/>
        <w:rPr>
          <w:rFonts w:ascii="Helvetica" w:hAnsi="Helvetica" w:cs="Helvetica"/>
          <w:color w:val="000000" w:themeColor="text1"/>
          <w:lang w:val="en-US"/>
        </w:rPr>
      </w:pPr>
      <w:r w:rsidRPr="000E74EF">
        <w:rPr>
          <w:rFonts w:ascii="Helvetica" w:hAnsi="Helvetica" w:cs="Helvetica"/>
          <w:color w:val="000000" w:themeColor="text1"/>
          <w:lang w:val="en-US"/>
        </w:rPr>
        <w:t xml:space="preserve">- The head office in Kumla </w:t>
      </w:r>
      <w:r>
        <w:rPr>
          <w:rFonts w:ascii="Helvetica" w:hAnsi="Helvetica" w:cs="Helvetica"/>
          <w:color w:val="000000" w:themeColor="text1"/>
          <w:lang w:val="en-US"/>
        </w:rPr>
        <w:t>will be</w:t>
      </w:r>
      <w:r w:rsidRPr="000E74EF">
        <w:rPr>
          <w:rFonts w:ascii="Helvetica" w:hAnsi="Helvetica" w:cs="Helvetica"/>
          <w:color w:val="000000" w:themeColor="text1"/>
          <w:lang w:val="en-US"/>
        </w:rPr>
        <w:t xml:space="preserve"> closed on Fridays</w:t>
      </w:r>
    </w:p>
    <w:p w14:paraId="549A5CC0" w14:textId="6D95BD87" w:rsidR="00EE5DCF" w:rsidRDefault="00EE5DCF" w:rsidP="00EE5DCF">
      <w:pPr>
        <w:pStyle w:val="Ingetavstnd"/>
        <w:rPr>
          <w:rFonts w:ascii="Helvetica" w:hAnsi="Helvetica" w:cs="Helvetica"/>
          <w:color w:val="000000" w:themeColor="text1"/>
          <w:lang w:val="en-US"/>
        </w:rPr>
      </w:pPr>
      <w:r>
        <w:rPr>
          <w:rFonts w:ascii="Helvetica" w:hAnsi="Helvetica" w:cs="Helvetica"/>
          <w:color w:val="000000" w:themeColor="text1"/>
          <w:lang w:val="en-US"/>
        </w:rPr>
        <w:t xml:space="preserve">- Customer service </w:t>
      </w:r>
      <w:r w:rsidR="00E94504">
        <w:rPr>
          <w:rFonts w:ascii="Helvetica" w:hAnsi="Helvetica" w:cs="Helvetica"/>
          <w:color w:val="000000" w:themeColor="text1"/>
          <w:lang w:val="en-US"/>
        </w:rPr>
        <w:t xml:space="preserve">is </w:t>
      </w:r>
      <w:r>
        <w:rPr>
          <w:rFonts w:ascii="Helvetica" w:hAnsi="Helvetica" w:cs="Helvetica"/>
          <w:color w:val="000000" w:themeColor="text1"/>
          <w:lang w:val="en-US"/>
        </w:rPr>
        <w:t>available Mon</w:t>
      </w:r>
      <w:r w:rsidR="00541899">
        <w:rPr>
          <w:rFonts w:ascii="Helvetica" w:hAnsi="Helvetica" w:cs="Helvetica"/>
          <w:color w:val="000000" w:themeColor="text1"/>
          <w:lang w:val="en-US"/>
        </w:rPr>
        <w:t>day</w:t>
      </w:r>
      <w:r>
        <w:rPr>
          <w:rFonts w:ascii="Helvetica" w:hAnsi="Helvetica" w:cs="Helvetica"/>
          <w:color w:val="000000" w:themeColor="text1"/>
          <w:lang w:val="en-US"/>
        </w:rPr>
        <w:t>-Thur</w:t>
      </w:r>
      <w:r w:rsidR="00541899">
        <w:rPr>
          <w:rFonts w:ascii="Helvetica" w:hAnsi="Helvetica" w:cs="Helvetica"/>
          <w:color w:val="000000" w:themeColor="text1"/>
          <w:lang w:val="en-US"/>
        </w:rPr>
        <w:t>sday</w:t>
      </w:r>
    </w:p>
    <w:p w14:paraId="40E51302" w14:textId="2BAA7A6F" w:rsidR="00EE5DCF" w:rsidRPr="000E74EF" w:rsidRDefault="00EE5DCF" w:rsidP="00EE5DCF">
      <w:pPr>
        <w:pStyle w:val="Ingetavstnd"/>
        <w:rPr>
          <w:rFonts w:ascii="Helvetica" w:hAnsi="Helvetica" w:cs="Helvetica"/>
          <w:color w:val="000000" w:themeColor="text1"/>
          <w:lang w:val="en-US"/>
        </w:rPr>
      </w:pPr>
      <w:r w:rsidRPr="000E74EF">
        <w:rPr>
          <w:rFonts w:ascii="Helvetica" w:hAnsi="Helvetica" w:cs="Helvetica"/>
          <w:color w:val="000000" w:themeColor="text1"/>
          <w:lang w:val="en-US"/>
        </w:rPr>
        <w:t xml:space="preserve">- </w:t>
      </w:r>
      <w:r>
        <w:rPr>
          <w:rFonts w:ascii="Helvetica" w:hAnsi="Helvetica" w:cs="Helvetica"/>
          <w:color w:val="000000" w:themeColor="text1"/>
          <w:lang w:val="en-US"/>
        </w:rPr>
        <w:t>The p</w:t>
      </w:r>
      <w:r w:rsidRPr="000E74EF">
        <w:rPr>
          <w:rFonts w:ascii="Helvetica" w:hAnsi="Helvetica" w:cs="Helvetica"/>
          <w:color w:val="000000" w:themeColor="text1"/>
          <w:lang w:val="en-US"/>
        </w:rPr>
        <w:t xml:space="preserve">roduction in the shoe factory </w:t>
      </w:r>
      <w:r>
        <w:rPr>
          <w:rFonts w:ascii="Helvetica" w:hAnsi="Helvetica" w:cs="Helvetica"/>
          <w:color w:val="000000" w:themeColor="text1"/>
          <w:lang w:val="en-US"/>
        </w:rPr>
        <w:t xml:space="preserve">will </w:t>
      </w:r>
      <w:r w:rsidR="00E94504">
        <w:rPr>
          <w:rFonts w:ascii="Helvetica" w:hAnsi="Helvetica" w:cs="Helvetica"/>
          <w:color w:val="000000" w:themeColor="text1"/>
          <w:lang w:val="en-US"/>
        </w:rPr>
        <w:t>be temporarily stopped</w:t>
      </w:r>
      <w:r w:rsidRPr="000E74EF">
        <w:rPr>
          <w:rFonts w:ascii="Helvetica" w:hAnsi="Helvetica" w:cs="Helvetica"/>
          <w:color w:val="000000" w:themeColor="text1"/>
          <w:lang w:val="en-US"/>
        </w:rPr>
        <w:t xml:space="preserve"> </w:t>
      </w:r>
      <w:r>
        <w:rPr>
          <w:rFonts w:ascii="Helvetica" w:hAnsi="Helvetica" w:cs="Helvetica"/>
          <w:color w:val="000000" w:themeColor="text1"/>
          <w:lang w:val="en-US"/>
        </w:rPr>
        <w:t>during April</w:t>
      </w:r>
    </w:p>
    <w:p w14:paraId="2F1704BA" w14:textId="77777777" w:rsidR="00EE5DCF" w:rsidRPr="000E74EF" w:rsidRDefault="00EE5DCF" w:rsidP="00EE5DCF">
      <w:pPr>
        <w:pStyle w:val="Ingetavstnd"/>
        <w:rPr>
          <w:rFonts w:ascii="Helvetica" w:hAnsi="Helvetica" w:cs="Helvetica"/>
          <w:color w:val="000000" w:themeColor="text1"/>
          <w:lang w:val="en-US"/>
        </w:rPr>
      </w:pPr>
    </w:p>
    <w:p w14:paraId="211D149C" w14:textId="208EE8DE" w:rsidR="00EE5DCF" w:rsidRDefault="00EE5DCF" w:rsidP="00EE5DCF">
      <w:pPr>
        <w:pStyle w:val="Ingetavstnd"/>
        <w:rPr>
          <w:rFonts w:ascii="Helvetica" w:hAnsi="Helvetica" w:cs="Helvetica"/>
          <w:color w:val="000000" w:themeColor="text1"/>
          <w:lang w:val="en-US"/>
        </w:rPr>
      </w:pPr>
      <w:r w:rsidRPr="004C425D">
        <w:rPr>
          <w:rFonts w:ascii="Helvetica" w:hAnsi="Helvetica" w:cs="Helvetica"/>
          <w:color w:val="000000" w:themeColor="text1"/>
          <w:lang w:val="en-US"/>
        </w:rPr>
        <w:t xml:space="preserve">“Despite the current situation, we are still confident that we </w:t>
      </w:r>
      <w:r>
        <w:rPr>
          <w:rFonts w:ascii="Helvetica" w:hAnsi="Helvetica" w:cs="Helvetica"/>
          <w:color w:val="000000" w:themeColor="text1"/>
          <w:lang w:val="en-US"/>
        </w:rPr>
        <w:t xml:space="preserve">are </w:t>
      </w:r>
      <w:r w:rsidRPr="004C425D">
        <w:rPr>
          <w:rFonts w:ascii="Helvetica" w:hAnsi="Helvetica" w:cs="Helvetica"/>
          <w:color w:val="000000" w:themeColor="text1"/>
          <w:lang w:val="en-US"/>
        </w:rPr>
        <w:t xml:space="preserve">able to guarantee our deliveries in the coming six months. </w:t>
      </w:r>
      <w:r>
        <w:rPr>
          <w:rFonts w:ascii="Helvetica" w:hAnsi="Helvetica" w:cs="Helvetica"/>
          <w:color w:val="000000" w:themeColor="text1"/>
          <w:lang w:val="en-US"/>
        </w:rPr>
        <w:t>We will secure flexibility within o</w:t>
      </w:r>
      <w:r w:rsidRPr="0020647A">
        <w:rPr>
          <w:rFonts w:ascii="Helvetica" w:hAnsi="Helvetica" w:cs="Helvetica"/>
          <w:color w:val="000000" w:themeColor="text1"/>
          <w:lang w:val="en-US"/>
        </w:rPr>
        <w:t xml:space="preserve">ur production </w:t>
      </w:r>
      <w:r>
        <w:rPr>
          <w:rFonts w:ascii="Helvetica" w:hAnsi="Helvetica" w:cs="Helvetica"/>
          <w:color w:val="000000" w:themeColor="text1"/>
          <w:lang w:val="en-US"/>
        </w:rPr>
        <w:t xml:space="preserve">in order </w:t>
      </w:r>
      <w:r w:rsidRPr="0020647A">
        <w:rPr>
          <w:rFonts w:ascii="Helvetica" w:hAnsi="Helvetica" w:cs="Helvetica"/>
          <w:color w:val="000000" w:themeColor="text1"/>
          <w:lang w:val="en-US"/>
        </w:rPr>
        <w:t xml:space="preserve">to be able to quickly </w:t>
      </w:r>
      <w:r w:rsidR="00E94504">
        <w:rPr>
          <w:rFonts w:ascii="Helvetica" w:hAnsi="Helvetica" w:cs="Helvetica"/>
          <w:color w:val="000000" w:themeColor="text1"/>
          <w:lang w:val="en-US"/>
        </w:rPr>
        <w:t>react to avoid</w:t>
      </w:r>
      <w:r w:rsidRPr="0020647A">
        <w:rPr>
          <w:rFonts w:ascii="Helvetica" w:hAnsi="Helvetica" w:cs="Helvetica"/>
          <w:color w:val="000000" w:themeColor="text1"/>
          <w:lang w:val="en-US"/>
        </w:rPr>
        <w:t xml:space="preserve"> any upcoming lack of models or sizes.</w:t>
      </w:r>
      <w:r w:rsidRPr="004C425D">
        <w:rPr>
          <w:rFonts w:ascii="Helvetica" w:hAnsi="Helvetica" w:cs="Helvetica"/>
          <w:color w:val="000000" w:themeColor="text1"/>
          <w:lang w:val="en-US"/>
        </w:rPr>
        <w:t xml:space="preserve"> Our sales</w:t>
      </w:r>
      <w:r>
        <w:rPr>
          <w:rFonts w:ascii="Helvetica" w:hAnsi="Helvetica" w:cs="Helvetica"/>
          <w:color w:val="000000" w:themeColor="text1"/>
          <w:lang w:val="en-US"/>
        </w:rPr>
        <w:t xml:space="preserve"> crew</w:t>
      </w:r>
      <w:r w:rsidRPr="004C425D">
        <w:rPr>
          <w:rFonts w:ascii="Helvetica" w:hAnsi="Helvetica" w:cs="Helvetica"/>
          <w:color w:val="000000" w:themeColor="text1"/>
          <w:lang w:val="en-US"/>
        </w:rPr>
        <w:t xml:space="preserve"> </w:t>
      </w:r>
      <w:r>
        <w:rPr>
          <w:rFonts w:ascii="Helvetica" w:hAnsi="Helvetica" w:cs="Helvetica"/>
          <w:color w:val="000000" w:themeColor="text1"/>
          <w:lang w:val="en-US"/>
        </w:rPr>
        <w:t xml:space="preserve">is still available </w:t>
      </w:r>
      <w:r w:rsidR="00E94504">
        <w:rPr>
          <w:rFonts w:ascii="Helvetica" w:hAnsi="Helvetica" w:cs="Helvetica"/>
          <w:color w:val="000000" w:themeColor="text1"/>
          <w:lang w:val="en-US"/>
        </w:rPr>
        <w:t xml:space="preserve">and </w:t>
      </w:r>
      <w:r>
        <w:rPr>
          <w:rFonts w:ascii="Helvetica" w:hAnsi="Helvetica" w:cs="Helvetica"/>
          <w:color w:val="000000" w:themeColor="text1"/>
          <w:lang w:val="en-US"/>
        </w:rPr>
        <w:t xml:space="preserve">will </w:t>
      </w:r>
      <w:r w:rsidRPr="004C425D">
        <w:rPr>
          <w:rFonts w:ascii="Helvetica" w:hAnsi="Helvetica" w:cs="Helvetica"/>
          <w:color w:val="000000" w:themeColor="text1"/>
          <w:lang w:val="en-US"/>
        </w:rPr>
        <w:t xml:space="preserve">adapt to the needs </w:t>
      </w:r>
      <w:r>
        <w:rPr>
          <w:rFonts w:ascii="Helvetica" w:hAnsi="Helvetica" w:cs="Helvetica"/>
          <w:color w:val="000000" w:themeColor="text1"/>
          <w:lang w:val="en-US"/>
        </w:rPr>
        <w:t xml:space="preserve">and wishes </w:t>
      </w:r>
      <w:r w:rsidRPr="004C425D">
        <w:rPr>
          <w:rFonts w:ascii="Helvetica" w:hAnsi="Helvetica" w:cs="Helvetica"/>
          <w:color w:val="000000" w:themeColor="text1"/>
          <w:lang w:val="en-US"/>
        </w:rPr>
        <w:t>of our customers</w:t>
      </w:r>
      <w:r>
        <w:rPr>
          <w:rFonts w:ascii="Helvetica" w:hAnsi="Helvetica" w:cs="Helvetica"/>
          <w:color w:val="000000" w:themeColor="text1"/>
          <w:lang w:val="en-US"/>
        </w:rPr>
        <w:t xml:space="preserve"> when it comes to meetings</w:t>
      </w:r>
      <w:r w:rsidR="00E94504">
        <w:rPr>
          <w:rFonts w:ascii="Helvetica" w:hAnsi="Helvetica" w:cs="Helvetica"/>
          <w:color w:val="000000" w:themeColor="text1"/>
          <w:lang w:val="en-US"/>
        </w:rPr>
        <w:t xml:space="preserve"> and support</w:t>
      </w:r>
      <w:r w:rsidRPr="004C425D">
        <w:rPr>
          <w:rFonts w:ascii="Helvetica" w:hAnsi="Helvetica" w:cs="Helvetica"/>
          <w:color w:val="000000" w:themeColor="text1"/>
          <w:lang w:val="en-US"/>
        </w:rPr>
        <w:t>”</w:t>
      </w:r>
      <w:r>
        <w:rPr>
          <w:rFonts w:ascii="Helvetica" w:hAnsi="Helvetica" w:cs="Helvetica"/>
          <w:color w:val="000000" w:themeColor="text1"/>
          <w:lang w:val="en-US"/>
        </w:rPr>
        <w:t xml:space="preserve">, </w:t>
      </w:r>
      <w:r w:rsidRPr="004C425D">
        <w:rPr>
          <w:rFonts w:ascii="Helvetica" w:hAnsi="Helvetica" w:cs="Helvetica"/>
          <w:color w:val="000000" w:themeColor="text1"/>
          <w:lang w:val="en-US"/>
        </w:rPr>
        <w:t>explains Karin.</w:t>
      </w:r>
    </w:p>
    <w:p w14:paraId="0501791A" w14:textId="1D335D22" w:rsidR="00BC71D5" w:rsidRDefault="00BC71D5" w:rsidP="0059105C">
      <w:pPr>
        <w:pStyle w:val="Ingetavstnd"/>
        <w:rPr>
          <w:rFonts w:ascii="Helvetica" w:hAnsi="Helvetica" w:cs="Helvetica"/>
          <w:color w:val="000000" w:themeColor="text1"/>
          <w:lang w:val="en-US"/>
        </w:rPr>
      </w:pPr>
    </w:p>
    <w:p w14:paraId="568899EC" w14:textId="5185E047" w:rsidR="00FB2FDC" w:rsidRDefault="00FB2FDC" w:rsidP="0059105C">
      <w:pPr>
        <w:pStyle w:val="Ingetavstnd"/>
        <w:rPr>
          <w:rFonts w:ascii="Helvetica" w:hAnsi="Helvetica" w:cs="Helvetica"/>
          <w:color w:val="000000" w:themeColor="text1"/>
          <w:lang w:val="en-US"/>
        </w:rPr>
      </w:pPr>
    </w:p>
    <w:p w14:paraId="17F9F310" w14:textId="6AEE7C89" w:rsidR="00FB2FDC" w:rsidRDefault="00FB2FDC" w:rsidP="0059105C">
      <w:pPr>
        <w:pStyle w:val="Ingetavstnd"/>
        <w:rPr>
          <w:rFonts w:ascii="Helvetica" w:hAnsi="Helvetica" w:cs="Helvetica"/>
          <w:color w:val="000000" w:themeColor="text1"/>
          <w:lang w:val="en-US"/>
        </w:rPr>
      </w:pPr>
    </w:p>
    <w:p w14:paraId="1D05957A" w14:textId="03D683C1" w:rsidR="003A3645" w:rsidRPr="00714687" w:rsidRDefault="00714687" w:rsidP="0059105C">
      <w:pPr>
        <w:pStyle w:val="Ingetavstnd"/>
        <w:rPr>
          <w:rFonts w:ascii="Helvetica" w:hAnsi="Helvetica" w:cs="Helvetica"/>
          <w:b/>
          <w:color w:val="000000" w:themeColor="text1"/>
          <w:lang w:val="en-US"/>
        </w:rPr>
      </w:pPr>
      <w:r w:rsidRPr="00714687">
        <w:rPr>
          <w:rFonts w:ascii="Helvetica" w:hAnsi="Helvetica" w:cs="Helvetica"/>
          <w:b/>
          <w:color w:val="000000" w:themeColor="text1"/>
          <w:lang w:val="en-US"/>
        </w:rPr>
        <w:t xml:space="preserve">For </w:t>
      </w:r>
      <w:r w:rsidR="000744C1">
        <w:rPr>
          <w:rFonts w:ascii="Helvetica" w:hAnsi="Helvetica" w:cs="Helvetica"/>
          <w:b/>
          <w:color w:val="000000" w:themeColor="text1"/>
          <w:lang w:val="en-US"/>
        </w:rPr>
        <w:t>further</w:t>
      </w:r>
      <w:r w:rsidRPr="00714687">
        <w:rPr>
          <w:rFonts w:ascii="Helvetica" w:hAnsi="Helvetica" w:cs="Helvetica"/>
          <w:b/>
          <w:color w:val="000000" w:themeColor="text1"/>
          <w:lang w:val="en-US"/>
        </w:rPr>
        <w:t xml:space="preserve"> information, please contact:</w:t>
      </w:r>
      <w:r w:rsidR="003A3645" w:rsidRPr="00714687">
        <w:rPr>
          <w:rFonts w:ascii="Helvetica" w:hAnsi="Helvetica" w:cs="Helvetica"/>
          <w:b/>
          <w:color w:val="000000" w:themeColor="text1"/>
          <w:lang w:val="en-US"/>
        </w:rPr>
        <w:br/>
      </w:r>
      <w:r w:rsidR="002428B8" w:rsidRPr="00714687">
        <w:rPr>
          <w:rFonts w:ascii="Helvetica" w:hAnsi="Helvetica" w:cs="Helvetica"/>
          <w:color w:val="000000" w:themeColor="text1"/>
          <w:lang w:val="en-US"/>
        </w:rPr>
        <w:t>Karin Lidman</w:t>
      </w:r>
      <w:r w:rsidR="00B07042" w:rsidRPr="00714687">
        <w:rPr>
          <w:rFonts w:ascii="Helvetica" w:hAnsi="Helvetica" w:cs="Helvetica"/>
          <w:color w:val="000000" w:themeColor="text1"/>
          <w:lang w:val="en-US"/>
        </w:rPr>
        <w:br/>
      </w:r>
      <w:r>
        <w:rPr>
          <w:rFonts w:ascii="Helvetica" w:hAnsi="Helvetica" w:cs="Helvetica"/>
          <w:color w:val="000000" w:themeColor="text1"/>
          <w:lang w:val="en-US"/>
        </w:rPr>
        <w:t>CEO</w:t>
      </w:r>
      <w:r w:rsidR="00B07042" w:rsidRPr="00714687">
        <w:rPr>
          <w:rFonts w:ascii="Helvetica" w:hAnsi="Helvetica" w:cs="Helvetica"/>
          <w:color w:val="000000" w:themeColor="text1"/>
          <w:lang w:val="en-US"/>
        </w:rPr>
        <w:br/>
      </w:r>
      <w:r w:rsidR="002428B8" w:rsidRPr="00714687">
        <w:rPr>
          <w:rStyle w:val="Hyperlnk"/>
          <w:rFonts w:ascii="Helvetica" w:hAnsi="Helvetica" w:cs="Helvetica"/>
          <w:lang w:val="en-US"/>
        </w:rPr>
        <w:t>karin.lidman</w:t>
      </w:r>
      <w:r w:rsidR="00C33780" w:rsidRPr="00714687">
        <w:rPr>
          <w:rStyle w:val="Hyperlnk"/>
          <w:rFonts w:ascii="Helvetica" w:hAnsi="Helvetica" w:cs="Helvetica"/>
          <w:lang w:val="en-US"/>
        </w:rPr>
        <w:t>@arbesko.se</w:t>
      </w:r>
      <w:r w:rsidR="00B07042" w:rsidRPr="00714687">
        <w:rPr>
          <w:rFonts w:ascii="Helvetica" w:hAnsi="Helvetica" w:cs="Helvetica"/>
          <w:color w:val="000000" w:themeColor="text1"/>
          <w:lang w:val="en-US"/>
        </w:rPr>
        <w:br/>
      </w:r>
      <w:r>
        <w:rPr>
          <w:rFonts w:ascii="Helvetica" w:hAnsi="Helvetica" w:cs="Helvetica"/>
          <w:color w:val="000000" w:themeColor="text1"/>
          <w:lang w:val="en-US"/>
        </w:rPr>
        <w:t>+ 46</w:t>
      </w:r>
      <w:r w:rsidR="002428B8" w:rsidRPr="00714687">
        <w:rPr>
          <w:rFonts w:ascii="Helvetica" w:hAnsi="Helvetica" w:cs="Helvetica"/>
          <w:color w:val="000000" w:themeColor="text1"/>
          <w:lang w:val="en-US"/>
        </w:rPr>
        <w:t>730783641</w:t>
      </w:r>
    </w:p>
    <w:p w14:paraId="7A44246F" w14:textId="78E1EB82" w:rsidR="003A3645" w:rsidRPr="00714687" w:rsidRDefault="003A3645" w:rsidP="0059105C">
      <w:pPr>
        <w:pStyle w:val="Ingetavstnd"/>
        <w:rPr>
          <w:rFonts w:ascii="Helvetica" w:hAnsi="Helvetica" w:cs="Helvetica"/>
          <w:b/>
          <w:color w:val="000000" w:themeColor="text1"/>
          <w:lang w:val="en-US"/>
        </w:rPr>
      </w:pPr>
    </w:p>
    <w:p w14:paraId="5B96D4B2" w14:textId="025E7B9D" w:rsidR="002428B8" w:rsidRPr="00714687" w:rsidRDefault="002428B8" w:rsidP="002428B8">
      <w:pPr>
        <w:pStyle w:val="Ingetavstnd"/>
        <w:rPr>
          <w:rFonts w:ascii="Helvetica" w:hAnsi="Helvetica" w:cs="Helvetica"/>
          <w:color w:val="000000" w:themeColor="text1"/>
          <w:lang w:val="en-US"/>
        </w:rPr>
      </w:pPr>
      <w:r w:rsidRPr="00714687">
        <w:rPr>
          <w:rFonts w:ascii="Helvetica" w:hAnsi="Helvetica" w:cs="Helvetica"/>
          <w:color w:val="000000" w:themeColor="text1"/>
          <w:lang w:val="en-US"/>
        </w:rPr>
        <w:t>Jonny Ljungberg</w:t>
      </w:r>
      <w:r w:rsidRPr="00714687">
        <w:rPr>
          <w:rFonts w:ascii="Helvetica" w:hAnsi="Helvetica" w:cs="Helvetica"/>
          <w:color w:val="000000" w:themeColor="text1"/>
          <w:lang w:val="en-US"/>
        </w:rPr>
        <w:br/>
      </w:r>
      <w:r w:rsidR="00714687" w:rsidRPr="00714687">
        <w:rPr>
          <w:rFonts w:ascii="Helvetica" w:hAnsi="Helvetica" w:cs="Helvetica"/>
          <w:color w:val="000000" w:themeColor="text1"/>
          <w:lang w:val="en-US"/>
        </w:rPr>
        <w:t xml:space="preserve">Head of </w:t>
      </w:r>
      <w:r w:rsidR="00714687">
        <w:rPr>
          <w:rFonts w:ascii="Helvetica" w:hAnsi="Helvetica" w:cs="Helvetica"/>
          <w:color w:val="000000" w:themeColor="text1"/>
          <w:lang w:val="en-US"/>
        </w:rPr>
        <w:t>Sales</w:t>
      </w:r>
      <w:r w:rsidRPr="00714687">
        <w:rPr>
          <w:rFonts w:ascii="Helvetica" w:hAnsi="Helvetica" w:cs="Helvetica"/>
          <w:color w:val="000000" w:themeColor="text1"/>
          <w:lang w:val="en-US"/>
        </w:rPr>
        <w:br/>
      </w:r>
      <w:r w:rsidRPr="00714687">
        <w:rPr>
          <w:rStyle w:val="Hyperlnk"/>
          <w:rFonts w:ascii="Helvetica" w:hAnsi="Helvetica" w:cs="Helvetica"/>
          <w:lang w:val="en-US"/>
        </w:rPr>
        <w:t>jonny.ljungberg@arbesko.se</w:t>
      </w:r>
      <w:r w:rsidRPr="00714687">
        <w:rPr>
          <w:rFonts w:ascii="Helvetica" w:hAnsi="Helvetica" w:cs="Helvetica"/>
          <w:color w:val="000000" w:themeColor="text1"/>
          <w:lang w:val="en-US"/>
        </w:rPr>
        <w:br/>
      </w:r>
      <w:r w:rsidR="00714687">
        <w:rPr>
          <w:rFonts w:ascii="Helvetica" w:hAnsi="Helvetica" w:cs="Helvetica"/>
          <w:color w:val="000000" w:themeColor="text1"/>
          <w:lang w:val="en-US"/>
        </w:rPr>
        <w:t>+46</w:t>
      </w:r>
      <w:r w:rsidRPr="00714687">
        <w:rPr>
          <w:rFonts w:ascii="Helvetica" w:hAnsi="Helvetica" w:cs="Helvetica"/>
          <w:color w:val="000000" w:themeColor="text1"/>
          <w:lang w:val="en-US"/>
        </w:rPr>
        <w:t>706379264</w:t>
      </w:r>
    </w:p>
    <w:p w14:paraId="11108BE7" w14:textId="26E84B17" w:rsidR="0017704D" w:rsidRPr="00714687" w:rsidRDefault="0017704D" w:rsidP="002428B8">
      <w:pPr>
        <w:pStyle w:val="Ingetavstnd"/>
        <w:rPr>
          <w:rFonts w:ascii="Helvetica" w:hAnsi="Helvetica" w:cs="Helvetica"/>
          <w:color w:val="000000" w:themeColor="text1"/>
          <w:lang w:val="en-US"/>
        </w:rPr>
      </w:pPr>
    </w:p>
    <w:p w14:paraId="38957E88" w14:textId="6B88F2B0" w:rsidR="0017704D" w:rsidRPr="00502B83" w:rsidRDefault="00502B83" w:rsidP="002428B8">
      <w:pPr>
        <w:pStyle w:val="Ingetavstnd"/>
        <w:rPr>
          <w:rFonts w:ascii="Helvetica" w:hAnsi="Helvetica" w:cs="Helvetica"/>
          <w:b/>
          <w:color w:val="000000" w:themeColor="text1"/>
        </w:rPr>
      </w:pPr>
      <w:r>
        <w:rPr>
          <w:rFonts w:ascii="Helvetica" w:hAnsi="Helvetica" w:cs="Helvetica"/>
          <w:color w:val="000000" w:themeColor="text1"/>
        </w:rPr>
        <w:t>Ana Paula Geisler</w:t>
      </w:r>
      <w:r>
        <w:rPr>
          <w:rFonts w:ascii="Helvetica" w:hAnsi="Helvetica" w:cs="Helvetica"/>
          <w:color w:val="000000" w:themeColor="text1"/>
        </w:rPr>
        <w:br/>
        <w:t>COO</w:t>
      </w:r>
      <w:r>
        <w:rPr>
          <w:rFonts w:ascii="Helvetica" w:hAnsi="Helvetica" w:cs="Helvetica"/>
          <w:color w:val="000000" w:themeColor="text1"/>
        </w:rPr>
        <w:br/>
      </w:r>
      <w:r w:rsidRPr="002D5A00">
        <w:rPr>
          <w:rStyle w:val="Hyperlnk"/>
          <w:rFonts w:ascii="Helvetica" w:hAnsi="Helvetica" w:cs="Helvetica"/>
        </w:rPr>
        <w:t>anapaula.geisler@arbesko.se</w:t>
      </w:r>
      <w:r>
        <w:rPr>
          <w:rFonts w:ascii="Helvetica" w:hAnsi="Helvetica" w:cs="Helvetica"/>
          <w:color w:val="000000" w:themeColor="text1"/>
        </w:rPr>
        <w:br/>
      </w:r>
      <w:r w:rsidR="00714687">
        <w:rPr>
          <w:rFonts w:ascii="Helvetica" w:hAnsi="Helvetica" w:cs="Helvetica"/>
          <w:color w:val="000000" w:themeColor="text1"/>
        </w:rPr>
        <w:t>+</w:t>
      </w:r>
      <w:proofErr w:type="gramStart"/>
      <w:r w:rsidR="00714687">
        <w:rPr>
          <w:rFonts w:ascii="Helvetica" w:hAnsi="Helvetica" w:cs="Helvetica"/>
          <w:color w:val="000000" w:themeColor="text1"/>
        </w:rPr>
        <w:t>46736006404</w:t>
      </w:r>
      <w:proofErr w:type="gramEnd"/>
      <w:r w:rsidR="0017704D" w:rsidRPr="00502B83">
        <w:rPr>
          <w:rFonts w:ascii="Helvetica" w:hAnsi="Helvetica" w:cs="Helvetica"/>
          <w:color w:val="000000" w:themeColor="text1"/>
        </w:rPr>
        <w:br/>
      </w:r>
    </w:p>
    <w:p w14:paraId="0C8D2045" w14:textId="786C7EBD" w:rsidR="0059105C" w:rsidRPr="00502B83" w:rsidRDefault="0059105C" w:rsidP="0059105C">
      <w:pPr>
        <w:pStyle w:val="Ingetavstnd"/>
        <w:rPr>
          <w:rFonts w:ascii="Helvetica" w:hAnsi="Helvetica" w:cs="Helvetica"/>
          <w:b/>
          <w:color w:val="000000" w:themeColor="text1"/>
        </w:rPr>
      </w:pPr>
      <w:r w:rsidRPr="00502B83">
        <w:rPr>
          <w:rFonts w:ascii="Helvetica" w:hAnsi="Helvetica" w:cs="Helvetica"/>
          <w:b/>
          <w:color w:val="000000" w:themeColor="text1"/>
        </w:rPr>
        <w:br/>
      </w:r>
    </w:p>
    <w:p w14:paraId="1D1BB4E2" w14:textId="5A505987" w:rsidR="00A35420" w:rsidRPr="00502B83" w:rsidRDefault="00A35420" w:rsidP="0059105C">
      <w:pPr>
        <w:pStyle w:val="Ingetavstnd"/>
      </w:pPr>
    </w:p>
    <w:p w14:paraId="4AF71652" w14:textId="521C7080" w:rsidR="00A35420" w:rsidRPr="00502B83" w:rsidRDefault="00A35420" w:rsidP="00A35420"/>
    <w:p w14:paraId="042027ED" w14:textId="09FB1681" w:rsidR="00A35420" w:rsidRPr="00502B83" w:rsidRDefault="00A35420" w:rsidP="00A35420"/>
    <w:p w14:paraId="55BD2DF1" w14:textId="534EFC71" w:rsidR="0059105C" w:rsidRPr="00502B83" w:rsidRDefault="0059105C" w:rsidP="00F552D9"/>
    <w:sectPr w:rsidR="0059105C" w:rsidRPr="00502B83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F80197" w14:textId="77777777" w:rsidR="00F74287" w:rsidRDefault="00F74287" w:rsidP="003A3645">
      <w:r>
        <w:separator/>
      </w:r>
    </w:p>
  </w:endnote>
  <w:endnote w:type="continuationSeparator" w:id="0">
    <w:p w14:paraId="5A3D6695" w14:textId="77777777" w:rsidR="00F74287" w:rsidRDefault="00F74287" w:rsidP="003A3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7D394" w14:textId="77777777" w:rsidR="00FB2FDC" w:rsidRDefault="00FB2FDC" w:rsidP="00FB2FDC"/>
  <w:p w14:paraId="4E8CB4AC" w14:textId="77777777" w:rsidR="00FB2FDC" w:rsidRPr="00DA4AEB" w:rsidRDefault="00FB2FDC" w:rsidP="00FB2FDC">
    <w:pPr>
      <w:jc w:val="both"/>
      <w:rPr>
        <w:rFonts w:ascii="Helvetica" w:hAnsi="Helvetica" w:cs="Helvetica"/>
        <w:sz w:val="16"/>
        <w:lang w:val="en-US"/>
      </w:rPr>
    </w:pPr>
    <w:r w:rsidRPr="00F01992">
      <w:rPr>
        <w:rFonts w:ascii="Helvetica" w:hAnsi="Helvetica" w:cs="Helvetica"/>
        <w:b/>
        <w:sz w:val="16"/>
        <w:lang w:val="en-US"/>
      </w:rPr>
      <w:t>At Arbesko, we have been making shoes since 1839.</w:t>
    </w:r>
    <w:r w:rsidRPr="00DA4AEB">
      <w:rPr>
        <w:rFonts w:ascii="Helvetica" w:hAnsi="Helvetica" w:cs="Helvetica"/>
        <w:b/>
        <w:bCs/>
        <w:sz w:val="16"/>
        <w:lang w:val="en-US"/>
      </w:rPr>
      <w:t xml:space="preserve"> </w:t>
    </w:r>
    <w:r w:rsidRPr="00DA4AEB">
      <w:rPr>
        <w:rFonts w:ascii="Helvetica" w:hAnsi="Helvetica" w:cs="Helvetica"/>
        <w:sz w:val="16"/>
        <w:lang w:val="en-US"/>
      </w:rPr>
      <w:t xml:space="preserve"> What started as one of Sweden’s first shoe wholesalers is now a company with </w:t>
    </w:r>
    <w:r>
      <w:rPr>
        <w:rFonts w:ascii="Helvetica" w:hAnsi="Helvetica" w:cs="Helvetica"/>
        <w:sz w:val="16"/>
        <w:lang w:val="en-US"/>
      </w:rPr>
      <w:t>s</w:t>
    </w:r>
    <w:r w:rsidRPr="00DA4AEB">
      <w:rPr>
        <w:rFonts w:ascii="Helvetica" w:hAnsi="Helvetica" w:cs="Helvetica"/>
        <w:sz w:val="16"/>
        <w:lang w:val="en-US"/>
      </w:rPr>
      <w:t xml:space="preserve">ales both in and outside the Nordics. Production is based in Sweden’s only shoe factory – Arbesko </w:t>
    </w:r>
    <w:proofErr w:type="spellStart"/>
    <w:r w:rsidRPr="00DA4AEB">
      <w:rPr>
        <w:rFonts w:ascii="Helvetica" w:hAnsi="Helvetica" w:cs="Helvetica"/>
        <w:sz w:val="16"/>
        <w:lang w:val="en-US"/>
      </w:rPr>
      <w:t>Skofabrik</w:t>
    </w:r>
    <w:proofErr w:type="spellEnd"/>
    <w:r w:rsidRPr="00DA4AEB">
      <w:rPr>
        <w:rFonts w:ascii="Helvetica" w:hAnsi="Helvetica" w:cs="Helvetica"/>
        <w:sz w:val="16"/>
        <w:lang w:val="en-US"/>
      </w:rPr>
      <w:t xml:space="preserve"> - where we still today develop quality products for people who need to stay safe and comfortable in their working life. Since 2017, Arbesko</w:t>
    </w:r>
    <w:r w:rsidRPr="00DA4AEB">
      <w:rPr>
        <w:rFonts w:ascii="Helvetica" w:hAnsi="Helvetica" w:cs="Helvetica"/>
        <w:b/>
        <w:bCs/>
        <w:sz w:val="16"/>
        <w:lang w:val="en-US"/>
      </w:rPr>
      <w:t> </w:t>
    </w:r>
    <w:r w:rsidRPr="00DA4AEB">
      <w:rPr>
        <w:rFonts w:ascii="Helvetica" w:hAnsi="Helvetica" w:cs="Helvetica"/>
        <w:sz w:val="16"/>
        <w:lang w:val="en-US"/>
      </w:rPr>
      <w:t xml:space="preserve">is owned by the Swedish company Bergman &amp; Beving. More info at </w:t>
    </w:r>
    <w:hyperlink r:id="rId1" w:history="1">
      <w:r w:rsidRPr="00DA4AEB">
        <w:rPr>
          <w:rStyle w:val="Hyperlnk"/>
          <w:rFonts w:ascii="Helvetica" w:hAnsi="Helvetica" w:cs="Helvetica"/>
          <w:sz w:val="16"/>
          <w:lang w:val="en-US"/>
        </w:rPr>
        <w:t>www.arbesko.com</w:t>
      </w:r>
    </w:hyperlink>
    <w:r w:rsidRPr="00DA4AEB">
      <w:rPr>
        <w:rFonts w:ascii="Helvetica" w:hAnsi="Helvetica" w:cs="Helvetica"/>
        <w:sz w:val="16"/>
        <w:lang w:val="en-US"/>
      </w:rPr>
      <w:t xml:space="preserve"> / </w:t>
    </w:r>
    <w:hyperlink r:id="rId2" w:tgtFrame="_blank" w:history="1">
      <w:r w:rsidRPr="00DA4AEB">
        <w:rPr>
          <w:rStyle w:val="Hyperlnk"/>
          <w:rFonts w:ascii="Helvetica" w:hAnsi="Helvetica" w:cs="Helvetica"/>
          <w:sz w:val="16"/>
          <w:lang w:val="en-US"/>
        </w:rPr>
        <w:t>www.bergmanbeving.com</w:t>
      </w:r>
    </w:hyperlink>
  </w:p>
  <w:p w14:paraId="06FC1782" w14:textId="77777777" w:rsidR="00FB2FDC" w:rsidRPr="00D81B72" w:rsidRDefault="00FB2FDC" w:rsidP="00FB2FDC">
    <w:pPr>
      <w:pStyle w:val="Sidfot"/>
    </w:pPr>
  </w:p>
  <w:p w14:paraId="7594BC8E" w14:textId="77777777" w:rsidR="003A3645" w:rsidRPr="00FB2FDC" w:rsidRDefault="003A3645" w:rsidP="00FB2FD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189409" w14:textId="77777777" w:rsidR="00F74287" w:rsidRDefault="00F74287" w:rsidP="003A3645">
      <w:r>
        <w:separator/>
      </w:r>
    </w:p>
  </w:footnote>
  <w:footnote w:type="continuationSeparator" w:id="0">
    <w:p w14:paraId="569AA50D" w14:textId="77777777" w:rsidR="00F74287" w:rsidRDefault="00F74287" w:rsidP="003A3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D0B77" w14:textId="77777777" w:rsidR="003F7B31" w:rsidRDefault="003F7B31">
    <w:pPr>
      <w:pStyle w:val="Sidhuvud"/>
    </w:pPr>
    <w:r w:rsidRPr="003F7B31">
      <w:rPr>
        <w:rFonts w:ascii="Helvetica" w:hAnsi="Helvetica" w:cs="Helvetica"/>
        <w:b/>
        <w:noProof/>
      </w:rPr>
      <w:drawing>
        <wp:anchor distT="0" distB="0" distL="114300" distR="114300" simplePos="0" relativeHeight="251658240" behindDoc="1" locked="0" layoutInCell="1" allowOverlap="1" wp14:anchorId="49FD8CBF" wp14:editId="1F0D5A06">
          <wp:simplePos x="0" y="0"/>
          <wp:positionH relativeFrom="margin">
            <wp:posOffset>4765675</wp:posOffset>
          </wp:positionH>
          <wp:positionV relativeFrom="paragraph">
            <wp:posOffset>5080</wp:posOffset>
          </wp:positionV>
          <wp:extent cx="1242695" cy="221615"/>
          <wp:effectExtent l="0" t="0" r="0" b="6985"/>
          <wp:wrapTight wrapText="bothSides">
            <wp:wrapPolygon edited="0">
              <wp:start x="1324" y="0"/>
              <wp:lineTo x="0" y="16711"/>
              <wp:lineTo x="0" y="20424"/>
              <wp:lineTo x="20529" y="20424"/>
              <wp:lineTo x="21192" y="16711"/>
              <wp:lineTo x="21192" y="1857"/>
              <wp:lineTo x="20861" y="0"/>
              <wp:lineTo x="1324" y="0"/>
            </wp:wrapPolygon>
          </wp:wrapTight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7860"/>
                  <a:stretch/>
                </pic:blipFill>
                <pic:spPr bwMode="auto">
                  <a:xfrm>
                    <a:off x="0" y="0"/>
                    <a:ext cx="1242695" cy="2216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br/>
    </w:r>
    <w:r>
      <w:br/>
    </w:r>
  </w:p>
  <w:p w14:paraId="6D9DAC58" w14:textId="764577C6" w:rsidR="003A3645" w:rsidRPr="003F7B31" w:rsidRDefault="003F7B31">
    <w:pPr>
      <w:pStyle w:val="Sidhuvud"/>
      <w:rPr>
        <w:rFonts w:ascii="Helvetica" w:hAnsi="Helvetica" w:cs="Helvetica"/>
        <w:b/>
      </w:rPr>
    </w:pPr>
    <w:r>
      <w:rPr>
        <w:rFonts w:ascii="Helvetica" w:hAnsi="Helvetica" w:cs="Helvetica"/>
        <w:b/>
      </w:rPr>
      <w:t>2020-0</w:t>
    </w:r>
    <w:r w:rsidR="002B2CB2">
      <w:rPr>
        <w:rFonts w:ascii="Helvetica" w:hAnsi="Helvetica" w:cs="Helvetica"/>
        <w:b/>
      </w:rPr>
      <w:t>4-0</w:t>
    </w:r>
    <w:r w:rsidR="00C23E48">
      <w:rPr>
        <w:rFonts w:ascii="Helvetica" w:hAnsi="Helvetica" w:cs="Helvetica"/>
        <w:b/>
      </w:rPr>
      <w:t>6</w:t>
    </w:r>
    <w:r w:rsidR="00FD2F74">
      <w:rPr>
        <w:rFonts w:ascii="Helvetica" w:hAnsi="Helvetica" w:cs="Helvetica"/>
        <w:b/>
      </w:rPr>
      <w:t xml:space="preserve"> </w:t>
    </w:r>
    <w:r w:rsidR="00C23E48">
      <w:rPr>
        <w:rFonts w:ascii="Helvetica" w:hAnsi="Helvetica" w:cs="Helvetica"/>
        <w:b/>
      </w:rPr>
      <w:t>PRESS</w:t>
    </w:r>
    <w:r w:rsidR="00295087">
      <w:rPr>
        <w:rFonts w:ascii="Helvetica" w:hAnsi="Helvetica" w:cs="Helvetica"/>
        <w:b/>
      </w:rPr>
      <w:t xml:space="preserve"> RELASE</w:t>
    </w:r>
  </w:p>
  <w:p w14:paraId="54E99D2F" w14:textId="77777777" w:rsidR="003A3645" w:rsidRDefault="003A3645">
    <w:pPr>
      <w:pStyle w:val="Sidhuvud"/>
    </w:pPr>
  </w:p>
  <w:p w14:paraId="213FFF99" w14:textId="77777777" w:rsidR="003A3645" w:rsidRDefault="003F7B31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435B77" wp14:editId="5918C26A">
              <wp:simplePos x="0" y="0"/>
              <wp:positionH relativeFrom="column">
                <wp:posOffset>-33021</wp:posOffset>
              </wp:positionH>
              <wp:positionV relativeFrom="paragraph">
                <wp:posOffset>49530</wp:posOffset>
              </wp:positionV>
              <wp:extent cx="6010275" cy="0"/>
              <wp:effectExtent l="0" t="0" r="0" b="0"/>
              <wp:wrapNone/>
              <wp:docPr id="2" name="Rak koppli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10275" cy="0"/>
                      </a:xfrm>
                      <a:prstGeom prst="line">
                        <a:avLst/>
                      </a:prstGeom>
                      <a:ln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A7E7A8A" id="Rak koppling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6pt,3.9pt" to="470.6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" strokecolor="#e7e6e6 [3214]" strokeweight=".5pt">
              <v:stroke joinstyle="miter"/>
            </v:line>
          </w:pict>
        </mc:Fallback>
      </mc:AlternateContent>
    </w:r>
  </w:p>
  <w:p w14:paraId="2F3D5D29" w14:textId="77777777" w:rsidR="003A3645" w:rsidRDefault="003A364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91451"/>
    <w:multiLevelType w:val="hybridMultilevel"/>
    <w:tmpl w:val="02389B18"/>
    <w:lvl w:ilvl="0" w:tplc="559EE99E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B75212"/>
    <w:multiLevelType w:val="hybridMultilevel"/>
    <w:tmpl w:val="BBE4BF44"/>
    <w:lvl w:ilvl="0" w:tplc="5FBE734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05C"/>
    <w:rsid w:val="000028C2"/>
    <w:rsid w:val="0005196B"/>
    <w:rsid w:val="00053AE1"/>
    <w:rsid w:val="000610BE"/>
    <w:rsid w:val="000700D6"/>
    <w:rsid w:val="000744C1"/>
    <w:rsid w:val="00090978"/>
    <w:rsid w:val="000A0727"/>
    <w:rsid w:val="000D53B5"/>
    <w:rsid w:val="000D58CF"/>
    <w:rsid w:val="000E13A0"/>
    <w:rsid w:val="000E74EF"/>
    <w:rsid w:val="00126033"/>
    <w:rsid w:val="00130346"/>
    <w:rsid w:val="00133ACE"/>
    <w:rsid w:val="0013737B"/>
    <w:rsid w:val="00156C82"/>
    <w:rsid w:val="0017704D"/>
    <w:rsid w:val="00177ABA"/>
    <w:rsid w:val="001D10AA"/>
    <w:rsid w:val="001D6CBA"/>
    <w:rsid w:val="0020647A"/>
    <w:rsid w:val="00207C47"/>
    <w:rsid w:val="002428B8"/>
    <w:rsid w:val="00256E66"/>
    <w:rsid w:val="0028797E"/>
    <w:rsid w:val="00295087"/>
    <w:rsid w:val="002B2CB2"/>
    <w:rsid w:val="002C45D6"/>
    <w:rsid w:val="002D06C0"/>
    <w:rsid w:val="002D5A00"/>
    <w:rsid w:val="002E08B7"/>
    <w:rsid w:val="002E2B4C"/>
    <w:rsid w:val="002F4F60"/>
    <w:rsid w:val="002F6630"/>
    <w:rsid w:val="00307FEE"/>
    <w:rsid w:val="00350401"/>
    <w:rsid w:val="00361ED2"/>
    <w:rsid w:val="00367FD7"/>
    <w:rsid w:val="00371D6B"/>
    <w:rsid w:val="00373EEB"/>
    <w:rsid w:val="00380993"/>
    <w:rsid w:val="003A0FB8"/>
    <w:rsid w:val="003A3645"/>
    <w:rsid w:val="003D38C8"/>
    <w:rsid w:val="003F7B31"/>
    <w:rsid w:val="00406F40"/>
    <w:rsid w:val="00423015"/>
    <w:rsid w:val="00485614"/>
    <w:rsid w:val="004B5522"/>
    <w:rsid w:val="004C425D"/>
    <w:rsid w:val="004D6B9D"/>
    <w:rsid w:val="004E27C8"/>
    <w:rsid w:val="00502B83"/>
    <w:rsid w:val="00530527"/>
    <w:rsid w:val="00530F4B"/>
    <w:rsid w:val="00535ECA"/>
    <w:rsid w:val="00541899"/>
    <w:rsid w:val="00555EC4"/>
    <w:rsid w:val="0059105C"/>
    <w:rsid w:val="005A019D"/>
    <w:rsid w:val="005B0C09"/>
    <w:rsid w:val="005E4D75"/>
    <w:rsid w:val="005F2A90"/>
    <w:rsid w:val="00617DAC"/>
    <w:rsid w:val="00625ADE"/>
    <w:rsid w:val="00632EFD"/>
    <w:rsid w:val="00676799"/>
    <w:rsid w:val="0069299E"/>
    <w:rsid w:val="006D131C"/>
    <w:rsid w:val="006F5523"/>
    <w:rsid w:val="00703E3C"/>
    <w:rsid w:val="00705B05"/>
    <w:rsid w:val="00714687"/>
    <w:rsid w:val="00715FD7"/>
    <w:rsid w:val="007324BA"/>
    <w:rsid w:val="007663C0"/>
    <w:rsid w:val="00775884"/>
    <w:rsid w:val="007A17F9"/>
    <w:rsid w:val="007A228D"/>
    <w:rsid w:val="007A2753"/>
    <w:rsid w:val="007A2ECD"/>
    <w:rsid w:val="007C0D1C"/>
    <w:rsid w:val="007C0F57"/>
    <w:rsid w:val="007F4AD2"/>
    <w:rsid w:val="00805D3B"/>
    <w:rsid w:val="0081456E"/>
    <w:rsid w:val="00854CAF"/>
    <w:rsid w:val="0088555B"/>
    <w:rsid w:val="008B134C"/>
    <w:rsid w:val="008E10ED"/>
    <w:rsid w:val="008E5C60"/>
    <w:rsid w:val="00921049"/>
    <w:rsid w:val="009675CB"/>
    <w:rsid w:val="00972CF1"/>
    <w:rsid w:val="00981729"/>
    <w:rsid w:val="00995EC0"/>
    <w:rsid w:val="009C78CC"/>
    <w:rsid w:val="009F2DC9"/>
    <w:rsid w:val="00A05800"/>
    <w:rsid w:val="00A35420"/>
    <w:rsid w:val="00A35C6B"/>
    <w:rsid w:val="00A36005"/>
    <w:rsid w:val="00A6344C"/>
    <w:rsid w:val="00A71C4D"/>
    <w:rsid w:val="00A86C4F"/>
    <w:rsid w:val="00AA0AE7"/>
    <w:rsid w:val="00AA4451"/>
    <w:rsid w:val="00AC34C0"/>
    <w:rsid w:val="00AC4487"/>
    <w:rsid w:val="00AD0B4F"/>
    <w:rsid w:val="00B0002C"/>
    <w:rsid w:val="00B07042"/>
    <w:rsid w:val="00B17A94"/>
    <w:rsid w:val="00B17C6B"/>
    <w:rsid w:val="00B27B0E"/>
    <w:rsid w:val="00B7437A"/>
    <w:rsid w:val="00B923E9"/>
    <w:rsid w:val="00BA77D7"/>
    <w:rsid w:val="00BC59AF"/>
    <w:rsid w:val="00BC71D5"/>
    <w:rsid w:val="00BD2E80"/>
    <w:rsid w:val="00C0782A"/>
    <w:rsid w:val="00C23E48"/>
    <w:rsid w:val="00C32FB3"/>
    <w:rsid w:val="00C33780"/>
    <w:rsid w:val="00C9366D"/>
    <w:rsid w:val="00C95EA0"/>
    <w:rsid w:val="00CB0A4B"/>
    <w:rsid w:val="00CC0231"/>
    <w:rsid w:val="00D12ED6"/>
    <w:rsid w:val="00D20282"/>
    <w:rsid w:val="00D21FCE"/>
    <w:rsid w:val="00D22AF7"/>
    <w:rsid w:val="00D2642C"/>
    <w:rsid w:val="00D3287C"/>
    <w:rsid w:val="00D5626D"/>
    <w:rsid w:val="00D74DDA"/>
    <w:rsid w:val="00D825D2"/>
    <w:rsid w:val="00D94A02"/>
    <w:rsid w:val="00E2185F"/>
    <w:rsid w:val="00E23957"/>
    <w:rsid w:val="00E30DEF"/>
    <w:rsid w:val="00E34130"/>
    <w:rsid w:val="00E47425"/>
    <w:rsid w:val="00E52E9E"/>
    <w:rsid w:val="00E71367"/>
    <w:rsid w:val="00E94504"/>
    <w:rsid w:val="00EA2CC0"/>
    <w:rsid w:val="00EC740B"/>
    <w:rsid w:val="00EE5DCF"/>
    <w:rsid w:val="00EF3AA2"/>
    <w:rsid w:val="00F30C5F"/>
    <w:rsid w:val="00F375D2"/>
    <w:rsid w:val="00F451C1"/>
    <w:rsid w:val="00F54A43"/>
    <w:rsid w:val="00F552D9"/>
    <w:rsid w:val="00F55978"/>
    <w:rsid w:val="00F56973"/>
    <w:rsid w:val="00F74287"/>
    <w:rsid w:val="00FA48D4"/>
    <w:rsid w:val="00FB0FA0"/>
    <w:rsid w:val="00FB2FDC"/>
    <w:rsid w:val="00FC2996"/>
    <w:rsid w:val="00FC2DE0"/>
    <w:rsid w:val="00FD2F74"/>
    <w:rsid w:val="00FE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F710AB"/>
  <w15:chartTrackingRefBased/>
  <w15:docId w15:val="{DF5E9BA9-386F-467A-AA7D-804A6945F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32EFD"/>
    <w:pPr>
      <w:spacing w:after="0" w:line="240" w:lineRule="auto"/>
    </w:pPr>
    <w:rPr>
      <w:rFonts w:ascii="Calibri" w:hAnsi="Calibri" w:cs="Calibri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59105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59105C"/>
    <w:rPr>
      <w:i/>
      <w:iCs/>
    </w:rPr>
  </w:style>
  <w:style w:type="paragraph" w:styleId="Ingetavstnd">
    <w:name w:val="No Spacing"/>
    <w:uiPriority w:val="1"/>
    <w:qFormat/>
    <w:rsid w:val="0059105C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3A3645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A3645"/>
    <w:rPr>
      <w:color w:val="808080"/>
      <w:shd w:val="clear" w:color="auto" w:fill="E6E6E6"/>
    </w:rPr>
  </w:style>
  <w:style w:type="paragraph" w:styleId="Sidhuvud">
    <w:name w:val="header"/>
    <w:basedOn w:val="Normal"/>
    <w:link w:val="SidhuvudChar"/>
    <w:uiPriority w:val="99"/>
    <w:unhideWhenUsed/>
    <w:rsid w:val="003A3645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3A3645"/>
  </w:style>
  <w:style w:type="paragraph" w:styleId="Sidfot">
    <w:name w:val="footer"/>
    <w:basedOn w:val="Normal"/>
    <w:link w:val="SidfotChar"/>
    <w:uiPriority w:val="99"/>
    <w:unhideWhenUsed/>
    <w:rsid w:val="003A3645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3A3645"/>
  </w:style>
  <w:style w:type="character" w:styleId="Stark">
    <w:name w:val="Strong"/>
    <w:basedOn w:val="Standardstycketeckensnitt"/>
    <w:uiPriority w:val="22"/>
    <w:qFormat/>
    <w:rsid w:val="003A3645"/>
    <w:rPr>
      <w:b/>
      <w:bCs/>
    </w:rPr>
  </w:style>
  <w:style w:type="paragraph" w:styleId="Liststycke">
    <w:name w:val="List Paragraph"/>
    <w:basedOn w:val="Normal"/>
    <w:uiPriority w:val="34"/>
    <w:qFormat/>
    <w:rsid w:val="00972CF1"/>
    <w:pPr>
      <w:ind w:left="720"/>
    </w:pPr>
    <w:rPr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3378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337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8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ergmanbeving.com/" TargetMode="External"/><Relationship Id="rId1" Type="http://schemas.openxmlformats.org/officeDocument/2006/relationships/hyperlink" Target="http://www.arbesk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FDA2939229EF47B8A23AAEBD901A7B" ma:contentTypeVersion="9" ma:contentTypeDescription="Skapa ett nytt dokument." ma:contentTypeScope="" ma:versionID="7bb0c713cf8a3f935ff06d71e3e729bc">
  <xsd:schema xmlns:xsd="http://www.w3.org/2001/XMLSchema" xmlns:xs="http://www.w3.org/2001/XMLSchema" xmlns:p="http://schemas.microsoft.com/office/2006/metadata/properties" xmlns:ns3="3a982a38-c8a0-452e-be72-4f469f5fd095" targetNamespace="http://schemas.microsoft.com/office/2006/metadata/properties" ma:root="true" ma:fieldsID="a684de6ba26210788cd7f26d837a4609" ns3:_="">
    <xsd:import namespace="3a982a38-c8a0-452e-be72-4f469f5fd0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982a38-c8a0-452e-be72-4f469f5fd0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92086C-862F-41E0-9C70-4D082B9EED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403B51-32E8-4E1F-A238-A589A8B8F8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DCA24EE-E80D-4EA6-9AF5-B52D727FFA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982a38-c8a0-452e-be72-4f469f5fd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254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Stina Karlsson</dc:creator>
  <cp:keywords/>
  <dc:description/>
  <cp:lastModifiedBy>Stina Karlsson</cp:lastModifiedBy>
  <cp:revision>58</cp:revision>
  <cp:lastPrinted>2020-03-04T07:25:00Z</cp:lastPrinted>
  <dcterms:created xsi:type="dcterms:W3CDTF">2020-04-01T09:43:00Z</dcterms:created>
  <dcterms:modified xsi:type="dcterms:W3CDTF">2020-04-02T13:29:00Z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0x0101000AFDA2939229EF47B8A23AAEBD901A7B</vt:lpwstr>
  </property>
</Properties>
</file>