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ADC" w:rsidRDefault="00A33C10" w:rsidP="00394E38">
      <w:r>
        <w:t>Pressmeddelande den 21 juni 2018</w:t>
      </w:r>
    </w:p>
    <w:p w:rsidR="00AB6ADC" w:rsidRPr="007F3FDF" w:rsidRDefault="008A67D4" w:rsidP="00394E38">
      <w:pPr>
        <w:rPr>
          <w:b/>
          <w:sz w:val="32"/>
        </w:rPr>
      </w:pPr>
      <w:r w:rsidRPr="007F3FDF">
        <w:rPr>
          <w:b/>
          <w:sz w:val="32"/>
        </w:rPr>
        <w:t>Iterio en av Europas Bästa Arbetsplatser 2018</w:t>
      </w:r>
    </w:p>
    <w:p w:rsidR="008A67D4" w:rsidRPr="007F3FDF" w:rsidRDefault="008A67D4" w:rsidP="00394E38">
      <w:pPr>
        <w:rPr>
          <w:b/>
        </w:rPr>
      </w:pPr>
      <w:r w:rsidRPr="007F3FDF">
        <w:rPr>
          <w:b/>
        </w:rPr>
        <w:t xml:space="preserve">Den 14 juni </w:t>
      </w:r>
      <w:r w:rsidR="0064794E">
        <w:rPr>
          <w:b/>
        </w:rPr>
        <w:t xml:space="preserve">publicerades listan </w:t>
      </w:r>
      <w:r w:rsidRPr="007F3FDF">
        <w:rPr>
          <w:b/>
        </w:rPr>
        <w:t xml:space="preserve">Europas Bästa Arbetsplatser </w:t>
      </w:r>
      <w:r w:rsidR="007F3FDF" w:rsidRPr="007F3FDF">
        <w:rPr>
          <w:b/>
        </w:rPr>
        <w:t xml:space="preserve">2018 </w:t>
      </w:r>
      <w:r w:rsidRPr="007F3FDF">
        <w:rPr>
          <w:b/>
        </w:rPr>
        <w:t xml:space="preserve">av </w:t>
      </w:r>
      <w:proofErr w:type="spellStart"/>
      <w:r w:rsidRPr="007F3FDF">
        <w:rPr>
          <w:b/>
        </w:rPr>
        <w:t>Great</w:t>
      </w:r>
      <w:proofErr w:type="spellEnd"/>
      <w:r w:rsidRPr="007F3FDF">
        <w:rPr>
          <w:b/>
        </w:rPr>
        <w:t xml:space="preserve"> Place To </w:t>
      </w:r>
      <w:proofErr w:type="spellStart"/>
      <w:r w:rsidRPr="007F3FDF">
        <w:rPr>
          <w:b/>
        </w:rPr>
        <w:t>Work</w:t>
      </w:r>
      <w:proofErr w:type="spellEnd"/>
      <w:r w:rsidRPr="007F3FDF">
        <w:rPr>
          <w:b/>
        </w:rPr>
        <w:t xml:space="preserve"> där Iterio placerade sig på plats 11 i kategorin medelstora organisationer. </w:t>
      </w:r>
    </w:p>
    <w:p w:rsidR="00B20FD0" w:rsidRPr="0064794E" w:rsidRDefault="0064794E" w:rsidP="00394E38">
      <w:r>
        <w:t xml:space="preserve">- </w:t>
      </w:r>
      <w:r w:rsidRPr="0064794E">
        <w:t xml:space="preserve">Vi är fantastiskt stolta och glada över vår placering i Europatävlingen. Ett kvitto på att vi tillsammans skapat en kultur och har värderingar där våra </w:t>
      </w:r>
      <w:r>
        <w:t>medarbetare trivs och utvecklas, säger Jonas Jonsson, VD på Iterio.</w:t>
      </w:r>
    </w:p>
    <w:p w:rsidR="00B20FD0" w:rsidRDefault="00FC7684" w:rsidP="00B20FD0">
      <w:r w:rsidRPr="00E42B0E">
        <w:t>Resultatet bygger på feedback från anställda, information om arbetsgivarerbjudande och kultur från seniora ledare. Listan identifierar de organisationer som har bäst beredskap att skapa goda resultat och en lönsam verksamhet.</w:t>
      </w:r>
    </w:p>
    <w:p w:rsidR="00B20FD0" w:rsidRPr="00FC7684" w:rsidRDefault="00B20FD0" w:rsidP="00394E38">
      <w:r>
        <w:t xml:space="preserve">Även i år </w:t>
      </w:r>
      <w:r w:rsidR="00FC7684">
        <w:t>briljerade</w:t>
      </w:r>
      <w:r w:rsidRPr="00E42B0E">
        <w:t xml:space="preserve"> Sverige med goda resultat, 22 svenska företag och organisationer har rankats bland de bästa arbetsplatserna i Europa</w:t>
      </w:r>
      <w:r w:rsidR="001C599A">
        <w:t xml:space="preserve"> bland över 2800 företag som deltog</w:t>
      </w:r>
      <w:r w:rsidRPr="00E42B0E">
        <w:t xml:space="preserve">. Detta gör Sverige till en av de mest välrepresenterade nationerna på </w:t>
      </w:r>
      <w:proofErr w:type="spellStart"/>
      <w:r w:rsidRPr="00E42B0E">
        <w:t>Great</w:t>
      </w:r>
      <w:proofErr w:type="spellEnd"/>
      <w:r w:rsidRPr="00E42B0E">
        <w:t xml:space="preserve"> Place to Works europeiska rankningslista.</w:t>
      </w:r>
    </w:p>
    <w:p w:rsidR="008A67D4" w:rsidRPr="007F3FDF" w:rsidRDefault="008A67D4" w:rsidP="00394E38">
      <w:pPr>
        <w:rPr>
          <w:b/>
        </w:rPr>
      </w:pPr>
      <w:r w:rsidRPr="007F3FDF">
        <w:rPr>
          <w:b/>
          <w:sz w:val="28"/>
        </w:rPr>
        <w:t xml:space="preserve">Iterio </w:t>
      </w:r>
      <w:r w:rsidR="001C599A">
        <w:rPr>
          <w:b/>
          <w:sz w:val="28"/>
        </w:rPr>
        <w:t>bland topp 5 på</w:t>
      </w:r>
      <w:r w:rsidRPr="007F3FDF">
        <w:rPr>
          <w:b/>
          <w:sz w:val="28"/>
        </w:rPr>
        <w:t xml:space="preserve"> listan för Sveriges Bästa Arbetsplatser</w:t>
      </w:r>
      <w:bookmarkStart w:id="0" w:name="_GoBack"/>
      <w:bookmarkEnd w:id="0"/>
    </w:p>
    <w:p w:rsidR="00AB6ADC" w:rsidRDefault="00AB6ADC" w:rsidP="00394E38">
      <w:r>
        <w:t xml:space="preserve">Tidigare i år utsågs Iterio för fjärde året i rad till en av Sveriges Bästa Arbetsplatser och </w:t>
      </w:r>
      <w:r w:rsidR="00FC7684">
        <w:t>placerade s</w:t>
      </w:r>
      <w:r w:rsidR="00E42B0E">
        <w:t>ig på plats 4</w:t>
      </w:r>
      <w:r w:rsidR="008A67D4">
        <w:t xml:space="preserve"> i kategorin medelstora organisationer</w:t>
      </w:r>
      <w:r>
        <w:t>.</w:t>
      </w:r>
      <w:r w:rsidR="005256CC">
        <w:t xml:space="preserve"> Detta är</w:t>
      </w:r>
      <w:r w:rsidR="008A67D4">
        <w:t xml:space="preserve"> </w:t>
      </w:r>
      <w:proofErr w:type="spellStart"/>
      <w:r w:rsidR="00E42B0E">
        <w:t>Iterios</w:t>
      </w:r>
      <w:proofErr w:type="spellEnd"/>
      <w:r w:rsidR="00E42B0E">
        <w:t xml:space="preserve"> bästa placering hittills.</w:t>
      </w:r>
    </w:p>
    <w:p w:rsidR="00B20FD0" w:rsidRDefault="007F3FDF" w:rsidP="007F3FDF">
      <w:pPr>
        <w:rPr>
          <w:rFonts w:ascii="Times New Roman" w:eastAsia="Times New Roman" w:hAnsi="Times New Roman" w:cs="Times New Roman"/>
          <w:szCs w:val="24"/>
          <w:lang w:eastAsia="sv-SE"/>
        </w:rPr>
      </w:pPr>
      <w:r w:rsidRPr="007F3FDF">
        <w:rPr>
          <w:b/>
          <w:sz w:val="28"/>
        </w:rPr>
        <w:t>En sju-åring med flera hundra års erfarenhet</w:t>
      </w:r>
    </w:p>
    <w:p w:rsidR="007F3FDF" w:rsidRDefault="007F3FDF" w:rsidP="007F3FDF">
      <w:pPr>
        <w:rPr>
          <w:rFonts w:ascii="Times New Roman" w:eastAsia="Times New Roman" w:hAnsi="Times New Roman" w:cs="Times New Roman"/>
          <w:szCs w:val="24"/>
          <w:lang w:eastAsia="sv-SE"/>
        </w:rPr>
      </w:pPr>
      <w:r w:rsidRPr="007F3FDF">
        <w:t>Iterio är ett ungt företag som vuxit i snabb takt sedan starten 2011. I snitt rekryteras en ny medarbetare i månaden och att bevara företagskulturen i en snabbt växande organisation handlar mycket om gruppdynamik. Iterio värdesätter stolthet och att jobbet ska vara roligt.</w:t>
      </w:r>
    </w:p>
    <w:p w:rsidR="007F3FDF" w:rsidRPr="007F3FDF" w:rsidRDefault="007F3FDF" w:rsidP="007F3FDF">
      <w:pPr>
        <w:rPr>
          <w:b/>
          <w:sz w:val="28"/>
        </w:rPr>
      </w:pPr>
      <w:r w:rsidRPr="007F3FDF">
        <w:rPr>
          <w:b/>
          <w:sz w:val="28"/>
        </w:rPr>
        <w:t>Om Europas Bästa Arbetsplatser</w:t>
      </w:r>
    </w:p>
    <w:p w:rsidR="007F3FDF" w:rsidRDefault="007F3FDF" w:rsidP="007F3FDF">
      <w:r>
        <w:t xml:space="preserve">Varje år genomför </w:t>
      </w:r>
      <w:proofErr w:type="spellStart"/>
      <w:r>
        <w:t>Great</w:t>
      </w:r>
      <w:proofErr w:type="spellEnd"/>
      <w:r>
        <w:t xml:space="preserve"> Place to </w:t>
      </w:r>
      <w:proofErr w:type="spellStart"/>
      <w:r>
        <w:t>Work</w:t>
      </w:r>
      <w:proofErr w:type="spellEnd"/>
      <w:r>
        <w:t>® en världsomspännande arbetsplatsstudie och utvärderar kvalitén på tusentals arbetsplatser från två perspektiv. I Europa deltar flera hundra organisationer och de bästa har möjlighet att vinna en kvalitetsutmärkelse.</w:t>
      </w:r>
    </w:p>
    <w:p w:rsidR="00E42B0E" w:rsidRPr="0064794E" w:rsidRDefault="00E42B0E" w:rsidP="007F3FDF">
      <w:r>
        <w:t xml:space="preserve">Se hela listan på </w:t>
      </w:r>
      <w:hyperlink r:id="rId7" w:history="1">
        <w:r w:rsidR="00B20FD0" w:rsidRPr="00B20FD0">
          <w:rPr>
            <w:rStyle w:val="Hyperlnk"/>
          </w:rPr>
          <w:t>greatplacetowork.se</w:t>
        </w:r>
      </w:hyperlink>
    </w:p>
    <w:p w:rsidR="007F3FDF" w:rsidRPr="007F3FDF" w:rsidRDefault="007F3FDF" w:rsidP="007F3FDF">
      <w:pPr>
        <w:rPr>
          <w:rFonts w:ascii="Times New Roman" w:eastAsia="Times New Roman" w:hAnsi="Times New Roman" w:cs="Times New Roman"/>
          <w:szCs w:val="24"/>
          <w:lang w:eastAsia="sv-SE"/>
        </w:rPr>
      </w:pPr>
      <w:r w:rsidRPr="007F3FDF">
        <w:rPr>
          <w:b/>
          <w:sz w:val="28"/>
        </w:rPr>
        <w:t>Kontaktpersoner</w:t>
      </w:r>
      <w:r w:rsidRPr="007F3FDF">
        <w:rPr>
          <w:rFonts w:ascii="Times New Roman" w:eastAsia="Times New Roman" w:hAnsi="Times New Roman" w:cs="Times New Roman"/>
          <w:szCs w:val="24"/>
          <w:lang w:eastAsia="sv-SE"/>
        </w:rPr>
        <w:br/>
      </w:r>
      <w:r w:rsidRPr="007F3FDF">
        <w:t xml:space="preserve">Jonas Jonsson, VD, 070-979 92 01 </w:t>
      </w:r>
      <w:hyperlink r:id="rId8" w:history="1">
        <w:r w:rsidRPr="00B20FD0">
          <w:rPr>
            <w:rStyle w:val="Hyperlnk"/>
          </w:rPr>
          <w:t>jonas.jonsson@iterio.se</w:t>
        </w:r>
      </w:hyperlink>
      <w:r w:rsidRPr="007F3FDF">
        <w:br/>
        <w:t>Gunilla Brogren, Reg</w:t>
      </w:r>
      <w:r w:rsidR="00BE3583">
        <w:t>ionchef Stockholm, 070-979 92 10</w:t>
      </w:r>
      <w:r w:rsidRPr="007F3FDF">
        <w:t xml:space="preserve">, </w:t>
      </w:r>
      <w:hyperlink r:id="rId9" w:history="1">
        <w:r w:rsidRPr="00427CE9">
          <w:rPr>
            <w:rStyle w:val="Hyperlnk"/>
          </w:rPr>
          <w:t>gunilla.brogren@iterio.se</w:t>
        </w:r>
      </w:hyperlink>
    </w:p>
    <w:p w:rsidR="007F3FDF" w:rsidRPr="0064794E" w:rsidRDefault="007F3FDF" w:rsidP="007F3FDF">
      <w:pPr>
        <w:rPr>
          <w:rFonts w:ascii="Times New Roman" w:eastAsia="Times New Roman" w:hAnsi="Times New Roman" w:cs="Times New Roman"/>
          <w:b/>
          <w:bCs/>
          <w:sz w:val="22"/>
          <w:szCs w:val="24"/>
          <w:lang w:eastAsia="sv-SE"/>
        </w:rPr>
      </w:pPr>
      <w:r w:rsidRPr="0064794E">
        <w:rPr>
          <w:b/>
        </w:rPr>
        <w:t>Företagsinformation</w:t>
      </w:r>
      <w:r w:rsidRPr="0064794E">
        <w:rPr>
          <w:b/>
        </w:rPr>
        <w:br/>
      </w:r>
      <w:r w:rsidRPr="0064794E">
        <w:rPr>
          <w:sz w:val="22"/>
        </w:rPr>
        <w:t>Iterio är konsulter inom samhällsplanering och samhällsbyggnad. Vi hjälper kunder med projektledning, projekteringsledning och datasamordning. Våra teknikspecialister jobbar i alla skeenden inom geoteknik, miljö och trafik.</w:t>
      </w:r>
    </w:p>
    <w:p w:rsidR="007F3FDF" w:rsidRPr="0064794E" w:rsidRDefault="007F3FDF" w:rsidP="007F3FDF">
      <w:pPr>
        <w:rPr>
          <w:sz w:val="22"/>
        </w:rPr>
      </w:pPr>
      <w:r w:rsidRPr="0064794E">
        <w:rPr>
          <w:sz w:val="22"/>
        </w:rPr>
        <w:t>Iterio startades 2011 och finns i Stockholm, Göteborg och Malmö. Idag är vi precis över 80 anställda.</w:t>
      </w:r>
    </w:p>
    <w:p w:rsidR="0083153E" w:rsidRPr="00394E38" w:rsidRDefault="00E60C4F" w:rsidP="007F3FDF">
      <w:hyperlink r:id="rId10" w:history="1">
        <w:r w:rsidR="007F3FDF" w:rsidRPr="0064794E">
          <w:rPr>
            <w:rStyle w:val="Hyperlnk"/>
            <w:sz w:val="22"/>
          </w:rPr>
          <w:t>www.iterio.se</w:t>
        </w:r>
      </w:hyperlink>
    </w:p>
    <w:sectPr w:rsidR="0083153E" w:rsidRPr="00394E38" w:rsidSect="00A33C1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C4F" w:rsidRDefault="00E60C4F" w:rsidP="00A33C10">
      <w:pPr>
        <w:spacing w:after="0" w:line="240" w:lineRule="auto"/>
      </w:pPr>
      <w:r>
        <w:separator/>
      </w:r>
    </w:p>
  </w:endnote>
  <w:endnote w:type="continuationSeparator" w:id="0">
    <w:p w:rsidR="00E60C4F" w:rsidRDefault="00E60C4F" w:rsidP="00A3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C4F" w:rsidRDefault="00E60C4F" w:rsidP="00A33C10">
      <w:pPr>
        <w:spacing w:after="0" w:line="240" w:lineRule="auto"/>
      </w:pPr>
      <w:r>
        <w:separator/>
      </w:r>
    </w:p>
  </w:footnote>
  <w:footnote w:type="continuationSeparator" w:id="0">
    <w:p w:rsidR="00E60C4F" w:rsidRDefault="00E60C4F" w:rsidP="00A3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C10" w:rsidRDefault="00A33C10" w:rsidP="00A33C10">
    <w:pPr>
      <w:pStyle w:val="Sidhuvud"/>
      <w:jc w:val="right"/>
    </w:pPr>
    <w:r>
      <w:rPr>
        <w:noProof/>
      </w:rPr>
      <w:drawing>
        <wp:inline distT="0" distB="0" distL="0" distR="0" wp14:anchorId="369ED4AD" wp14:editId="0651D182">
          <wp:extent cx="1097703" cy="332219"/>
          <wp:effectExtent l="0" t="0" r="7620" b="0"/>
          <wp:docPr id="3" name="Bildobjekt 3" descr="C:\Users\nijo\Documents\Kommunikation\Grafiskt\iterio original gul rgb-frilag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jo\Documents\Kommunikation\Grafiskt\iterio original gul rgb-frilag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965" cy="348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552E3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9CFC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CC39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E7D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2E58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2AC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842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466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06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A8C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94214"/>
    <w:multiLevelType w:val="multilevel"/>
    <w:tmpl w:val="C6B48982"/>
    <w:styleLink w:val="NumreradIterio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817AB"/>
    <w:multiLevelType w:val="multilevel"/>
    <w:tmpl w:val="EF44CAE6"/>
    <w:styleLink w:val="PunkterIterio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E6273"/>
    <w:multiLevelType w:val="multilevel"/>
    <w:tmpl w:val="EF44CAE6"/>
    <w:numStyleLink w:val="PunkterIterio"/>
  </w:abstractNum>
  <w:abstractNum w:abstractNumId="13" w15:restartNumberingAfterBreak="0">
    <w:nsid w:val="47764E10"/>
    <w:multiLevelType w:val="hybridMultilevel"/>
    <w:tmpl w:val="F0F47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D29D3"/>
    <w:multiLevelType w:val="multilevel"/>
    <w:tmpl w:val="BC6AD6F0"/>
    <w:lvl w:ilvl="0">
      <w:start w:val="1"/>
      <w:numFmt w:val="bullet"/>
      <w:pStyle w:val="Punktlista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Punktlista2"/>
      <w:lvlText w:val=""/>
      <w:lvlJc w:val="left"/>
      <w:pPr>
        <w:ind w:left="794" w:hanging="397"/>
      </w:pPr>
      <w:rPr>
        <w:rFonts w:ascii="Wingdings" w:hAnsi="Wingdings" w:hint="default"/>
      </w:rPr>
    </w:lvl>
    <w:lvl w:ilvl="2">
      <w:start w:val="1"/>
      <w:numFmt w:val="bullet"/>
      <w:pStyle w:val="Punktlista3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5E7869D5"/>
    <w:multiLevelType w:val="multilevel"/>
    <w:tmpl w:val="34261B54"/>
    <w:lvl w:ilvl="0">
      <w:start w:val="1"/>
      <w:numFmt w:val="decimal"/>
      <w:pStyle w:val="Numreradlista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Numreradlist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Numreradlista3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6" w15:restartNumberingAfterBreak="0">
    <w:nsid w:val="730C6261"/>
    <w:multiLevelType w:val="hybridMultilevel"/>
    <w:tmpl w:val="EF44CAE6"/>
    <w:lvl w:ilvl="0" w:tplc="041D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6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DC"/>
    <w:rsid w:val="00182FE6"/>
    <w:rsid w:val="001C599A"/>
    <w:rsid w:val="001E5EE5"/>
    <w:rsid w:val="0030510D"/>
    <w:rsid w:val="0032210D"/>
    <w:rsid w:val="00370E40"/>
    <w:rsid w:val="0038277C"/>
    <w:rsid w:val="00394E38"/>
    <w:rsid w:val="003D33D4"/>
    <w:rsid w:val="00415334"/>
    <w:rsid w:val="005256CC"/>
    <w:rsid w:val="0053027E"/>
    <w:rsid w:val="0064794E"/>
    <w:rsid w:val="00742A85"/>
    <w:rsid w:val="007F3FDF"/>
    <w:rsid w:val="0083153E"/>
    <w:rsid w:val="00856B73"/>
    <w:rsid w:val="008A67D4"/>
    <w:rsid w:val="00947C16"/>
    <w:rsid w:val="0096256C"/>
    <w:rsid w:val="009D2B14"/>
    <w:rsid w:val="00A33C10"/>
    <w:rsid w:val="00AB6ADC"/>
    <w:rsid w:val="00B20FD0"/>
    <w:rsid w:val="00BE3583"/>
    <w:rsid w:val="00CD3BBA"/>
    <w:rsid w:val="00E42B0E"/>
    <w:rsid w:val="00E60C4F"/>
    <w:rsid w:val="00FC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F0A0"/>
  <w15:chartTrackingRefBased/>
  <w15:docId w15:val="{E70E57C2-DC9D-41BA-8C9E-186F44E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4E38"/>
    <w:rPr>
      <w:rFonts w:ascii="Garamond" w:hAnsi="Garamond"/>
      <w:sz w:val="24"/>
    </w:rPr>
  </w:style>
  <w:style w:type="paragraph" w:styleId="Rubrik1">
    <w:name w:val="heading 1"/>
    <w:next w:val="Brdtext"/>
    <w:link w:val="Rubrik1Char"/>
    <w:uiPriority w:val="9"/>
    <w:qFormat/>
    <w:rsid w:val="00415334"/>
    <w:pPr>
      <w:keepNext/>
      <w:keepLines/>
      <w:tabs>
        <w:tab w:val="left" w:pos="851"/>
      </w:tabs>
      <w:spacing w:before="200" w:after="80" w:line="24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Rubrik2">
    <w:name w:val="heading 2"/>
    <w:next w:val="Brdtext"/>
    <w:link w:val="Rubrik2Char"/>
    <w:uiPriority w:val="9"/>
    <w:qFormat/>
    <w:rsid w:val="00415334"/>
    <w:pPr>
      <w:keepNext/>
      <w:keepLines/>
      <w:spacing w:before="200" w:after="80" w:line="240" w:lineRule="auto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next w:val="Brdtext"/>
    <w:link w:val="Rubrik3Char"/>
    <w:uiPriority w:val="9"/>
    <w:qFormat/>
    <w:rsid w:val="00415334"/>
    <w:pPr>
      <w:keepNext/>
      <w:keepLines/>
      <w:spacing w:before="200" w:after="80" w:line="240" w:lineRule="auto"/>
      <w:outlineLvl w:val="2"/>
    </w:pPr>
    <w:rPr>
      <w:rFonts w:ascii="Arial" w:eastAsiaTheme="majorEastAsia" w:hAnsi="Arial" w:cstheme="majorBidi"/>
      <w:b/>
      <w:bCs/>
      <w:sz w:val="20"/>
    </w:rPr>
  </w:style>
  <w:style w:type="paragraph" w:styleId="Rubrik4">
    <w:name w:val="heading 4"/>
    <w:next w:val="Normal"/>
    <w:link w:val="Rubrik4Char"/>
    <w:uiPriority w:val="9"/>
    <w:semiHidden/>
    <w:qFormat/>
    <w:rsid w:val="003D33D4"/>
    <w:pPr>
      <w:keepNext/>
      <w:keepLines/>
      <w:spacing w:before="200" w:after="0"/>
      <w:outlineLvl w:val="3"/>
    </w:pPr>
    <w:rPr>
      <w:rFonts w:ascii="Arial" w:eastAsiaTheme="majorEastAsia" w:hAnsi="Arial" w:cstheme="majorBidi"/>
      <w:bCs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26"/>
    <w:qFormat/>
    <w:rsid w:val="00415334"/>
    <w:pPr>
      <w:spacing w:after="0" w:line="240" w:lineRule="auto"/>
    </w:pPr>
    <w:rPr>
      <w:rFonts w:ascii="Garamond" w:hAnsi="Garamond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D33D4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D33D4"/>
    <w:rPr>
      <w:rFonts w:ascii="Arial" w:eastAsiaTheme="majorEastAsia" w:hAnsi="Arial" w:cstheme="majorBidi"/>
      <w:b/>
      <w:bCs/>
      <w:szCs w:val="26"/>
    </w:rPr>
  </w:style>
  <w:style w:type="paragraph" w:styleId="Brdtext">
    <w:name w:val="Body Text"/>
    <w:basedOn w:val="Normal"/>
    <w:link w:val="BrdtextChar"/>
    <w:qFormat/>
    <w:rsid w:val="00947C16"/>
    <w:pPr>
      <w:spacing w:line="240" w:lineRule="auto"/>
    </w:pPr>
  </w:style>
  <w:style w:type="character" w:customStyle="1" w:styleId="BrdtextChar">
    <w:name w:val="Brödtext Char"/>
    <w:basedOn w:val="Standardstycketeckensnitt"/>
    <w:link w:val="Brdtext"/>
    <w:rsid w:val="00947C16"/>
    <w:rPr>
      <w:rFonts w:ascii="Garamond" w:hAnsi="Garamond"/>
      <w:sz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3D33D4"/>
    <w:rPr>
      <w:rFonts w:ascii="Arial" w:eastAsiaTheme="majorEastAsia" w:hAnsi="Arial" w:cstheme="majorBidi"/>
      <w:b/>
      <w:bCs/>
      <w:sz w:val="20"/>
    </w:rPr>
  </w:style>
  <w:style w:type="paragraph" w:styleId="Rubrik">
    <w:name w:val="Title"/>
    <w:next w:val="Brdtext"/>
    <w:link w:val="RubrikChar"/>
    <w:uiPriority w:val="24"/>
    <w:qFormat/>
    <w:rsid w:val="00370E40"/>
    <w:pPr>
      <w:spacing w:before="240" w:line="240" w:lineRule="auto"/>
      <w:contextualSpacing/>
    </w:pPr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uiPriority w:val="24"/>
    <w:rsid w:val="00394E38"/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33D4"/>
    <w:rPr>
      <w:rFonts w:ascii="Arial" w:eastAsiaTheme="majorEastAsia" w:hAnsi="Arial" w:cstheme="majorBidi"/>
      <w:bCs/>
      <w:i/>
      <w:iCs/>
      <w:sz w:val="20"/>
    </w:rPr>
  </w:style>
  <w:style w:type="paragraph" w:styleId="Underrubrik">
    <w:name w:val="Subtitle"/>
    <w:basedOn w:val="Rubrik"/>
    <w:next w:val="Normal"/>
    <w:link w:val="UnderrubrikChar"/>
    <w:uiPriority w:val="24"/>
    <w:qFormat/>
    <w:rsid w:val="003D33D4"/>
    <w:pPr>
      <w:numPr>
        <w:ilvl w:val="1"/>
      </w:numPr>
      <w:spacing w:before="400"/>
    </w:pPr>
    <w:rPr>
      <w:iCs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24"/>
    <w:rsid w:val="00394E38"/>
    <w:rPr>
      <w:rFonts w:ascii="Arial" w:eastAsiaTheme="majorEastAsia" w:hAnsi="Arial" w:cstheme="majorBidi"/>
      <w:iCs/>
      <w:kern w:val="28"/>
      <w:sz w:val="28"/>
      <w:szCs w:val="24"/>
    </w:rPr>
  </w:style>
  <w:style w:type="numbering" w:customStyle="1" w:styleId="NumreradIterio">
    <w:name w:val="Numrerad Iterio"/>
    <w:uiPriority w:val="99"/>
    <w:rsid w:val="003D33D4"/>
    <w:pPr>
      <w:numPr>
        <w:numId w:val="2"/>
      </w:numPr>
    </w:pPr>
  </w:style>
  <w:style w:type="paragraph" w:styleId="Numreradlista">
    <w:name w:val="List Number"/>
    <w:basedOn w:val="Brdtext"/>
    <w:uiPriority w:val="19"/>
    <w:qFormat/>
    <w:rsid w:val="0053027E"/>
    <w:pPr>
      <w:numPr>
        <w:numId w:val="1"/>
      </w:numPr>
      <w:spacing w:after="80"/>
      <w:contextualSpacing/>
    </w:pPr>
  </w:style>
  <w:style w:type="paragraph" w:styleId="Numreradlista2">
    <w:name w:val="List Number 2"/>
    <w:basedOn w:val="Brdtext"/>
    <w:uiPriority w:val="19"/>
    <w:rsid w:val="0053027E"/>
    <w:pPr>
      <w:numPr>
        <w:ilvl w:val="1"/>
        <w:numId w:val="1"/>
      </w:numPr>
      <w:spacing w:after="80"/>
      <w:contextualSpacing/>
    </w:pPr>
  </w:style>
  <w:style w:type="paragraph" w:styleId="Numreradlista3">
    <w:name w:val="List Number 3"/>
    <w:basedOn w:val="Brdtext"/>
    <w:uiPriority w:val="19"/>
    <w:rsid w:val="0053027E"/>
    <w:pPr>
      <w:numPr>
        <w:ilvl w:val="2"/>
        <w:numId w:val="1"/>
      </w:numPr>
      <w:spacing w:after="80"/>
      <w:contextualSpacing/>
    </w:pPr>
  </w:style>
  <w:style w:type="numbering" w:customStyle="1" w:styleId="PunkterIterio">
    <w:name w:val="Punkter Iterio"/>
    <w:uiPriority w:val="99"/>
    <w:rsid w:val="0053027E"/>
    <w:pPr>
      <w:numPr>
        <w:numId w:val="14"/>
      </w:numPr>
    </w:pPr>
  </w:style>
  <w:style w:type="paragraph" w:styleId="Punktlista">
    <w:name w:val="List Bullet"/>
    <w:basedOn w:val="Brdtext"/>
    <w:uiPriority w:val="20"/>
    <w:qFormat/>
    <w:rsid w:val="00856B73"/>
    <w:pPr>
      <w:numPr>
        <w:numId w:val="17"/>
      </w:numPr>
      <w:spacing w:after="80"/>
      <w:contextualSpacing/>
    </w:pPr>
  </w:style>
  <w:style w:type="paragraph" w:styleId="Punktlista2">
    <w:name w:val="List Bullet 2"/>
    <w:basedOn w:val="Brdtext"/>
    <w:uiPriority w:val="20"/>
    <w:rsid w:val="00856B73"/>
    <w:pPr>
      <w:numPr>
        <w:ilvl w:val="1"/>
        <w:numId w:val="17"/>
      </w:numPr>
      <w:spacing w:after="80"/>
      <w:contextualSpacing/>
    </w:pPr>
  </w:style>
  <w:style w:type="paragraph" w:styleId="Punktlista3">
    <w:name w:val="List Bullet 3"/>
    <w:basedOn w:val="Brdtext"/>
    <w:uiPriority w:val="20"/>
    <w:rsid w:val="00856B73"/>
    <w:pPr>
      <w:numPr>
        <w:ilvl w:val="2"/>
        <w:numId w:val="17"/>
      </w:numPr>
      <w:spacing w:after="80"/>
      <w:contextualSpacing/>
    </w:pPr>
  </w:style>
  <w:style w:type="paragraph" w:customStyle="1" w:styleId="Hjlptext">
    <w:name w:val="Hjälptext"/>
    <w:basedOn w:val="Brdtext"/>
    <w:link w:val="HjlptextChar"/>
    <w:uiPriority w:val="21"/>
    <w:qFormat/>
    <w:rsid w:val="00856B73"/>
    <w:rPr>
      <w:i/>
    </w:rPr>
  </w:style>
  <w:style w:type="character" w:customStyle="1" w:styleId="HjlptextChar">
    <w:name w:val="Hjälptext Char"/>
    <w:basedOn w:val="BrdtextChar"/>
    <w:link w:val="Hjlptext"/>
    <w:uiPriority w:val="21"/>
    <w:rsid w:val="00394E38"/>
    <w:rPr>
      <w:rFonts w:ascii="Garamond" w:hAnsi="Garamond"/>
      <w:i/>
      <w:sz w:val="24"/>
    </w:rPr>
  </w:style>
  <w:style w:type="paragraph" w:styleId="Normalwebb">
    <w:name w:val="Normal (Web)"/>
    <w:basedOn w:val="Normal"/>
    <w:uiPriority w:val="99"/>
    <w:semiHidden/>
    <w:unhideWhenUsed/>
    <w:rsid w:val="007F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7F3FDF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7F3FDF"/>
    <w:rPr>
      <w:color w:val="0000FF"/>
      <w:u w:val="single"/>
    </w:rPr>
  </w:style>
  <w:style w:type="character" w:customStyle="1" w:styleId="translationmissing">
    <w:name w:val="translation_missing"/>
    <w:basedOn w:val="Standardstycketeckensnitt"/>
    <w:rsid w:val="007F3FDF"/>
  </w:style>
  <w:style w:type="character" w:styleId="Olstomnmnande">
    <w:name w:val="Unresolved Mention"/>
    <w:basedOn w:val="Standardstycketeckensnitt"/>
    <w:uiPriority w:val="99"/>
    <w:semiHidden/>
    <w:unhideWhenUsed/>
    <w:rsid w:val="007F3FDF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A33C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3C10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A33C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3C10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4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74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9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84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3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s.jonsson@iterio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reatplacetowork.se/employer-branding/europas-baesta-arbetsplats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terio.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nilla.brogren@iteri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Ite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0081F"/>
      </a:accent1>
      <a:accent2>
        <a:srgbClr val="EC6B10"/>
      </a:accent2>
      <a:accent3>
        <a:srgbClr val="FEC000"/>
      </a:accent3>
      <a:accent4>
        <a:srgbClr val="3F963D"/>
      </a:accent4>
      <a:accent5>
        <a:srgbClr val="005D89"/>
      </a:accent5>
      <a:accent6>
        <a:srgbClr val="28283E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417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Jörnryd</dc:creator>
  <cp:keywords/>
  <dc:description/>
  <cp:lastModifiedBy>Nina Jörnryd</cp:lastModifiedBy>
  <cp:revision>6</cp:revision>
  <dcterms:created xsi:type="dcterms:W3CDTF">2018-06-15T10:33:00Z</dcterms:created>
  <dcterms:modified xsi:type="dcterms:W3CDTF">2018-06-21T07:33:00Z</dcterms:modified>
</cp:coreProperties>
</file>