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9FAF" w14:textId="77777777" w:rsidR="006C5C73" w:rsidRDefault="00BC6855" w:rsidP="003C0D42">
      <w:pPr>
        <w:pStyle w:val="ChapterTitle"/>
        <w:jc w:val="center"/>
        <w:rPr>
          <w:rFonts w:ascii="Segoe UI" w:hAnsi="Segoe UI" w:cs="Segoe UI"/>
          <w:sz w:val="32"/>
          <w:szCs w:val="32"/>
          <w:lang w:val="it-IT"/>
        </w:rPr>
      </w:pPr>
      <w:r>
        <w:rPr>
          <w:rFonts w:ascii="Segoe UI" w:hAnsi="Segoe UI" w:cs="Segoe UI"/>
          <w:sz w:val="32"/>
          <w:szCs w:val="32"/>
          <w:lang w:val="it-IT"/>
        </w:rPr>
        <w:t xml:space="preserve">Salone del </w:t>
      </w:r>
      <w:proofErr w:type="spellStart"/>
      <w:r>
        <w:rPr>
          <w:rFonts w:ascii="Segoe UI" w:hAnsi="Segoe UI" w:cs="Segoe UI"/>
          <w:sz w:val="32"/>
          <w:szCs w:val="32"/>
          <w:lang w:val="it-IT"/>
        </w:rPr>
        <w:t>Mobile.Milano</w:t>
      </w:r>
      <w:proofErr w:type="spellEnd"/>
      <w:r w:rsidR="00AB02FB" w:rsidRPr="003C0D42">
        <w:rPr>
          <w:rFonts w:ascii="Segoe UI" w:hAnsi="Segoe UI" w:cs="Segoe UI"/>
          <w:sz w:val="32"/>
          <w:szCs w:val="32"/>
          <w:lang w:val="it-IT"/>
        </w:rPr>
        <w:t xml:space="preserve">: </w:t>
      </w:r>
      <w:r w:rsidR="0049207F">
        <w:rPr>
          <w:rFonts w:ascii="Segoe UI" w:hAnsi="Segoe UI" w:cs="Segoe UI"/>
          <w:sz w:val="32"/>
          <w:szCs w:val="32"/>
          <w:lang w:val="it-IT"/>
        </w:rPr>
        <w:t xml:space="preserve">sabato </w:t>
      </w:r>
      <w:r w:rsidR="00AB02FB" w:rsidRPr="003C0D42">
        <w:rPr>
          <w:rFonts w:ascii="Segoe UI" w:hAnsi="Segoe UI" w:cs="Segoe UI"/>
          <w:sz w:val="32"/>
          <w:szCs w:val="32"/>
          <w:lang w:val="it-IT"/>
        </w:rPr>
        <w:t xml:space="preserve">11 giugno Visa offre </w:t>
      </w:r>
    </w:p>
    <w:p w14:paraId="153C2FE9" w14:textId="77777777" w:rsidR="006C5C73" w:rsidRDefault="00AB02FB" w:rsidP="003C0D42">
      <w:pPr>
        <w:pStyle w:val="ChapterTitle"/>
        <w:jc w:val="center"/>
        <w:rPr>
          <w:rFonts w:ascii="Segoe UI" w:hAnsi="Segoe UI" w:cs="Segoe UI"/>
          <w:sz w:val="32"/>
          <w:szCs w:val="32"/>
          <w:lang w:val="it-IT"/>
        </w:rPr>
      </w:pPr>
      <w:r w:rsidRPr="003C0D42">
        <w:rPr>
          <w:rFonts w:ascii="Segoe UI" w:hAnsi="Segoe UI" w:cs="Segoe UI"/>
          <w:sz w:val="32"/>
          <w:szCs w:val="32"/>
          <w:lang w:val="it-IT"/>
        </w:rPr>
        <w:t xml:space="preserve">un giorno intero di viaggio sulla rete metropolitana di Milano </w:t>
      </w:r>
    </w:p>
    <w:p w14:paraId="2A27CDD2" w14:textId="1A24EA46" w:rsidR="006C5C73" w:rsidRDefault="00AB02FB" w:rsidP="003C0D42">
      <w:pPr>
        <w:pStyle w:val="ChapterTitle"/>
        <w:jc w:val="center"/>
        <w:rPr>
          <w:rFonts w:ascii="Segoe UI" w:hAnsi="Segoe UI" w:cs="Segoe UI"/>
          <w:sz w:val="32"/>
          <w:szCs w:val="32"/>
          <w:lang w:val="it-IT"/>
        </w:rPr>
      </w:pPr>
      <w:r w:rsidRPr="003C0D42">
        <w:rPr>
          <w:rFonts w:ascii="Segoe UI" w:hAnsi="Segoe UI" w:cs="Segoe UI"/>
          <w:sz w:val="32"/>
          <w:szCs w:val="32"/>
          <w:lang w:val="it-IT"/>
        </w:rPr>
        <w:t>a chi paga con carta contactless</w:t>
      </w:r>
      <w:r w:rsidR="004168F4">
        <w:rPr>
          <w:rFonts w:ascii="Segoe UI" w:hAnsi="Segoe UI" w:cs="Segoe UI"/>
          <w:sz w:val="32"/>
          <w:szCs w:val="32"/>
          <w:lang w:val="it-IT"/>
        </w:rPr>
        <w:t xml:space="preserve"> Visa</w:t>
      </w:r>
      <w:r w:rsidRPr="003C0D42">
        <w:rPr>
          <w:rFonts w:ascii="Segoe UI" w:hAnsi="Segoe UI" w:cs="Segoe UI"/>
          <w:sz w:val="32"/>
          <w:szCs w:val="32"/>
          <w:lang w:val="it-IT"/>
        </w:rPr>
        <w:t xml:space="preserve">. </w:t>
      </w:r>
    </w:p>
    <w:p w14:paraId="6A67A8D4" w14:textId="2BA66971" w:rsidR="00AB02FB" w:rsidRPr="003C0D42" w:rsidRDefault="00AB02FB" w:rsidP="003C0D42">
      <w:pPr>
        <w:pStyle w:val="ChapterTitle"/>
        <w:jc w:val="center"/>
        <w:rPr>
          <w:rFonts w:ascii="Segoe UI" w:hAnsi="Segoe UI" w:cs="Segoe UI"/>
          <w:sz w:val="32"/>
          <w:szCs w:val="32"/>
          <w:lang w:val="it-IT"/>
        </w:rPr>
      </w:pPr>
      <w:r w:rsidRPr="003C0D42">
        <w:rPr>
          <w:rFonts w:ascii="Segoe UI" w:hAnsi="Segoe UI" w:cs="Segoe UI"/>
          <w:sz w:val="32"/>
          <w:szCs w:val="32"/>
          <w:lang w:val="it-IT"/>
        </w:rPr>
        <w:t xml:space="preserve">Coinvolte anche </w:t>
      </w:r>
      <w:proofErr w:type="gramStart"/>
      <w:r w:rsidRPr="003C0D42">
        <w:rPr>
          <w:rFonts w:ascii="Segoe UI" w:hAnsi="Segoe UI" w:cs="Segoe UI"/>
          <w:sz w:val="32"/>
          <w:szCs w:val="32"/>
          <w:lang w:val="it-IT"/>
        </w:rPr>
        <w:t>3</w:t>
      </w:r>
      <w:proofErr w:type="gramEnd"/>
      <w:r w:rsidRPr="003C0D42">
        <w:rPr>
          <w:rFonts w:ascii="Segoe UI" w:hAnsi="Segoe UI" w:cs="Segoe UI"/>
          <w:sz w:val="32"/>
          <w:szCs w:val="32"/>
          <w:lang w:val="it-IT"/>
        </w:rPr>
        <w:t xml:space="preserve"> linee</w:t>
      </w:r>
      <w:r w:rsidR="000D7D2F">
        <w:rPr>
          <w:rFonts w:ascii="Segoe UI" w:hAnsi="Segoe UI" w:cs="Segoe UI"/>
          <w:sz w:val="32"/>
          <w:szCs w:val="32"/>
          <w:lang w:val="it-IT"/>
        </w:rPr>
        <w:t xml:space="preserve"> di</w:t>
      </w:r>
      <w:r w:rsidRPr="003C0D42">
        <w:rPr>
          <w:rFonts w:ascii="Segoe UI" w:hAnsi="Segoe UI" w:cs="Segoe UI"/>
          <w:sz w:val="32"/>
          <w:szCs w:val="32"/>
          <w:lang w:val="it-IT"/>
        </w:rPr>
        <w:t xml:space="preserve"> autobus</w:t>
      </w:r>
    </w:p>
    <w:p w14:paraId="381A0082" w14:textId="25C4AC7A" w:rsidR="00B67856" w:rsidRPr="00913506" w:rsidRDefault="007D3622" w:rsidP="0067015D">
      <w:pPr>
        <w:pStyle w:val="ChapterTitle"/>
        <w:jc w:val="center"/>
        <w:rPr>
          <w:rFonts w:ascii="Segoe UI" w:hAnsi="Segoe UI" w:cs="Segoe UI"/>
          <w:lang w:val="it-IT"/>
        </w:rPr>
      </w:pPr>
      <w:r w:rsidRPr="00913506">
        <w:rPr>
          <w:rFonts w:ascii="Segoe UI" w:hAnsi="Segoe UI" w:cs="Segoe UI"/>
          <w:noProof/>
        </w:rPr>
        <mc:AlternateContent>
          <mc:Choice Requires="wps">
            <w:drawing>
              <wp:anchor distT="4294967295" distB="4294967295" distL="114300" distR="114300" simplePos="0" relativeHeight="251659264" behindDoc="0" locked="0" layoutInCell="1" allowOverlap="1" wp14:anchorId="7C0500B4" wp14:editId="00B75C10">
                <wp:simplePos x="0" y="0"/>
                <wp:positionH relativeFrom="column">
                  <wp:posOffset>4445</wp:posOffset>
                </wp:positionH>
                <wp:positionV relativeFrom="paragraph">
                  <wp:posOffset>36194</wp:posOffset>
                </wp:positionV>
                <wp:extent cx="5962015" cy="0"/>
                <wp:effectExtent l="0" t="0" r="0" b="0"/>
                <wp:wrapTopAndBottom/>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201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C5EAC4" id="Connettore dirit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2.85pt" to="469.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" strokecolor="#4472c4 [3204]" strokeweight=".5pt">
                <v:stroke joinstyle="miter"/>
                <o:lock v:ext="edit" shapetype="f"/>
                <w10:wrap type="topAndBottom"/>
              </v:line>
            </w:pict>
          </mc:Fallback>
        </mc:AlternateContent>
      </w:r>
    </w:p>
    <w:p w14:paraId="41F9941F" w14:textId="77AD3E24" w:rsidR="00723100" w:rsidRPr="00AD2C0F" w:rsidRDefault="00AD2C0F" w:rsidP="00AD2C0F">
      <w:pPr>
        <w:pStyle w:val="Paragrafoelenco"/>
        <w:numPr>
          <w:ilvl w:val="0"/>
          <w:numId w:val="5"/>
        </w:numPr>
        <w:spacing w:after="0" w:line="240" w:lineRule="auto"/>
        <w:ind w:left="1077"/>
        <w:jc w:val="both"/>
        <w:rPr>
          <w:rFonts w:ascii="Segoe UI" w:hAnsi="Segoe UI" w:cs="Segoe UI"/>
          <w:i/>
          <w:iCs/>
          <w:color w:val="404040" w:themeColor="text1" w:themeTint="BF"/>
          <w:sz w:val="20"/>
          <w:szCs w:val="20"/>
          <w:lang w:val="it-IT"/>
        </w:rPr>
      </w:pPr>
      <w:r>
        <w:rPr>
          <w:rFonts w:ascii="Segoe UI" w:hAnsi="Segoe UI" w:cs="Segoe UI"/>
          <w:i/>
          <w:iCs/>
          <w:color w:val="404040" w:themeColor="text1" w:themeTint="BF"/>
          <w:sz w:val="20"/>
          <w:szCs w:val="20"/>
          <w:lang w:val="it-IT"/>
        </w:rPr>
        <w:t>L’11 giugno Visa offre un giorno intero di viaggio sulla metropolitana e su tre linee autobus di Milano</w:t>
      </w:r>
      <w:r w:rsidR="00723100" w:rsidRPr="00913506">
        <w:rPr>
          <w:rFonts w:ascii="Segoe UI" w:hAnsi="Segoe UI" w:cs="Segoe UI"/>
          <w:i/>
          <w:iCs/>
          <w:color w:val="404040" w:themeColor="text1" w:themeTint="BF"/>
          <w:sz w:val="20"/>
          <w:szCs w:val="20"/>
          <w:lang w:val="it-IT"/>
        </w:rPr>
        <w:t>.</w:t>
      </w:r>
      <w:r w:rsidR="00E92F1E" w:rsidRPr="00E92F1E">
        <w:rPr>
          <w:rFonts w:ascii="Segoe UI" w:hAnsi="Segoe UI" w:cs="Segoe UI"/>
          <w:i/>
          <w:iCs/>
          <w:color w:val="404040" w:themeColor="text1" w:themeTint="BF"/>
          <w:sz w:val="20"/>
          <w:szCs w:val="20"/>
          <w:lang w:val="it-IT"/>
        </w:rPr>
        <w:t xml:space="preserve"> </w:t>
      </w:r>
    </w:p>
    <w:p w14:paraId="4ECBFC27" w14:textId="2AE000D9" w:rsidR="00F011FE" w:rsidRPr="0049207F" w:rsidRDefault="00F011FE" w:rsidP="00EE7412">
      <w:pPr>
        <w:pStyle w:val="Paragrafoelenco"/>
        <w:numPr>
          <w:ilvl w:val="0"/>
          <w:numId w:val="5"/>
        </w:numPr>
        <w:spacing w:after="0" w:line="240" w:lineRule="auto"/>
        <w:ind w:left="1077"/>
        <w:jc w:val="both"/>
        <w:rPr>
          <w:rFonts w:ascii="Segoe UI" w:hAnsi="Segoe UI" w:cs="Segoe UI"/>
          <w:i/>
          <w:iCs/>
          <w:color w:val="404040" w:themeColor="text1" w:themeTint="BF"/>
          <w:sz w:val="20"/>
          <w:szCs w:val="20"/>
          <w:lang w:val="it-IT"/>
        </w:rPr>
      </w:pPr>
      <w:r w:rsidRPr="0049207F">
        <w:rPr>
          <w:rFonts w:ascii="Segoe UI" w:hAnsi="Segoe UI" w:cs="Segoe UI"/>
          <w:i/>
          <w:iCs/>
          <w:color w:val="404040" w:themeColor="text1" w:themeTint="BF"/>
          <w:sz w:val="20"/>
          <w:szCs w:val="20"/>
          <w:lang w:val="it-IT"/>
        </w:rPr>
        <w:t>L’</w:t>
      </w:r>
      <w:r w:rsidR="00AD2C0F" w:rsidRPr="0049207F">
        <w:rPr>
          <w:rFonts w:ascii="Segoe UI" w:hAnsi="Segoe UI" w:cs="Segoe UI"/>
          <w:i/>
          <w:iCs/>
          <w:color w:val="404040" w:themeColor="text1" w:themeTint="BF"/>
          <w:sz w:val="20"/>
          <w:szCs w:val="20"/>
          <w:lang w:val="it-IT"/>
        </w:rPr>
        <w:t>iniziativa</w:t>
      </w:r>
      <w:r w:rsidR="0049207F" w:rsidRPr="0049207F">
        <w:rPr>
          <w:rFonts w:ascii="Segoe UI" w:hAnsi="Segoe UI" w:cs="Segoe UI"/>
          <w:i/>
          <w:iCs/>
          <w:color w:val="404040" w:themeColor="text1" w:themeTint="BF"/>
          <w:sz w:val="20"/>
          <w:szCs w:val="20"/>
          <w:lang w:val="it-IT"/>
        </w:rPr>
        <w:t>, rivolta ai titolari di carte di pagamento contactless Visa,</w:t>
      </w:r>
      <w:r w:rsidR="00AD2C0F" w:rsidRPr="0049207F">
        <w:rPr>
          <w:rFonts w:ascii="Segoe UI" w:hAnsi="Segoe UI" w:cs="Segoe UI"/>
          <w:i/>
          <w:iCs/>
          <w:color w:val="404040" w:themeColor="text1" w:themeTint="BF"/>
          <w:sz w:val="20"/>
          <w:szCs w:val="20"/>
          <w:lang w:val="it-IT"/>
        </w:rPr>
        <w:t xml:space="preserve"> partirà durante</w:t>
      </w:r>
      <w:r w:rsidRPr="0049207F">
        <w:rPr>
          <w:rFonts w:ascii="Segoe UI" w:hAnsi="Segoe UI" w:cs="Segoe UI"/>
          <w:i/>
          <w:iCs/>
          <w:color w:val="404040" w:themeColor="text1" w:themeTint="BF"/>
          <w:sz w:val="20"/>
          <w:szCs w:val="20"/>
          <w:lang w:val="it-IT"/>
        </w:rPr>
        <w:t xml:space="preserve"> </w:t>
      </w:r>
      <w:r w:rsidR="001F4A9C" w:rsidRPr="0049207F">
        <w:rPr>
          <w:rFonts w:ascii="Segoe UI" w:hAnsi="Segoe UI" w:cs="Segoe UI"/>
          <w:i/>
          <w:iCs/>
          <w:color w:val="404040" w:themeColor="text1" w:themeTint="BF"/>
          <w:sz w:val="20"/>
          <w:szCs w:val="20"/>
          <w:lang w:val="it-IT"/>
        </w:rPr>
        <w:t xml:space="preserve">l’ultimo </w:t>
      </w:r>
      <w:proofErr w:type="gramStart"/>
      <w:r w:rsidR="001F4A9C" w:rsidRPr="0049207F">
        <w:rPr>
          <w:rFonts w:ascii="Segoe UI" w:hAnsi="Segoe UI" w:cs="Segoe UI"/>
          <w:i/>
          <w:iCs/>
          <w:color w:val="404040" w:themeColor="text1" w:themeTint="BF"/>
          <w:sz w:val="20"/>
          <w:szCs w:val="20"/>
          <w:lang w:val="it-IT"/>
        </w:rPr>
        <w:t>weekend</w:t>
      </w:r>
      <w:proofErr w:type="gramEnd"/>
      <w:r w:rsidR="001F4A9C" w:rsidRPr="0049207F">
        <w:rPr>
          <w:rFonts w:ascii="Segoe UI" w:hAnsi="Segoe UI" w:cs="Segoe UI"/>
          <w:i/>
          <w:iCs/>
          <w:color w:val="404040" w:themeColor="text1" w:themeTint="BF"/>
          <w:sz w:val="20"/>
          <w:szCs w:val="20"/>
          <w:lang w:val="it-IT"/>
        </w:rPr>
        <w:t xml:space="preserve"> </w:t>
      </w:r>
      <w:r w:rsidR="004625B5" w:rsidRPr="0049207F">
        <w:rPr>
          <w:rFonts w:ascii="Segoe UI" w:hAnsi="Segoe UI" w:cs="Segoe UI"/>
          <w:i/>
          <w:iCs/>
          <w:color w:val="404040" w:themeColor="text1" w:themeTint="BF"/>
          <w:sz w:val="20"/>
          <w:szCs w:val="20"/>
          <w:lang w:val="it-IT"/>
        </w:rPr>
        <w:t>di</w:t>
      </w:r>
      <w:r w:rsidR="001F4A9C" w:rsidRPr="0049207F">
        <w:rPr>
          <w:rFonts w:ascii="Segoe UI" w:hAnsi="Segoe UI" w:cs="Segoe UI"/>
          <w:i/>
          <w:iCs/>
          <w:color w:val="404040" w:themeColor="text1" w:themeTint="BF"/>
          <w:sz w:val="20"/>
          <w:szCs w:val="20"/>
          <w:lang w:val="it-IT"/>
        </w:rPr>
        <w:t xml:space="preserve"> un momento di grande fervore per Milano con visitatori provenienti da tutto il mondo: </w:t>
      </w:r>
      <w:r w:rsidR="00BC6855" w:rsidRPr="0049207F">
        <w:rPr>
          <w:rFonts w:ascii="Segoe UI" w:hAnsi="Segoe UI" w:cs="Segoe UI"/>
          <w:i/>
          <w:iCs/>
          <w:color w:val="404040" w:themeColor="text1" w:themeTint="BF"/>
          <w:sz w:val="20"/>
          <w:szCs w:val="20"/>
          <w:lang w:val="it-IT"/>
        </w:rPr>
        <w:t xml:space="preserve">il Salone del </w:t>
      </w:r>
      <w:proofErr w:type="spellStart"/>
      <w:r w:rsidR="00BC6855" w:rsidRPr="0049207F">
        <w:rPr>
          <w:rFonts w:ascii="Segoe UI" w:hAnsi="Segoe UI" w:cs="Segoe UI"/>
          <w:i/>
          <w:iCs/>
          <w:color w:val="404040" w:themeColor="text1" w:themeTint="BF"/>
          <w:sz w:val="20"/>
          <w:szCs w:val="20"/>
          <w:lang w:val="it-IT"/>
        </w:rPr>
        <w:t>Mobile.Milano</w:t>
      </w:r>
      <w:proofErr w:type="spellEnd"/>
    </w:p>
    <w:p w14:paraId="36D6A425" w14:textId="03976E62" w:rsidR="00AC0F93" w:rsidRPr="00913506" w:rsidRDefault="00830154" w:rsidP="004C0D8E">
      <w:pPr>
        <w:pStyle w:val="Paragrafoelenco"/>
        <w:numPr>
          <w:ilvl w:val="0"/>
          <w:numId w:val="5"/>
        </w:numPr>
        <w:spacing w:after="0" w:line="240" w:lineRule="auto"/>
        <w:ind w:left="1077"/>
        <w:jc w:val="both"/>
        <w:rPr>
          <w:rFonts w:ascii="Segoe UI" w:hAnsi="Segoe UI" w:cs="Segoe UI"/>
          <w:i/>
          <w:iCs/>
          <w:color w:val="404040" w:themeColor="text1" w:themeTint="BF"/>
          <w:sz w:val="20"/>
          <w:szCs w:val="20"/>
          <w:lang w:val="it-IT"/>
        </w:rPr>
      </w:pPr>
      <w:r w:rsidRPr="00913506">
        <w:rPr>
          <w:rFonts w:ascii="Segoe UI" w:hAnsi="Segoe UI" w:cs="Segoe UI"/>
          <w:i/>
          <w:iCs/>
          <w:color w:val="404040" w:themeColor="text1" w:themeTint="BF"/>
          <w:sz w:val="20"/>
          <w:szCs w:val="20"/>
          <w:lang w:val="it-IT"/>
        </w:rPr>
        <w:t xml:space="preserve">Veloci, semplici e </w:t>
      </w:r>
      <w:r w:rsidR="003C7329" w:rsidRPr="00913506">
        <w:rPr>
          <w:rFonts w:ascii="Segoe UI" w:hAnsi="Segoe UI" w:cs="Segoe UI"/>
          <w:i/>
          <w:iCs/>
          <w:color w:val="404040" w:themeColor="text1" w:themeTint="BF"/>
          <w:sz w:val="20"/>
          <w:szCs w:val="20"/>
          <w:lang w:val="it-IT"/>
        </w:rPr>
        <w:t>affidabili</w:t>
      </w:r>
      <w:r w:rsidRPr="00913506">
        <w:rPr>
          <w:rFonts w:ascii="Segoe UI" w:hAnsi="Segoe UI" w:cs="Segoe UI"/>
          <w:i/>
          <w:iCs/>
          <w:color w:val="404040" w:themeColor="text1" w:themeTint="BF"/>
          <w:sz w:val="20"/>
          <w:szCs w:val="20"/>
          <w:lang w:val="it-IT"/>
        </w:rPr>
        <w:t>, i</w:t>
      </w:r>
      <w:r w:rsidR="009A20B4" w:rsidRPr="00913506">
        <w:rPr>
          <w:rFonts w:ascii="Segoe UI" w:hAnsi="Segoe UI" w:cs="Segoe UI"/>
          <w:i/>
          <w:iCs/>
          <w:color w:val="404040" w:themeColor="text1" w:themeTint="BF"/>
          <w:sz w:val="20"/>
          <w:szCs w:val="20"/>
          <w:lang w:val="it-IT"/>
        </w:rPr>
        <w:t xml:space="preserve"> pagamenti contactless </w:t>
      </w:r>
      <w:r w:rsidR="001F4A9C" w:rsidRPr="00913506">
        <w:rPr>
          <w:rFonts w:ascii="Segoe UI" w:hAnsi="Segoe UI" w:cs="Segoe UI"/>
          <w:i/>
          <w:iCs/>
          <w:color w:val="404040" w:themeColor="text1" w:themeTint="BF"/>
          <w:sz w:val="20"/>
          <w:szCs w:val="20"/>
          <w:lang w:val="it-IT"/>
        </w:rPr>
        <w:t xml:space="preserve">rendono </w:t>
      </w:r>
      <w:r w:rsidR="00DE59C5" w:rsidRPr="00913506">
        <w:rPr>
          <w:rFonts w:ascii="Segoe UI" w:hAnsi="Segoe UI" w:cs="Segoe UI"/>
          <w:i/>
          <w:iCs/>
          <w:color w:val="404040" w:themeColor="text1" w:themeTint="BF"/>
          <w:sz w:val="20"/>
          <w:szCs w:val="20"/>
          <w:lang w:val="it-IT"/>
        </w:rPr>
        <w:t>l</w:t>
      </w:r>
      <w:r w:rsidR="001F4A9C" w:rsidRPr="00913506">
        <w:rPr>
          <w:rFonts w:ascii="Segoe UI" w:hAnsi="Segoe UI" w:cs="Segoe UI"/>
          <w:i/>
          <w:iCs/>
          <w:color w:val="404040" w:themeColor="text1" w:themeTint="BF"/>
          <w:sz w:val="20"/>
          <w:szCs w:val="20"/>
          <w:lang w:val="it-IT"/>
        </w:rPr>
        <w:t>’accesso a</w:t>
      </w:r>
      <w:r w:rsidR="0040255C">
        <w:rPr>
          <w:rFonts w:ascii="Segoe UI" w:hAnsi="Segoe UI" w:cs="Segoe UI"/>
          <w:i/>
          <w:iCs/>
          <w:color w:val="404040" w:themeColor="text1" w:themeTint="BF"/>
          <w:sz w:val="20"/>
          <w:szCs w:val="20"/>
          <w:lang w:val="it-IT"/>
        </w:rPr>
        <w:t>i trasporti pubblici</w:t>
      </w:r>
      <w:r w:rsidR="000C0BA6" w:rsidRPr="00913506">
        <w:rPr>
          <w:rFonts w:ascii="Segoe UI" w:hAnsi="Segoe UI" w:cs="Segoe UI"/>
          <w:i/>
          <w:iCs/>
          <w:color w:val="404040" w:themeColor="text1" w:themeTint="BF"/>
          <w:sz w:val="20"/>
          <w:szCs w:val="20"/>
          <w:lang w:val="it-IT"/>
        </w:rPr>
        <w:t xml:space="preserve"> </w:t>
      </w:r>
      <w:r w:rsidR="001F4A9C" w:rsidRPr="00913506">
        <w:rPr>
          <w:rFonts w:ascii="Segoe UI" w:hAnsi="Segoe UI" w:cs="Segoe UI"/>
          <w:i/>
          <w:iCs/>
          <w:color w:val="404040" w:themeColor="text1" w:themeTint="BF"/>
          <w:sz w:val="20"/>
          <w:szCs w:val="20"/>
          <w:lang w:val="it-IT"/>
        </w:rPr>
        <w:t xml:space="preserve">più semplice, </w:t>
      </w:r>
      <w:r w:rsidR="000C0BA6" w:rsidRPr="00913506">
        <w:rPr>
          <w:rFonts w:ascii="Segoe UI" w:hAnsi="Segoe UI" w:cs="Segoe UI"/>
          <w:i/>
          <w:iCs/>
          <w:color w:val="404040" w:themeColor="text1" w:themeTint="BF"/>
          <w:sz w:val="20"/>
          <w:szCs w:val="20"/>
          <w:lang w:val="it-IT"/>
        </w:rPr>
        <w:t>offrendo un</w:t>
      </w:r>
      <w:r w:rsidR="001F4A9C" w:rsidRPr="00913506">
        <w:rPr>
          <w:rFonts w:ascii="Segoe UI" w:hAnsi="Segoe UI" w:cs="Segoe UI"/>
          <w:i/>
          <w:iCs/>
          <w:color w:val="404040" w:themeColor="text1" w:themeTint="BF"/>
          <w:sz w:val="20"/>
          <w:szCs w:val="20"/>
          <w:lang w:val="it-IT"/>
        </w:rPr>
        <w:t xml:space="preserve">a migliore </w:t>
      </w:r>
      <w:r w:rsidR="000C0BA6" w:rsidRPr="00913506">
        <w:rPr>
          <w:rFonts w:ascii="Segoe UI" w:hAnsi="Segoe UI" w:cs="Segoe UI"/>
          <w:i/>
          <w:iCs/>
          <w:color w:val="404040" w:themeColor="text1" w:themeTint="BF"/>
          <w:sz w:val="20"/>
          <w:szCs w:val="20"/>
          <w:lang w:val="it-IT"/>
        </w:rPr>
        <w:t xml:space="preserve">esperienza di viaggio </w:t>
      </w:r>
    </w:p>
    <w:p w14:paraId="6363DDEE" w14:textId="77777777" w:rsidR="008D39AE" w:rsidRPr="00913506" w:rsidRDefault="008D39AE" w:rsidP="00812C5A">
      <w:pPr>
        <w:pStyle w:val="Nessunaspaziatura"/>
        <w:jc w:val="both"/>
        <w:rPr>
          <w:rFonts w:ascii="Segoe UI" w:hAnsi="Segoe UI" w:cs="Segoe UI"/>
          <w:b/>
          <w:i/>
          <w:iCs/>
          <w:color w:val="404040" w:themeColor="text1" w:themeTint="BF"/>
          <w:sz w:val="20"/>
          <w:szCs w:val="20"/>
        </w:rPr>
      </w:pPr>
    </w:p>
    <w:p w14:paraId="7C0F3F05" w14:textId="58E916C2" w:rsidR="00A57E1A" w:rsidRPr="00913506" w:rsidRDefault="007502A1" w:rsidP="00812C5A">
      <w:pPr>
        <w:pStyle w:val="Nessunaspaziatura"/>
        <w:jc w:val="both"/>
        <w:rPr>
          <w:rFonts w:ascii="Segoe UI" w:hAnsi="Segoe UI" w:cs="Segoe UI"/>
          <w:bCs/>
          <w:color w:val="FF0000"/>
          <w:sz w:val="20"/>
          <w:szCs w:val="20"/>
        </w:rPr>
      </w:pPr>
      <w:r w:rsidRPr="00913506">
        <w:rPr>
          <w:rFonts w:ascii="Segoe UI" w:hAnsi="Segoe UI" w:cs="Segoe UI"/>
          <w:b/>
          <w:i/>
          <w:iCs/>
          <w:color w:val="404040" w:themeColor="text1" w:themeTint="BF"/>
          <w:sz w:val="20"/>
          <w:szCs w:val="20"/>
        </w:rPr>
        <w:t>Milano</w:t>
      </w:r>
      <w:r w:rsidR="00F12FA2" w:rsidRPr="00913506">
        <w:rPr>
          <w:rFonts w:ascii="Segoe UI" w:hAnsi="Segoe UI" w:cs="Segoe UI"/>
          <w:b/>
          <w:i/>
          <w:iCs/>
          <w:color w:val="404040" w:themeColor="text1" w:themeTint="BF"/>
          <w:sz w:val="20"/>
          <w:szCs w:val="20"/>
        </w:rPr>
        <w:t xml:space="preserve">, </w:t>
      </w:r>
      <w:r w:rsidR="00935772" w:rsidRPr="00913506">
        <w:rPr>
          <w:rFonts w:ascii="Segoe UI" w:hAnsi="Segoe UI" w:cs="Segoe UI"/>
          <w:b/>
          <w:i/>
          <w:iCs/>
          <w:color w:val="404040" w:themeColor="text1" w:themeTint="BF"/>
          <w:sz w:val="20"/>
          <w:szCs w:val="20"/>
        </w:rPr>
        <w:t xml:space="preserve">7 </w:t>
      </w:r>
      <w:r w:rsidR="000E5F42" w:rsidRPr="00913506">
        <w:rPr>
          <w:rFonts w:ascii="Segoe UI" w:hAnsi="Segoe UI" w:cs="Segoe UI"/>
          <w:b/>
          <w:i/>
          <w:iCs/>
          <w:color w:val="404040" w:themeColor="text1" w:themeTint="BF"/>
          <w:sz w:val="20"/>
          <w:szCs w:val="20"/>
        </w:rPr>
        <w:t>giugno</w:t>
      </w:r>
      <w:r w:rsidR="009A20B4" w:rsidRPr="00913506">
        <w:rPr>
          <w:rFonts w:ascii="Segoe UI" w:hAnsi="Segoe UI" w:cs="Segoe UI"/>
          <w:b/>
          <w:i/>
          <w:iCs/>
          <w:color w:val="404040" w:themeColor="text1" w:themeTint="BF"/>
          <w:sz w:val="20"/>
          <w:szCs w:val="20"/>
        </w:rPr>
        <w:t xml:space="preserve"> 202</w:t>
      </w:r>
      <w:r w:rsidR="00830154" w:rsidRPr="00913506">
        <w:rPr>
          <w:rFonts w:ascii="Segoe UI" w:hAnsi="Segoe UI" w:cs="Segoe UI"/>
          <w:b/>
          <w:i/>
          <w:iCs/>
          <w:color w:val="404040" w:themeColor="text1" w:themeTint="BF"/>
          <w:sz w:val="20"/>
          <w:szCs w:val="20"/>
        </w:rPr>
        <w:t>2</w:t>
      </w:r>
      <w:r w:rsidR="009A20B4" w:rsidRPr="00913506">
        <w:rPr>
          <w:rFonts w:ascii="Segoe UI" w:hAnsi="Segoe UI" w:cs="Segoe UI"/>
          <w:b/>
          <w:color w:val="404040" w:themeColor="text1" w:themeTint="BF"/>
          <w:sz w:val="20"/>
          <w:szCs w:val="20"/>
        </w:rPr>
        <w:t xml:space="preserve"> </w:t>
      </w:r>
      <w:r w:rsidR="00DE59C5" w:rsidRPr="00913506">
        <w:rPr>
          <w:rFonts w:ascii="Segoe UI" w:hAnsi="Segoe UI" w:cs="Segoe UI"/>
          <w:bCs/>
          <w:color w:val="404040" w:themeColor="text1" w:themeTint="BF"/>
          <w:sz w:val="20"/>
          <w:szCs w:val="20"/>
        </w:rPr>
        <w:t>–</w:t>
      </w:r>
      <w:r w:rsidR="00322946">
        <w:rPr>
          <w:rFonts w:ascii="Segoe UI" w:hAnsi="Segoe UI" w:cs="Segoe UI"/>
          <w:bCs/>
          <w:color w:val="404040" w:themeColor="text1" w:themeTint="BF"/>
          <w:sz w:val="20"/>
          <w:szCs w:val="20"/>
        </w:rPr>
        <w:t xml:space="preserve"> </w:t>
      </w:r>
      <w:r w:rsidR="00A965F0" w:rsidRPr="00913506">
        <w:rPr>
          <w:rFonts w:ascii="Segoe UI" w:hAnsi="Segoe UI" w:cs="Segoe UI"/>
          <w:b/>
          <w:color w:val="404040" w:themeColor="text1" w:themeTint="BF"/>
          <w:sz w:val="20"/>
          <w:szCs w:val="20"/>
        </w:rPr>
        <w:t>Visa</w:t>
      </w:r>
      <w:r w:rsidR="00A965F0" w:rsidRPr="00913506">
        <w:rPr>
          <w:rFonts w:ascii="Segoe UI" w:hAnsi="Segoe UI" w:cs="Segoe UI"/>
          <w:bCs/>
          <w:color w:val="404040" w:themeColor="text1" w:themeTint="BF"/>
          <w:sz w:val="20"/>
          <w:szCs w:val="20"/>
        </w:rPr>
        <w:t xml:space="preserve"> </w:t>
      </w:r>
      <w:r w:rsidR="000E5F42" w:rsidRPr="00913506">
        <w:rPr>
          <w:rFonts w:ascii="Segoe UI" w:hAnsi="Segoe UI" w:cs="Segoe UI"/>
          <w:bCs/>
          <w:color w:val="404040" w:themeColor="text1" w:themeTint="BF"/>
          <w:sz w:val="20"/>
          <w:szCs w:val="20"/>
        </w:rPr>
        <w:t>annuncia un’</w:t>
      </w:r>
      <w:r w:rsidR="004E3328" w:rsidRPr="00913506">
        <w:rPr>
          <w:rFonts w:ascii="Segoe UI" w:hAnsi="Segoe UI" w:cs="Segoe UI"/>
          <w:bCs/>
          <w:color w:val="404040" w:themeColor="text1" w:themeTint="BF"/>
          <w:sz w:val="20"/>
          <w:szCs w:val="20"/>
        </w:rPr>
        <w:t xml:space="preserve">iniziativa </w:t>
      </w:r>
      <w:r w:rsidR="000E5F42" w:rsidRPr="00913506">
        <w:rPr>
          <w:rFonts w:ascii="Segoe UI" w:hAnsi="Segoe UI" w:cs="Segoe UI"/>
          <w:bCs/>
          <w:color w:val="404040" w:themeColor="text1" w:themeTint="BF"/>
          <w:sz w:val="20"/>
          <w:szCs w:val="20"/>
        </w:rPr>
        <w:t>di mobilità intelligente</w:t>
      </w:r>
      <w:r w:rsidR="0040255C">
        <w:rPr>
          <w:rFonts w:ascii="Segoe UI" w:hAnsi="Segoe UI" w:cs="Segoe UI"/>
          <w:bCs/>
          <w:color w:val="404040" w:themeColor="text1" w:themeTint="BF"/>
          <w:sz w:val="20"/>
          <w:szCs w:val="20"/>
        </w:rPr>
        <w:t xml:space="preserve"> che verrà lanciata</w:t>
      </w:r>
      <w:r w:rsidR="000E5F42" w:rsidRPr="00913506">
        <w:rPr>
          <w:rFonts w:ascii="Segoe UI" w:hAnsi="Segoe UI" w:cs="Segoe UI"/>
          <w:bCs/>
          <w:color w:val="404040" w:themeColor="text1" w:themeTint="BF"/>
          <w:sz w:val="20"/>
          <w:szCs w:val="20"/>
        </w:rPr>
        <w:t xml:space="preserve"> </w:t>
      </w:r>
      <w:r w:rsidR="00A836F5">
        <w:rPr>
          <w:rFonts w:ascii="Segoe UI" w:hAnsi="Segoe UI" w:cs="Segoe UI"/>
          <w:bCs/>
          <w:color w:val="404040" w:themeColor="text1" w:themeTint="BF"/>
          <w:sz w:val="20"/>
          <w:szCs w:val="20"/>
        </w:rPr>
        <w:t xml:space="preserve">durante </w:t>
      </w:r>
      <w:r w:rsidR="00BC6855">
        <w:rPr>
          <w:rFonts w:ascii="Segoe UI" w:hAnsi="Segoe UI" w:cs="Segoe UI"/>
          <w:bCs/>
          <w:color w:val="404040" w:themeColor="text1" w:themeTint="BF"/>
          <w:sz w:val="20"/>
          <w:szCs w:val="20"/>
        </w:rPr>
        <w:t xml:space="preserve">il Salone del </w:t>
      </w:r>
      <w:proofErr w:type="spellStart"/>
      <w:r w:rsidR="00BC6855">
        <w:rPr>
          <w:rFonts w:ascii="Segoe UI" w:hAnsi="Segoe UI" w:cs="Segoe UI"/>
          <w:bCs/>
          <w:color w:val="404040" w:themeColor="text1" w:themeTint="BF"/>
          <w:sz w:val="20"/>
          <w:szCs w:val="20"/>
        </w:rPr>
        <w:t>Mobile.Milano</w:t>
      </w:r>
      <w:proofErr w:type="spellEnd"/>
      <w:r w:rsidR="000E5F42" w:rsidRPr="00913506">
        <w:rPr>
          <w:rFonts w:ascii="Segoe UI" w:hAnsi="Segoe UI" w:cs="Segoe UI"/>
          <w:bCs/>
          <w:color w:val="404040" w:themeColor="text1" w:themeTint="BF"/>
          <w:sz w:val="20"/>
          <w:szCs w:val="20"/>
        </w:rPr>
        <w:t xml:space="preserve"> </w:t>
      </w:r>
      <w:r w:rsidR="002D2916">
        <w:rPr>
          <w:rFonts w:ascii="Segoe UI" w:hAnsi="Segoe UI" w:cs="Segoe UI"/>
          <w:bCs/>
          <w:color w:val="404040" w:themeColor="text1" w:themeTint="BF"/>
          <w:sz w:val="20"/>
          <w:szCs w:val="20"/>
        </w:rPr>
        <w:t>per</w:t>
      </w:r>
      <w:r w:rsidR="00A836F5">
        <w:rPr>
          <w:rFonts w:ascii="Segoe UI" w:hAnsi="Segoe UI" w:cs="Segoe UI"/>
          <w:bCs/>
          <w:color w:val="404040" w:themeColor="text1" w:themeTint="BF"/>
          <w:sz w:val="20"/>
          <w:szCs w:val="20"/>
        </w:rPr>
        <w:t xml:space="preserve"> tutti i </w:t>
      </w:r>
      <w:r w:rsidR="00A965F0" w:rsidRPr="00913506">
        <w:rPr>
          <w:rFonts w:ascii="Segoe UI" w:hAnsi="Segoe UI" w:cs="Segoe UI"/>
          <w:bCs/>
          <w:color w:val="404040" w:themeColor="text1" w:themeTint="BF"/>
          <w:sz w:val="20"/>
          <w:szCs w:val="20"/>
        </w:rPr>
        <w:t>titolari di carte di pagamento contactless</w:t>
      </w:r>
      <w:r w:rsidR="00AC3AFD">
        <w:rPr>
          <w:rFonts w:ascii="Segoe UI" w:hAnsi="Segoe UI" w:cs="Segoe UI"/>
          <w:bCs/>
          <w:color w:val="404040" w:themeColor="text1" w:themeTint="BF"/>
          <w:sz w:val="20"/>
          <w:szCs w:val="20"/>
        </w:rPr>
        <w:t xml:space="preserve"> Visa</w:t>
      </w:r>
      <w:r w:rsidR="00140B18">
        <w:rPr>
          <w:rFonts w:ascii="Segoe UI" w:hAnsi="Segoe UI" w:cs="Segoe UI"/>
          <w:bCs/>
          <w:color w:val="404040" w:themeColor="text1" w:themeTint="BF"/>
          <w:sz w:val="20"/>
          <w:szCs w:val="20"/>
        </w:rPr>
        <w:t>:</w:t>
      </w:r>
      <w:r w:rsidR="00140B18" w:rsidRPr="00A84AE8">
        <w:rPr>
          <w:rFonts w:ascii="Segoe UI" w:hAnsi="Segoe UI" w:cs="Segoe UI"/>
          <w:bCs/>
          <w:color w:val="404040" w:themeColor="text1" w:themeTint="BF"/>
          <w:sz w:val="20"/>
          <w:szCs w:val="20"/>
        </w:rPr>
        <w:t xml:space="preserve"> </w:t>
      </w:r>
      <w:r w:rsidR="004E3328" w:rsidRPr="003C0D42">
        <w:rPr>
          <w:rFonts w:ascii="Segoe UI" w:hAnsi="Segoe UI" w:cs="Segoe UI"/>
          <w:bCs/>
          <w:color w:val="404040" w:themeColor="text1" w:themeTint="BF"/>
          <w:sz w:val="20"/>
          <w:szCs w:val="20"/>
        </w:rPr>
        <w:t>l’11 giugno 202</w:t>
      </w:r>
      <w:r w:rsidR="00723100" w:rsidRPr="003C0D42">
        <w:rPr>
          <w:rFonts w:ascii="Segoe UI" w:hAnsi="Segoe UI" w:cs="Segoe UI"/>
          <w:bCs/>
          <w:color w:val="404040" w:themeColor="text1" w:themeTint="BF"/>
          <w:sz w:val="20"/>
          <w:szCs w:val="20"/>
        </w:rPr>
        <w:t xml:space="preserve">2 </w:t>
      </w:r>
      <w:r w:rsidR="00A836F5" w:rsidRPr="003C0D42">
        <w:rPr>
          <w:rFonts w:ascii="Segoe UI" w:hAnsi="Segoe UI" w:cs="Segoe UI"/>
          <w:bCs/>
          <w:color w:val="404040" w:themeColor="text1" w:themeTint="BF"/>
          <w:sz w:val="20"/>
          <w:szCs w:val="20"/>
        </w:rPr>
        <w:t>Visa offrirà un</w:t>
      </w:r>
      <w:r w:rsidR="00643B47" w:rsidRPr="003C0D42">
        <w:rPr>
          <w:rFonts w:ascii="Segoe UI" w:hAnsi="Segoe UI" w:cs="Segoe UI"/>
          <w:bCs/>
          <w:color w:val="404040" w:themeColor="text1" w:themeTint="BF"/>
          <w:sz w:val="20"/>
          <w:szCs w:val="20"/>
        </w:rPr>
        <w:t>’intera giornata di viaggio s</w:t>
      </w:r>
      <w:r w:rsidR="00A836F5" w:rsidRPr="003C0D42">
        <w:rPr>
          <w:rFonts w:ascii="Segoe UI" w:hAnsi="Segoe UI" w:cs="Segoe UI"/>
          <w:bCs/>
          <w:color w:val="404040" w:themeColor="text1" w:themeTint="BF"/>
          <w:sz w:val="20"/>
          <w:szCs w:val="20"/>
        </w:rPr>
        <w:t>u tutta la</w:t>
      </w:r>
      <w:r w:rsidR="00643B47" w:rsidRPr="003C0D42">
        <w:rPr>
          <w:rFonts w:ascii="Segoe UI" w:hAnsi="Segoe UI" w:cs="Segoe UI"/>
          <w:bCs/>
          <w:color w:val="404040" w:themeColor="text1" w:themeTint="BF"/>
          <w:sz w:val="20"/>
          <w:szCs w:val="20"/>
        </w:rPr>
        <w:t xml:space="preserve"> rete metropolitana </w:t>
      </w:r>
      <w:r w:rsidR="00A836F5" w:rsidRPr="003C0D42">
        <w:rPr>
          <w:rFonts w:ascii="Segoe UI" w:hAnsi="Segoe UI" w:cs="Segoe UI"/>
          <w:bCs/>
          <w:color w:val="404040" w:themeColor="text1" w:themeTint="BF"/>
          <w:sz w:val="20"/>
          <w:szCs w:val="20"/>
        </w:rPr>
        <w:t>di Milano</w:t>
      </w:r>
      <w:r w:rsidR="00140B18">
        <w:rPr>
          <w:rFonts w:ascii="Segoe UI" w:hAnsi="Segoe UI" w:cs="Segoe UI"/>
          <w:bCs/>
          <w:color w:val="404040" w:themeColor="text1" w:themeTint="BF"/>
          <w:sz w:val="20"/>
          <w:szCs w:val="20"/>
        </w:rPr>
        <w:t>,</w:t>
      </w:r>
      <w:r w:rsidR="00A836F5" w:rsidRPr="003C0D42">
        <w:rPr>
          <w:rFonts w:ascii="Segoe UI" w:hAnsi="Segoe UI" w:cs="Segoe UI"/>
          <w:bCs/>
          <w:color w:val="404040" w:themeColor="text1" w:themeTint="BF"/>
          <w:sz w:val="20"/>
          <w:szCs w:val="20"/>
        </w:rPr>
        <w:t xml:space="preserve"> </w:t>
      </w:r>
      <w:r w:rsidR="00140B18">
        <w:rPr>
          <w:rFonts w:ascii="Segoe UI" w:hAnsi="Segoe UI" w:cs="Segoe UI"/>
          <w:bCs/>
          <w:color w:val="404040" w:themeColor="text1" w:themeTint="BF"/>
          <w:sz w:val="20"/>
          <w:szCs w:val="20"/>
        </w:rPr>
        <w:t>oltre che</w:t>
      </w:r>
      <w:r w:rsidR="00140B18" w:rsidRPr="003C0D42">
        <w:rPr>
          <w:rFonts w:ascii="Segoe UI" w:hAnsi="Segoe UI" w:cs="Segoe UI"/>
          <w:bCs/>
          <w:color w:val="404040" w:themeColor="text1" w:themeTint="BF"/>
          <w:sz w:val="20"/>
          <w:szCs w:val="20"/>
        </w:rPr>
        <w:t xml:space="preserve"> </w:t>
      </w:r>
      <w:r w:rsidR="00643B47" w:rsidRPr="003C0D42">
        <w:rPr>
          <w:rFonts w:ascii="Segoe UI" w:hAnsi="Segoe UI" w:cs="Segoe UI"/>
          <w:bCs/>
          <w:color w:val="404040" w:themeColor="text1" w:themeTint="BF"/>
          <w:sz w:val="20"/>
          <w:szCs w:val="20"/>
        </w:rPr>
        <w:t>sulle linee 56, 70</w:t>
      </w:r>
      <w:r w:rsidR="000D7D2F">
        <w:rPr>
          <w:rFonts w:ascii="Segoe UI" w:hAnsi="Segoe UI" w:cs="Segoe UI"/>
          <w:bCs/>
          <w:color w:val="404040" w:themeColor="text1" w:themeTint="BF"/>
          <w:sz w:val="20"/>
          <w:szCs w:val="20"/>
        </w:rPr>
        <w:t xml:space="preserve"> e</w:t>
      </w:r>
      <w:r w:rsidR="00643B47" w:rsidRPr="003C0D42">
        <w:rPr>
          <w:rFonts w:ascii="Segoe UI" w:hAnsi="Segoe UI" w:cs="Segoe UI"/>
          <w:bCs/>
          <w:color w:val="404040" w:themeColor="text1" w:themeTint="BF"/>
          <w:sz w:val="20"/>
          <w:szCs w:val="20"/>
        </w:rPr>
        <w:t xml:space="preserve"> 73</w:t>
      </w:r>
      <w:r w:rsidR="00140B18">
        <w:rPr>
          <w:rFonts w:ascii="Segoe UI" w:hAnsi="Segoe UI" w:cs="Segoe UI"/>
          <w:bCs/>
          <w:color w:val="404040" w:themeColor="text1" w:themeTint="BF"/>
          <w:sz w:val="20"/>
          <w:szCs w:val="20"/>
        </w:rPr>
        <w:t>,</w:t>
      </w:r>
      <w:r w:rsidR="00643B47" w:rsidRPr="003C0D42">
        <w:rPr>
          <w:rFonts w:ascii="Segoe UI" w:hAnsi="Segoe UI" w:cs="Segoe UI"/>
          <w:bCs/>
          <w:color w:val="404040" w:themeColor="text1" w:themeTint="BF"/>
          <w:sz w:val="20"/>
          <w:szCs w:val="20"/>
        </w:rPr>
        <w:t xml:space="preserve"> a</w:t>
      </w:r>
      <w:r w:rsidR="000C26CB" w:rsidRPr="003C0D42">
        <w:rPr>
          <w:rFonts w:ascii="Segoe UI" w:hAnsi="Segoe UI" w:cs="Segoe UI"/>
          <w:bCs/>
          <w:color w:val="404040" w:themeColor="text1" w:themeTint="BF"/>
          <w:sz w:val="20"/>
          <w:szCs w:val="20"/>
        </w:rPr>
        <w:t xml:space="preserve"> </w:t>
      </w:r>
      <w:r w:rsidR="00A836F5" w:rsidRPr="003C0D42">
        <w:rPr>
          <w:rFonts w:ascii="Segoe UI" w:hAnsi="Segoe UI" w:cs="Segoe UI"/>
          <w:color w:val="404040" w:themeColor="text1" w:themeTint="BF"/>
          <w:sz w:val="20"/>
          <w:szCs w:val="20"/>
        </w:rPr>
        <w:t>chiunque utilizz</w:t>
      </w:r>
      <w:r w:rsidR="002D2916">
        <w:rPr>
          <w:rFonts w:ascii="Segoe UI" w:hAnsi="Segoe UI" w:cs="Segoe UI"/>
          <w:color w:val="404040" w:themeColor="text1" w:themeTint="BF"/>
          <w:sz w:val="20"/>
          <w:szCs w:val="20"/>
        </w:rPr>
        <w:t>erà</w:t>
      </w:r>
      <w:r w:rsidR="00A836F5" w:rsidRPr="003C0D42">
        <w:rPr>
          <w:rFonts w:ascii="Segoe UI" w:hAnsi="Segoe UI" w:cs="Segoe UI"/>
          <w:color w:val="404040" w:themeColor="text1" w:themeTint="BF"/>
          <w:sz w:val="20"/>
          <w:szCs w:val="20"/>
        </w:rPr>
        <w:t xml:space="preserve"> una carta di pagamento contactless</w:t>
      </w:r>
      <w:r w:rsidR="00A84AE8" w:rsidRPr="003C0D42">
        <w:rPr>
          <w:rFonts w:ascii="Segoe UI" w:hAnsi="Segoe UI" w:cs="Segoe UI"/>
          <w:color w:val="404040" w:themeColor="text1" w:themeTint="BF"/>
          <w:sz w:val="20"/>
          <w:szCs w:val="20"/>
        </w:rPr>
        <w:t>, smartphone o smartwatch</w:t>
      </w:r>
      <w:r w:rsidR="00A836F5" w:rsidRPr="003C0D42">
        <w:rPr>
          <w:rFonts w:ascii="Segoe UI" w:hAnsi="Segoe UI" w:cs="Segoe UI"/>
          <w:color w:val="404040" w:themeColor="text1" w:themeTint="BF"/>
          <w:sz w:val="20"/>
          <w:szCs w:val="20"/>
        </w:rPr>
        <w:t xml:space="preserve"> Visa.</w:t>
      </w:r>
      <w:r w:rsidR="00790E19" w:rsidRPr="003C0D42">
        <w:rPr>
          <w:rFonts w:ascii="Segoe UI" w:hAnsi="Segoe UI" w:cs="Segoe UI"/>
          <w:color w:val="404040" w:themeColor="text1" w:themeTint="BF"/>
          <w:sz w:val="20"/>
          <w:szCs w:val="20"/>
        </w:rPr>
        <w:t xml:space="preserve"> </w:t>
      </w:r>
    </w:p>
    <w:p w14:paraId="225B7BE9" w14:textId="77777777" w:rsidR="00A57E1A" w:rsidRPr="00913506" w:rsidRDefault="00A57E1A" w:rsidP="00812C5A">
      <w:pPr>
        <w:pStyle w:val="Nessunaspaziatura"/>
        <w:jc w:val="both"/>
        <w:rPr>
          <w:rFonts w:ascii="Segoe UI" w:hAnsi="Segoe UI" w:cs="Segoe UI"/>
          <w:bCs/>
          <w:color w:val="404040" w:themeColor="text1" w:themeTint="BF"/>
          <w:sz w:val="20"/>
          <w:szCs w:val="20"/>
        </w:rPr>
      </w:pPr>
    </w:p>
    <w:p w14:paraId="45FC46A2" w14:textId="26D6A2E6" w:rsidR="006F7AC4" w:rsidRPr="00913506" w:rsidRDefault="00977A44" w:rsidP="006F7AC4">
      <w:pPr>
        <w:pStyle w:val="Nessunaspaziatura"/>
        <w:jc w:val="both"/>
        <w:rPr>
          <w:rFonts w:ascii="Segoe UI" w:hAnsi="Segoe UI" w:cs="Segoe UI"/>
          <w:bCs/>
          <w:color w:val="404040" w:themeColor="text1" w:themeTint="BF"/>
          <w:sz w:val="20"/>
          <w:szCs w:val="20"/>
        </w:rPr>
      </w:pPr>
      <w:r w:rsidRPr="00913506">
        <w:rPr>
          <w:rFonts w:ascii="Segoe UI" w:hAnsi="Segoe UI" w:cs="Segoe UI"/>
          <w:i/>
          <w:iCs/>
          <w:color w:val="404040" w:themeColor="text1" w:themeTint="BF"/>
          <w:sz w:val="20"/>
          <w:szCs w:val="20"/>
        </w:rPr>
        <w:t>“</w:t>
      </w:r>
      <w:r w:rsidR="00A84AE8">
        <w:rPr>
          <w:rFonts w:ascii="Segoe UI" w:hAnsi="Segoe UI" w:cs="Segoe UI"/>
          <w:i/>
          <w:iCs/>
          <w:color w:val="404040" w:themeColor="text1" w:themeTint="BF"/>
          <w:sz w:val="20"/>
          <w:szCs w:val="20"/>
        </w:rPr>
        <w:t>Riteniamo che</w:t>
      </w:r>
      <w:r w:rsidR="00A84AE8">
        <w:rPr>
          <w:rFonts w:ascii="Segoe UI" w:hAnsi="Segoe UI" w:cs="Segoe UI"/>
          <w:bCs/>
          <w:i/>
          <w:iCs/>
          <w:color w:val="404040" w:themeColor="text1" w:themeTint="BF"/>
          <w:sz w:val="20"/>
          <w:szCs w:val="20"/>
        </w:rPr>
        <w:t xml:space="preserve"> l</w:t>
      </w:r>
      <w:r w:rsidR="00893C28" w:rsidRPr="00913506">
        <w:rPr>
          <w:rFonts w:ascii="Segoe UI" w:hAnsi="Segoe UI" w:cs="Segoe UI"/>
          <w:bCs/>
          <w:i/>
          <w:iCs/>
          <w:color w:val="404040" w:themeColor="text1" w:themeTint="BF"/>
          <w:sz w:val="20"/>
          <w:szCs w:val="20"/>
        </w:rPr>
        <w:t>a tecnologia contactless miglior</w:t>
      </w:r>
      <w:r w:rsidR="00A84AE8">
        <w:rPr>
          <w:rFonts w:ascii="Segoe UI" w:hAnsi="Segoe UI" w:cs="Segoe UI"/>
          <w:bCs/>
          <w:i/>
          <w:iCs/>
          <w:color w:val="404040" w:themeColor="text1" w:themeTint="BF"/>
          <w:sz w:val="20"/>
          <w:szCs w:val="20"/>
        </w:rPr>
        <w:t>i</w:t>
      </w:r>
      <w:r w:rsidR="00893C28" w:rsidRPr="00913506">
        <w:rPr>
          <w:rFonts w:ascii="Segoe UI" w:hAnsi="Segoe UI" w:cs="Segoe UI"/>
          <w:bCs/>
          <w:i/>
          <w:iCs/>
          <w:color w:val="404040" w:themeColor="text1" w:themeTint="BF"/>
          <w:sz w:val="20"/>
          <w:szCs w:val="20"/>
        </w:rPr>
        <w:t xml:space="preserve"> l'esperienza di viaggio</w:t>
      </w:r>
      <w:r w:rsidR="00AC3AFD">
        <w:rPr>
          <w:rFonts w:ascii="Segoe UI" w:hAnsi="Segoe UI" w:cs="Segoe UI"/>
          <w:bCs/>
          <w:i/>
          <w:iCs/>
          <w:color w:val="404040" w:themeColor="text1" w:themeTint="BF"/>
          <w:sz w:val="20"/>
          <w:szCs w:val="20"/>
        </w:rPr>
        <w:t>,</w:t>
      </w:r>
      <w:r w:rsidR="00893C28" w:rsidRPr="00913506">
        <w:rPr>
          <w:rFonts w:ascii="Segoe UI" w:hAnsi="Segoe UI" w:cs="Segoe UI"/>
          <w:bCs/>
          <w:i/>
          <w:iCs/>
          <w:color w:val="404040" w:themeColor="text1" w:themeTint="BF"/>
          <w:sz w:val="20"/>
          <w:szCs w:val="20"/>
        </w:rPr>
        <w:t xml:space="preserve"> </w:t>
      </w:r>
      <w:r w:rsidR="00A84AE8">
        <w:rPr>
          <w:rFonts w:ascii="Segoe UI" w:hAnsi="Segoe UI" w:cs="Segoe UI"/>
          <w:bCs/>
          <w:i/>
          <w:iCs/>
          <w:color w:val="404040" w:themeColor="text1" w:themeTint="BF"/>
          <w:sz w:val="20"/>
          <w:szCs w:val="20"/>
        </w:rPr>
        <w:t>dal momento che facilita</w:t>
      </w:r>
      <w:r w:rsidR="00893C28" w:rsidRPr="00913506">
        <w:rPr>
          <w:rFonts w:ascii="Segoe UI" w:hAnsi="Segoe UI" w:cs="Segoe UI"/>
          <w:bCs/>
          <w:i/>
          <w:iCs/>
          <w:color w:val="404040" w:themeColor="text1" w:themeTint="BF"/>
          <w:sz w:val="20"/>
          <w:szCs w:val="20"/>
        </w:rPr>
        <w:t xml:space="preserve"> l'accesso ai servizi </w:t>
      </w:r>
      <w:r w:rsidR="001E5BD3" w:rsidRPr="00913506">
        <w:rPr>
          <w:rFonts w:ascii="Segoe UI" w:hAnsi="Segoe UI" w:cs="Segoe UI"/>
          <w:bCs/>
          <w:i/>
          <w:iCs/>
          <w:color w:val="404040" w:themeColor="text1" w:themeTint="BF"/>
          <w:sz w:val="20"/>
          <w:szCs w:val="20"/>
        </w:rPr>
        <w:t xml:space="preserve">di trasporto pubblico </w:t>
      </w:r>
      <w:r w:rsidR="00A84AE8">
        <w:rPr>
          <w:rFonts w:ascii="Segoe UI" w:hAnsi="Segoe UI" w:cs="Segoe UI"/>
          <w:bCs/>
          <w:i/>
          <w:iCs/>
          <w:color w:val="404040" w:themeColor="text1" w:themeTint="BF"/>
          <w:sz w:val="20"/>
          <w:szCs w:val="20"/>
        </w:rPr>
        <w:t>per tutti,</w:t>
      </w:r>
      <w:r w:rsidR="00893C28" w:rsidRPr="00913506">
        <w:rPr>
          <w:rFonts w:ascii="Segoe UI" w:hAnsi="Segoe UI" w:cs="Segoe UI"/>
          <w:bCs/>
          <w:i/>
          <w:iCs/>
          <w:color w:val="404040" w:themeColor="text1" w:themeTint="BF"/>
          <w:sz w:val="20"/>
          <w:szCs w:val="20"/>
        </w:rPr>
        <w:t xml:space="preserve"> </w:t>
      </w:r>
      <w:r w:rsidR="002D2916">
        <w:rPr>
          <w:rFonts w:ascii="Segoe UI" w:hAnsi="Segoe UI" w:cs="Segoe UI"/>
          <w:bCs/>
          <w:i/>
          <w:iCs/>
          <w:color w:val="404040" w:themeColor="text1" w:themeTint="BF"/>
          <w:sz w:val="20"/>
          <w:szCs w:val="20"/>
        </w:rPr>
        <w:t xml:space="preserve">sia </w:t>
      </w:r>
      <w:r w:rsidR="00893C28" w:rsidRPr="00913506">
        <w:rPr>
          <w:rFonts w:ascii="Segoe UI" w:hAnsi="Segoe UI" w:cs="Segoe UI"/>
          <w:bCs/>
          <w:i/>
          <w:iCs/>
          <w:color w:val="404040" w:themeColor="text1" w:themeTint="BF"/>
          <w:sz w:val="20"/>
          <w:szCs w:val="20"/>
        </w:rPr>
        <w:t xml:space="preserve">cittadini </w:t>
      </w:r>
      <w:r w:rsidR="002D2916">
        <w:rPr>
          <w:rFonts w:ascii="Segoe UI" w:hAnsi="Segoe UI" w:cs="Segoe UI"/>
          <w:bCs/>
          <w:i/>
          <w:iCs/>
          <w:color w:val="404040" w:themeColor="text1" w:themeTint="BF"/>
          <w:sz w:val="20"/>
          <w:szCs w:val="20"/>
        </w:rPr>
        <w:t>ch</w:t>
      </w:r>
      <w:r w:rsidR="00893C28" w:rsidRPr="00913506">
        <w:rPr>
          <w:rFonts w:ascii="Segoe UI" w:hAnsi="Segoe UI" w:cs="Segoe UI"/>
          <w:bCs/>
          <w:i/>
          <w:iCs/>
          <w:color w:val="404040" w:themeColor="text1" w:themeTint="BF"/>
          <w:sz w:val="20"/>
          <w:szCs w:val="20"/>
        </w:rPr>
        <w:t>e turisti</w:t>
      </w:r>
      <w:r w:rsidR="00AC3AFD">
        <w:rPr>
          <w:rFonts w:ascii="Segoe UI" w:hAnsi="Segoe UI" w:cs="Segoe UI"/>
          <w:bCs/>
          <w:i/>
          <w:iCs/>
          <w:color w:val="404040" w:themeColor="text1" w:themeTint="BF"/>
          <w:sz w:val="20"/>
          <w:szCs w:val="20"/>
        </w:rPr>
        <w:t xml:space="preserve"> </w:t>
      </w:r>
      <w:r w:rsidR="001E5BD3" w:rsidRPr="00913506">
        <w:rPr>
          <w:rFonts w:ascii="Segoe UI" w:hAnsi="Segoe UI" w:cs="Segoe UI"/>
          <w:bCs/>
          <w:color w:val="404040" w:themeColor="text1" w:themeTint="BF"/>
          <w:sz w:val="20"/>
          <w:szCs w:val="20"/>
        </w:rPr>
        <w:t>-</w:t>
      </w:r>
      <w:r w:rsidR="00893C28" w:rsidRPr="00913506">
        <w:rPr>
          <w:rFonts w:ascii="Segoe UI" w:hAnsi="Segoe UI" w:cs="Segoe UI"/>
          <w:bCs/>
          <w:color w:val="404040" w:themeColor="text1" w:themeTint="BF"/>
          <w:sz w:val="20"/>
          <w:szCs w:val="20"/>
        </w:rPr>
        <w:t xml:space="preserve"> </w:t>
      </w:r>
      <w:r w:rsidR="001E5BD3" w:rsidRPr="00913506">
        <w:rPr>
          <w:rFonts w:ascii="Segoe UI" w:hAnsi="Segoe UI" w:cs="Segoe UI"/>
          <w:iCs/>
          <w:color w:val="404040" w:themeColor="text1" w:themeTint="BF"/>
          <w:sz w:val="20"/>
          <w:szCs w:val="20"/>
        </w:rPr>
        <w:t xml:space="preserve">sottolinea </w:t>
      </w:r>
      <w:r w:rsidR="001E5BD3" w:rsidRPr="00913506">
        <w:rPr>
          <w:rFonts w:ascii="Segoe UI" w:hAnsi="Segoe UI" w:cs="Segoe UI"/>
          <w:b/>
          <w:bCs/>
          <w:iCs/>
          <w:color w:val="404040" w:themeColor="text1" w:themeTint="BF"/>
          <w:sz w:val="20"/>
          <w:szCs w:val="20"/>
        </w:rPr>
        <w:t>Stefano</w:t>
      </w:r>
      <w:r w:rsidR="00913506" w:rsidRPr="00913506">
        <w:rPr>
          <w:rFonts w:ascii="Segoe UI" w:hAnsi="Segoe UI" w:cs="Segoe UI"/>
          <w:b/>
          <w:bCs/>
          <w:iCs/>
          <w:color w:val="404040" w:themeColor="text1" w:themeTint="BF"/>
          <w:sz w:val="20"/>
          <w:szCs w:val="20"/>
        </w:rPr>
        <w:t xml:space="preserve"> M.</w:t>
      </w:r>
      <w:r w:rsidR="001E5BD3" w:rsidRPr="00913506">
        <w:rPr>
          <w:rFonts w:ascii="Segoe UI" w:hAnsi="Segoe UI" w:cs="Segoe UI"/>
          <w:b/>
          <w:bCs/>
          <w:iCs/>
          <w:color w:val="404040" w:themeColor="text1" w:themeTint="BF"/>
          <w:sz w:val="20"/>
          <w:szCs w:val="20"/>
        </w:rPr>
        <w:t xml:space="preserve"> Stoppani,</w:t>
      </w:r>
      <w:r w:rsidR="001E5BD3" w:rsidRPr="00913506">
        <w:rPr>
          <w:rFonts w:ascii="Segoe UI" w:hAnsi="Segoe UI" w:cs="Segoe UI"/>
          <w:b/>
          <w:bCs/>
          <w:i/>
          <w:iCs/>
          <w:color w:val="404040" w:themeColor="text1" w:themeTint="BF"/>
          <w:sz w:val="20"/>
          <w:szCs w:val="20"/>
        </w:rPr>
        <w:t xml:space="preserve"> </w:t>
      </w:r>
      <w:r w:rsidR="001E5BD3" w:rsidRPr="00913506">
        <w:rPr>
          <w:rFonts w:ascii="Segoe UI" w:hAnsi="Segoe UI" w:cs="Segoe UI"/>
          <w:b/>
          <w:bCs/>
          <w:iCs/>
          <w:color w:val="404040" w:themeColor="text1" w:themeTint="BF"/>
          <w:sz w:val="20"/>
          <w:szCs w:val="20"/>
        </w:rPr>
        <w:t>Country Manager di Visa in Italia</w:t>
      </w:r>
      <w:r w:rsidR="001E5BD3" w:rsidRPr="00913506">
        <w:rPr>
          <w:rFonts w:ascii="Segoe UI" w:hAnsi="Segoe UI" w:cs="Segoe UI"/>
          <w:i/>
          <w:iCs/>
          <w:color w:val="404040" w:themeColor="text1" w:themeTint="BF"/>
          <w:sz w:val="20"/>
          <w:szCs w:val="20"/>
        </w:rPr>
        <w:t xml:space="preserve"> – </w:t>
      </w:r>
      <w:r w:rsidR="001E5BD3" w:rsidRPr="00913506">
        <w:rPr>
          <w:rFonts w:ascii="Segoe UI" w:hAnsi="Segoe UI" w:cs="Segoe UI"/>
          <w:bCs/>
          <w:i/>
          <w:iCs/>
          <w:color w:val="404040" w:themeColor="text1" w:themeTint="BF"/>
          <w:sz w:val="20"/>
          <w:szCs w:val="20"/>
        </w:rPr>
        <w:t xml:space="preserve">Con questa iniziativa, lanciata </w:t>
      </w:r>
      <w:r w:rsidR="00FA338F" w:rsidRPr="00913506">
        <w:rPr>
          <w:rFonts w:ascii="Segoe UI" w:hAnsi="Segoe UI" w:cs="Segoe UI"/>
          <w:bCs/>
          <w:i/>
          <w:iCs/>
          <w:color w:val="404040" w:themeColor="text1" w:themeTint="BF"/>
          <w:sz w:val="20"/>
          <w:szCs w:val="20"/>
        </w:rPr>
        <w:t>in concomitanza con</w:t>
      </w:r>
      <w:r w:rsidR="001E5BD3" w:rsidRPr="00913506">
        <w:rPr>
          <w:rFonts w:ascii="Segoe UI" w:hAnsi="Segoe UI" w:cs="Segoe UI"/>
          <w:bCs/>
          <w:i/>
          <w:iCs/>
          <w:color w:val="404040" w:themeColor="text1" w:themeTint="BF"/>
          <w:sz w:val="20"/>
          <w:szCs w:val="20"/>
        </w:rPr>
        <w:t xml:space="preserve"> l’ultimo weekend del </w:t>
      </w:r>
      <w:r w:rsidR="00BC6855">
        <w:rPr>
          <w:rFonts w:ascii="Segoe UI" w:hAnsi="Segoe UI" w:cs="Segoe UI"/>
          <w:bCs/>
          <w:i/>
          <w:iCs/>
          <w:color w:val="404040" w:themeColor="text1" w:themeTint="BF"/>
          <w:sz w:val="20"/>
          <w:szCs w:val="20"/>
        </w:rPr>
        <w:t>Salone del Mobile</w:t>
      </w:r>
      <w:r w:rsidR="001E5BD3" w:rsidRPr="00913506">
        <w:rPr>
          <w:rFonts w:ascii="Segoe UI" w:hAnsi="Segoe UI" w:cs="Segoe UI"/>
          <w:bCs/>
          <w:i/>
          <w:iCs/>
          <w:color w:val="404040" w:themeColor="text1" w:themeTint="BF"/>
          <w:sz w:val="20"/>
          <w:szCs w:val="20"/>
        </w:rPr>
        <w:t xml:space="preserve">, appuntamento che attira milioni di visitatori </w:t>
      </w:r>
      <w:r w:rsidR="000E5F42" w:rsidRPr="00913506">
        <w:rPr>
          <w:rFonts w:ascii="Segoe UI" w:hAnsi="Segoe UI" w:cs="Segoe UI"/>
          <w:bCs/>
          <w:i/>
          <w:iCs/>
          <w:color w:val="404040" w:themeColor="text1" w:themeTint="BF"/>
          <w:sz w:val="20"/>
          <w:szCs w:val="20"/>
        </w:rPr>
        <w:t>da tutto il mondo</w:t>
      </w:r>
      <w:r w:rsidR="001E5BD3" w:rsidRPr="00913506">
        <w:rPr>
          <w:rFonts w:ascii="Segoe UI" w:hAnsi="Segoe UI" w:cs="Segoe UI"/>
          <w:bCs/>
          <w:i/>
          <w:iCs/>
          <w:color w:val="404040" w:themeColor="text1" w:themeTint="BF"/>
          <w:sz w:val="20"/>
          <w:szCs w:val="20"/>
        </w:rPr>
        <w:t>, vogliamo mostrare a tutti quanto sia facile</w:t>
      </w:r>
      <w:r w:rsidR="00A84AE8">
        <w:rPr>
          <w:rFonts w:ascii="Segoe UI" w:hAnsi="Segoe UI" w:cs="Segoe UI"/>
          <w:bCs/>
          <w:i/>
          <w:iCs/>
          <w:color w:val="404040" w:themeColor="text1" w:themeTint="BF"/>
          <w:sz w:val="20"/>
          <w:szCs w:val="20"/>
        </w:rPr>
        <w:t xml:space="preserve"> </w:t>
      </w:r>
      <w:r w:rsidR="001E5BD3" w:rsidRPr="00913506">
        <w:rPr>
          <w:rFonts w:ascii="Segoe UI" w:hAnsi="Segoe UI" w:cs="Segoe UI"/>
          <w:bCs/>
          <w:i/>
          <w:iCs/>
          <w:color w:val="404040" w:themeColor="text1" w:themeTint="BF"/>
          <w:sz w:val="20"/>
          <w:szCs w:val="20"/>
        </w:rPr>
        <w:t xml:space="preserve">usare </w:t>
      </w:r>
      <w:r w:rsidR="000B6925">
        <w:rPr>
          <w:rFonts w:ascii="Segoe UI" w:hAnsi="Segoe UI" w:cs="Segoe UI"/>
          <w:bCs/>
          <w:i/>
          <w:iCs/>
          <w:color w:val="404040" w:themeColor="text1" w:themeTint="BF"/>
          <w:sz w:val="20"/>
          <w:szCs w:val="20"/>
        </w:rPr>
        <w:t>un</w:t>
      </w:r>
      <w:r w:rsidR="001E5BD3" w:rsidRPr="00913506">
        <w:rPr>
          <w:rFonts w:ascii="Segoe UI" w:hAnsi="Segoe UI" w:cs="Segoe UI"/>
          <w:bCs/>
          <w:i/>
          <w:iCs/>
          <w:color w:val="404040" w:themeColor="text1" w:themeTint="BF"/>
          <w:sz w:val="20"/>
          <w:szCs w:val="20"/>
        </w:rPr>
        <w:t xml:space="preserve">a carta </w:t>
      </w:r>
      <w:r w:rsidR="006F7AC4" w:rsidRPr="00913506">
        <w:rPr>
          <w:rFonts w:ascii="Segoe UI" w:hAnsi="Segoe UI" w:cs="Segoe UI"/>
          <w:bCs/>
          <w:i/>
          <w:iCs/>
          <w:color w:val="404040" w:themeColor="text1" w:themeTint="BF"/>
          <w:sz w:val="20"/>
          <w:szCs w:val="20"/>
        </w:rPr>
        <w:t>di pagamento</w:t>
      </w:r>
      <w:r w:rsidR="002D2916">
        <w:rPr>
          <w:rFonts w:ascii="Segoe UI" w:hAnsi="Segoe UI" w:cs="Segoe UI"/>
          <w:bCs/>
          <w:i/>
          <w:iCs/>
          <w:color w:val="404040" w:themeColor="text1" w:themeTint="BF"/>
          <w:sz w:val="20"/>
          <w:szCs w:val="20"/>
        </w:rPr>
        <w:t xml:space="preserve"> contactless</w:t>
      </w:r>
      <w:r w:rsidR="006F7AC4" w:rsidRPr="00913506">
        <w:rPr>
          <w:rFonts w:ascii="Segoe UI" w:hAnsi="Segoe UI" w:cs="Segoe UI"/>
          <w:bCs/>
          <w:i/>
          <w:iCs/>
          <w:color w:val="404040" w:themeColor="text1" w:themeTint="BF"/>
          <w:sz w:val="20"/>
          <w:szCs w:val="20"/>
        </w:rPr>
        <w:t xml:space="preserve"> </w:t>
      </w:r>
      <w:r w:rsidR="001E5BD3" w:rsidRPr="00913506">
        <w:rPr>
          <w:rFonts w:ascii="Segoe UI" w:hAnsi="Segoe UI" w:cs="Segoe UI"/>
          <w:bCs/>
          <w:i/>
          <w:iCs/>
          <w:color w:val="404040" w:themeColor="text1" w:themeTint="BF"/>
          <w:sz w:val="20"/>
          <w:szCs w:val="20"/>
        </w:rPr>
        <w:t>per accedere a</w:t>
      </w:r>
      <w:r w:rsidR="001A6D17" w:rsidRPr="00913506">
        <w:rPr>
          <w:rFonts w:ascii="Segoe UI" w:hAnsi="Segoe UI" w:cs="Segoe UI"/>
          <w:bCs/>
          <w:i/>
          <w:iCs/>
          <w:color w:val="404040" w:themeColor="text1" w:themeTint="BF"/>
          <w:sz w:val="20"/>
          <w:szCs w:val="20"/>
        </w:rPr>
        <w:t>i servizi di mobilità</w:t>
      </w:r>
      <w:r w:rsidR="001E5BD3" w:rsidRPr="00913506">
        <w:rPr>
          <w:rFonts w:ascii="Segoe UI" w:hAnsi="Segoe UI" w:cs="Segoe UI"/>
          <w:bCs/>
          <w:i/>
          <w:iCs/>
          <w:color w:val="404040" w:themeColor="text1" w:themeTint="BF"/>
          <w:sz w:val="20"/>
          <w:szCs w:val="20"/>
        </w:rPr>
        <w:t xml:space="preserve">. </w:t>
      </w:r>
      <w:r w:rsidR="000E5F42" w:rsidRPr="00913506">
        <w:rPr>
          <w:rFonts w:ascii="Segoe UI" w:hAnsi="Segoe UI" w:cs="Segoe UI"/>
          <w:bCs/>
          <w:i/>
          <w:iCs/>
          <w:color w:val="404040" w:themeColor="text1" w:themeTint="BF"/>
          <w:sz w:val="20"/>
          <w:szCs w:val="20"/>
        </w:rPr>
        <w:t>Questa tecnologia aiuta inoltre le amministrazioni a pianificare</w:t>
      </w:r>
      <w:r w:rsidR="00A84AE8">
        <w:rPr>
          <w:rFonts w:ascii="Segoe UI" w:hAnsi="Segoe UI" w:cs="Segoe UI"/>
          <w:bCs/>
          <w:i/>
          <w:iCs/>
          <w:color w:val="404040" w:themeColor="text1" w:themeTint="BF"/>
          <w:sz w:val="20"/>
          <w:szCs w:val="20"/>
        </w:rPr>
        <w:t xml:space="preserve"> meglio</w:t>
      </w:r>
      <w:r w:rsidR="000E5F42" w:rsidRPr="00913506">
        <w:rPr>
          <w:rFonts w:ascii="Segoe UI" w:hAnsi="Segoe UI" w:cs="Segoe UI"/>
          <w:bCs/>
          <w:i/>
          <w:iCs/>
          <w:color w:val="404040" w:themeColor="text1" w:themeTint="BF"/>
          <w:sz w:val="20"/>
          <w:szCs w:val="20"/>
        </w:rPr>
        <w:t xml:space="preserve"> il trasporto pubblico in base ai flussi e all’utilizzo da parte dei cittadini.</w:t>
      </w:r>
      <w:r w:rsidR="001E5BD3" w:rsidRPr="00913506">
        <w:rPr>
          <w:rFonts w:ascii="Segoe UI" w:hAnsi="Segoe UI" w:cs="Segoe UI"/>
          <w:bCs/>
          <w:i/>
          <w:iCs/>
          <w:color w:val="404040" w:themeColor="text1" w:themeTint="BF"/>
          <w:sz w:val="20"/>
          <w:szCs w:val="20"/>
        </w:rPr>
        <w:t>”</w:t>
      </w:r>
    </w:p>
    <w:p w14:paraId="776DADDF" w14:textId="223DF2FD" w:rsidR="00FA338F" w:rsidRPr="00913506" w:rsidRDefault="00FA338F" w:rsidP="006F7AC4">
      <w:pPr>
        <w:pStyle w:val="Nessunaspaziatura"/>
        <w:jc w:val="both"/>
        <w:rPr>
          <w:rFonts w:ascii="Segoe UI" w:hAnsi="Segoe UI" w:cs="Segoe UI"/>
          <w:bCs/>
          <w:color w:val="404040" w:themeColor="text1" w:themeTint="BF"/>
          <w:sz w:val="20"/>
          <w:szCs w:val="20"/>
        </w:rPr>
      </w:pPr>
    </w:p>
    <w:p w14:paraId="1C547796" w14:textId="7C061FC3" w:rsidR="00BE010E" w:rsidRPr="00913506" w:rsidRDefault="00BE010E" w:rsidP="00FA338F">
      <w:pPr>
        <w:jc w:val="both"/>
        <w:rPr>
          <w:rFonts w:ascii="Segoe UI" w:hAnsi="Segoe UI" w:cs="Segoe UI"/>
          <w:b/>
          <w:color w:val="404040" w:themeColor="text1" w:themeTint="BF"/>
          <w:sz w:val="20"/>
          <w:szCs w:val="20"/>
          <w:lang w:val="it-IT"/>
        </w:rPr>
      </w:pPr>
      <w:r w:rsidRPr="00913506">
        <w:rPr>
          <w:rFonts w:ascii="Segoe UI" w:hAnsi="Segoe UI" w:cs="Segoe UI"/>
          <w:b/>
          <w:color w:val="404040" w:themeColor="text1" w:themeTint="BF"/>
          <w:sz w:val="20"/>
          <w:szCs w:val="20"/>
          <w:lang w:val="it-IT"/>
        </w:rPr>
        <w:t>Come funzion</w:t>
      </w:r>
      <w:r w:rsidR="002D2C63">
        <w:rPr>
          <w:rFonts w:ascii="Segoe UI" w:hAnsi="Segoe UI" w:cs="Segoe UI"/>
          <w:b/>
          <w:color w:val="404040" w:themeColor="text1" w:themeTint="BF"/>
          <w:sz w:val="20"/>
          <w:szCs w:val="20"/>
          <w:lang w:val="it-IT"/>
        </w:rPr>
        <w:t>erà</w:t>
      </w:r>
    </w:p>
    <w:p w14:paraId="6C5F134C" w14:textId="13A2832E" w:rsidR="00BE010E" w:rsidRPr="00913506" w:rsidRDefault="00BE010E" w:rsidP="00FA338F">
      <w:pPr>
        <w:jc w:val="both"/>
        <w:rPr>
          <w:rFonts w:ascii="Segoe UI" w:hAnsi="Segoe UI" w:cs="Segoe UI"/>
          <w:bCs/>
          <w:color w:val="404040" w:themeColor="text1" w:themeTint="BF"/>
          <w:sz w:val="20"/>
          <w:szCs w:val="20"/>
          <w:lang w:val="it-IT"/>
        </w:rPr>
      </w:pPr>
      <w:r w:rsidRPr="00913506">
        <w:rPr>
          <w:rFonts w:ascii="Segoe UI" w:hAnsi="Segoe UI" w:cs="Segoe UI"/>
          <w:bCs/>
          <w:color w:val="404040" w:themeColor="text1" w:themeTint="BF"/>
          <w:sz w:val="20"/>
          <w:szCs w:val="20"/>
          <w:lang w:val="it-IT"/>
        </w:rPr>
        <w:t xml:space="preserve">Per viaggiare </w:t>
      </w:r>
      <w:r w:rsidR="002D2C63">
        <w:rPr>
          <w:rFonts w:ascii="Segoe UI" w:hAnsi="Segoe UI" w:cs="Segoe UI"/>
          <w:bCs/>
          <w:color w:val="404040" w:themeColor="text1" w:themeTint="BF"/>
          <w:sz w:val="20"/>
          <w:szCs w:val="20"/>
          <w:lang w:val="it-IT"/>
        </w:rPr>
        <w:t xml:space="preserve">gratuitamente </w:t>
      </w:r>
      <w:r w:rsidR="006947C9">
        <w:rPr>
          <w:rFonts w:ascii="Segoe UI" w:hAnsi="Segoe UI" w:cs="Segoe UI"/>
          <w:bCs/>
          <w:color w:val="404040" w:themeColor="text1" w:themeTint="BF"/>
          <w:sz w:val="20"/>
          <w:szCs w:val="20"/>
          <w:lang w:val="it-IT"/>
        </w:rPr>
        <w:t xml:space="preserve">l’11 giugno 2022 </w:t>
      </w:r>
      <w:r w:rsidRPr="00913506">
        <w:rPr>
          <w:rFonts w:ascii="Segoe UI" w:hAnsi="Segoe UI" w:cs="Segoe UI"/>
          <w:bCs/>
          <w:color w:val="404040" w:themeColor="text1" w:themeTint="BF"/>
          <w:sz w:val="20"/>
          <w:szCs w:val="20"/>
          <w:lang w:val="it-IT"/>
        </w:rPr>
        <w:t>su tutte le linee della metropolitana di Milano</w:t>
      </w:r>
      <w:r w:rsidR="00BA6CA4" w:rsidRPr="00913506">
        <w:rPr>
          <w:rFonts w:ascii="Segoe UI" w:hAnsi="Segoe UI" w:cs="Segoe UI"/>
          <w:bCs/>
          <w:color w:val="404040" w:themeColor="text1" w:themeTint="BF"/>
          <w:sz w:val="20"/>
          <w:szCs w:val="20"/>
          <w:lang w:val="it-IT"/>
        </w:rPr>
        <w:t>,</w:t>
      </w:r>
      <w:r w:rsidRPr="00913506">
        <w:rPr>
          <w:rFonts w:ascii="Segoe UI" w:hAnsi="Segoe UI" w:cs="Segoe UI"/>
          <w:bCs/>
          <w:color w:val="404040" w:themeColor="text1" w:themeTint="BF"/>
          <w:sz w:val="20"/>
          <w:szCs w:val="20"/>
          <w:lang w:val="it-IT"/>
        </w:rPr>
        <w:t xml:space="preserve"> così come sulle linee di superficie </w:t>
      </w:r>
      <w:r w:rsidR="00BA6CA4" w:rsidRPr="00913506">
        <w:rPr>
          <w:rFonts w:ascii="Segoe UI" w:hAnsi="Segoe UI" w:cs="Segoe UI"/>
          <w:bCs/>
          <w:color w:val="404040" w:themeColor="text1" w:themeTint="BF"/>
          <w:sz w:val="20"/>
          <w:szCs w:val="20"/>
          <w:lang w:val="it-IT"/>
        </w:rPr>
        <w:t xml:space="preserve">56, 70 e 73, </w:t>
      </w:r>
      <w:r w:rsidR="006947C9">
        <w:rPr>
          <w:rFonts w:ascii="Segoe UI" w:hAnsi="Segoe UI" w:cs="Segoe UI"/>
          <w:bCs/>
          <w:color w:val="404040" w:themeColor="text1" w:themeTint="BF"/>
          <w:sz w:val="20"/>
          <w:szCs w:val="20"/>
          <w:lang w:val="it-IT"/>
        </w:rPr>
        <w:t>b</w:t>
      </w:r>
      <w:r w:rsidR="00790E19" w:rsidRPr="00913506">
        <w:rPr>
          <w:rFonts w:ascii="Segoe UI" w:hAnsi="Segoe UI" w:cs="Segoe UI"/>
          <w:bCs/>
          <w:color w:val="404040" w:themeColor="text1" w:themeTint="BF"/>
          <w:sz w:val="20"/>
          <w:szCs w:val="20"/>
          <w:lang w:val="it-IT"/>
        </w:rPr>
        <w:t>ast</w:t>
      </w:r>
      <w:r w:rsidR="006947C9">
        <w:rPr>
          <w:rFonts w:ascii="Segoe UI" w:hAnsi="Segoe UI" w:cs="Segoe UI"/>
          <w:bCs/>
          <w:color w:val="404040" w:themeColor="text1" w:themeTint="BF"/>
          <w:sz w:val="20"/>
          <w:szCs w:val="20"/>
          <w:lang w:val="it-IT"/>
        </w:rPr>
        <w:t>eran</w:t>
      </w:r>
      <w:r w:rsidR="00790E19" w:rsidRPr="00913506">
        <w:rPr>
          <w:rFonts w:ascii="Segoe UI" w:hAnsi="Segoe UI" w:cs="Segoe UI"/>
          <w:bCs/>
          <w:color w:val="404040" w:themeColor="text1" w:themeTint="BF"/>
          <w:sz w:val="20"/>
          <w:szCs w:val="20"/>
          <w:lang w:val="it-IT"/>
        </w:rPr>
        <w:t>no tre s</w:t>
      </w:r>
      <w:r w:rsidR="006A7884" w:rsidRPr="00913506">
        <w:rPr>
          <w:rFonts w:ascii="Segoe UI" w:hAnsi="Segoe UI" w:cs="Segoe UI"/>
          <w:bCs/>
          <w:color w:val="404040" w:themeColor="text1" w:themeTint="BF"/>
          <w:sz w:val="20"/>
          <w:szCs w:val="20"/>
          <w:lang w:val="it-IT"/>
        </w:rPr>
        <w:t>oli step</w:t>
      </w:r>
      <w:r w:rsidR="00BA6CA4" w:rsidRPr="00913506">
        <w:rPr>
          <w:rFonts w:ascii="Segoe UI" w:hAnsi="Segoe UI" w:cs="Segoe UI"/>
          <w:bCs/>
          <w:color w:val="404040" w:themeColor="text1" w:themeTint="BF"/>
          <w:sz w:val="20"/>
          <w:szCs w:val="20"/>
          <w:lang w:val="it-IT"/>
        </w:rPr>
        <w:t>:</w:t>
      </w:r>
    </w:p>
    <w:p w14:paraId="39EA241F" w14:textId="77777777" w:rsidR="003E7A5A" w:rsidRPr="00913506" w:rsidRDefault="003E7A5A" w:rsidP="00FA338F">
      <w:pPr>
        <w:jc w:val="both"/>
        <w:rPr>
          <w:rFonts w:ascii="Segoe UI" w:hAnsi="Segoe UI" w:cs="Segoe UI"/>
          <w:bCs/>
          <w:color w:val="404040" w:themeColor="text1" w:themeTint="BF"/>
          <w:sz w:val="20"/>
          <w:szCs w:val="20"/>
          <w:lang w:val="it-IT"/>
        </w:rPr>
      </w:pPr>
    </w:p>
    <w:p w14:paraId="01F77252" w14:textId="7E457CC2" w:rsidR="00BE010E" w:rsidRPr="00913506" w:rsidRDefault="00BA6CA4" w:rsidP="00BA6CA4">
      <w:pPr>
        <w:pStyle w:val="Paragrafoelenco"/>
        <w:numPr>
          <w:ilvl w:val="0"/>
          <w:numId w:val="22"/>
        </w:numPr>
        <w:spacing w:after="0" w:line="240" w:lineRule="auto"/>
        <w:ind w:left="714" w:hanging="357"/>
        <w:jc w:val="both"/>
        <w:rPr>
          <w:rFonts w:ascii="Segoe UI" w:hAnsi="Segoe UI" w:cs="Segoe UI"/>
          <w:bCs/>
          <w:color w:val="404040" w:themeColor="text1" w:themeTint="BF"/>
          <w:sz w:val="20"/>
          <w:szCs w:val="20"/>
          <w:lang w:val="it-IT"/>
        </w:rPr>
      </w:pPr>
      <w:r w:rsidRPr="00913506">
        <w:rPr>
          <w:rFonts w:ascii="Segoe UI" w:hAnsi="Segoe UI" w:cs="Segoe UI"/>
          <w:bCs/>
          <w:color w:val="404040" w:themeColor="text1" w:themeTint="BF"/>
          <w:sz w:val="20"/>
          <w:szCs w:val="20"/>
          <w:lang w:val="it-IT"/>
        </w:rPr>
        <w:t>a</w:t>
      </w:r>
      <w:r w:rsidR="00BE010E" w:rsidRPr="00913506">
        <w:rPr>
          <w:rFonts w:ascii="Segoe UI" w:hAnsi="Segoe UI" w:cs="Segoe UI"/>
          <w:bCs/>
          <w:color w:val="404040" w:themeColor="text1" w:themeTint="BF"/>
          <w:sz w:val="20"/>
          <w:szCs w:val="20"/>
          <w:lang w:val="it-IT"/>
        </w:rPr>
        <w:t>vvicina</w:t>
      </w:r>
      <w:r w:rsidR="006A7884" w:rsidRPr="00913506">
        <w:rPr>
          <w:rFonts w:ascii="Segoe UI" w:hAnsi="Segoe UI" w:cs="Segoe UI"/>
          <w:bCs/>
          <w:color w:val="404040" w:themeColor="text1" w:themeTint="BF"/>
          <w:sz w:val="20"/>
          <w:szCs w:val="20"/>
          <w:lang w:val="it-IT"/>
        </w:rPr>
        <w:t>re</w:t>
      </w:r>
      <w:r w:rsidR="00BE010E" w:rsidRPr="00913506">
        <w:rPr>
          <w:rFonts w:ascii="Segoe UI" w:hAnsi="Segoe UI" w:cs="Segoe UI"/>
          <w:bCs/>
          <w:color w:val="404040" w:themeColor="text1" w:themeTint="BF"/>
          <w:sz w:val="20"/>
          <w:szCs w:val="20"/>
          <w:lang w:val="it-IT"/>
        </w:rPr>
        <w:t xml:space="preserve"> al tornello</w:t>
      </w:r>
      <w:r w:rsidR="000F18C5" w:rsidRPr="00913506">
        <w:rPr>
          <w:rFonts w:ascii="Segoe UI" w:hAnsi="Segoe UI" w:cs="Segoe UI"/>
          <w:bCs/>
          <w:color w:val="404040" w:themeColor="text1" w:themeTint="BF"/>
          <w:sz w:val="20"/>
          <w:szCs w:val="20"/>
          <w:lang w:val="it-IT"/>
        </w:rPr>
        <w:t xml:space="preserve"> </w:t>
      </w:r>
      <w:r w:rsidR="00BE010E" w:rsidRPr="00913506">
        <w:rPr>
          <w:rFonts w:ascii="Segoe UI" w:hAnsi="Segoe UI" w:cs="Segoe UI"/>
          <w:bCs/>
          <w:color w:val="404040" w:themeColor="text1" w:themeTint="BF"/>
          <w:sz w:val="20"/>
          <w:szCs w:val="20"/>
          <w:lang w:val="it-IT"/>
        </w:rPr>
        <w:t xml:space="preserve">abilitato </w:t>
      </w:r>
      <w:r w:rsidR="006947C9">
        <w:rPr>
          <w:rFonts w:ascii="Segoe UI" w:hAnsi="Segoe UI" w:cs="Segoe UI"/>
          <w:bCs/>
          <w:color w:val="404040" w:themeColor="text1" w:themeTint="BF"/>
          <w:sz w:val="20"/>
          <w:szCs w:val="20"/>
          <w:lang w:val="it-IT"/>
        </w:rPr>
        <w:t xml:space="preserve">(o </w:t>
      </w:r>
      <w:r w:rsidR="006947C9" w:rsidRPr="006947C9">
        <w:rPr>
          <w:rFonts w:ascii="Segoe UI" w:hAnsi="Segoe UI" w:cs="Segoe UI"/>
          <w:bCs/>
          <w:color w:val="404040" w:themeColor="text1" w:themeTint="BF"/>
          <w:sz w:val="20"/>
          <w:szCs w:val="20"/>
          <w:lang w:val="it-IT"/>
        </w:rPr>
        <w:t xml:space="preserve">al </w:t>
      </w:r>
      <w:proofErr w:type="spellStart"/>
      <w:r w:rsidR="006947C9" w:rsidRPr="006947C9">
        <w:rPr>
          <w:rFonts w:ascii="Segoe UI" w:hAnsi="Segoe UI" w:cs="Segoe UI"/>
          <w:bCs/>
          <w:color w:val="404040" w:themeColor="text1" w:themeTint="BF"/>
          <w:sz w:val="20"/>
          <w:szCs w:val="20"/>
          <w:lang w:val="it-IT"/>
        </w:rPr>
        <w:t>validatore</w:t>
      </w:r>
      <w:proofErr w:type="spellEnd"/>
      <w:r w:rsidR="006947C9" w:rsidRPr="006947C9">
        <w:rPr>
          <w:rFonts w:ascii="Segoe UI" w:hAnsi="Segoe UI" w:cs="Segoe UI"/>
          <w:bCs/>
          <w:color w:val="404040" w:themeColor="text1" w:themeTint="BF"/>
          <w:sz w:val="20"/>
          <w:szCs w:val="20"/>
          <w:lang w:val="it-IT"/>
        </w:rPr>
        <w:t xml:space="preserve"> sull’autobus)</w:t>
      </w:r>
      <w:r w:rsidR="006947C9">
        <w:rPr>
          <w:rFonts w:ascii="Segoe UI" w:hAnsi="Segoe UI" w:cs="Segoe UI"/>
          <w:bCs/>
          <w:color w:val="404040" w:themeColor="text1" w:themeTint="BF"/>
          <w:sz w:val="20"/>
          <w:szCs w:val="20"/>
          <w:lang w:val="it-IT"/>
        </w:rPr>
        <w:t xml:space="preserve"> e fare </w:t>
      </w:r>
      <w:proofErr w:type="spellStart"/>
      <w:r w:rsidR="006947C9">
        <w:rPr>
          <w:rFonts w:ascii="Segoe UI" w:hAnsi="Segoe UI" w:cs="Segoe UI"/>
          <w:bCs/>
          <w:color w:val="404040" w:themeColor="text1" w:themeTint="BF"/>
          <w:sz w:val="20"/>
          <w:szCs w:val="20"/>
          <w:lang w:val="it-IT"/>
        </w:rPr>
        <w:t>tap</w:t>
      </w:r>
      <w:proofErr w:type="spellEnd"/>
      <w:r w:rsidR="006947C9">
        <w:rPr>
          <w:rFonts w:ascii="Segoe UI" w:hAnsi="Segoe UI" w:cs="Segoe UI"/>
          <w:bCs/>
          <w:color w:val="404040" w:themeColor="text1" w:themeTint="BF"/>
          <w:sz w:val="20"/>
          <w:szCs w:val="20"/>
          <w:lang w:val="it-IT"/>
        </w:rPr>
        <w:t xml:space="preserve"> con </w:t>
      </w:r>
      <w:r w:rsidR="00BE010E" w:rsidRPr="00913506">
        <w:rPr>
          <w:rFonts w:ascii="Segoe UI" w:hAnsi="Segoe UI" w:cs="Segoe UI"/>
          <w:bCs/>
          <w:color w:val="404040" w:themeColor="text1" w:themeTint="BF"/>
          <w:sz w:val="20"/>
          <w:szCs w:val="20"/>
          <w:lang w:val="it-IT"/>
        </w:rPr>
        <w:t>la</w:t>
      </w:r>
      <w:r w:rsidR="00AC3AFD">
        <w:rPr>
          <w:rFonts w:ascii="Segoe UI" w:hAnsi="Segoe UI" w:cs="Segoe UI"/>
          <w:bCs/>
          <w:color w:val="404040" w:themeColor="text1" w:themeTint="BF"/>
          <w:sz w:val="20"/>
          <w:szCs w:val="20"/>
          <w:lang w:val="it-IT"/>
        </w:rPr>
        <w:t xml:space="preserve"> propria</w:t>
      </w:r>
      <w:r w:rsidR="00BE010E" w:rsidRPr="00913506">
        <w:rPr>
          <w:rFonts w:ascii="Segoe UI" w:hAnsi="Segoe UI" w:cs="Segoe UI"/>
          <w:bCs/>
          <w:color w:val="404040" w:themeColor="text1" w:themeTint="BF"/>
          <w:sz w:val="20"/>
          <w:szCs w:val="20"/>
          <w:lang w:val="it-IT"/>
        </w:rPr>
        <w:t xml:space="preserve"> carta </w:t>
      </w:r>
      <w:r w:rsidR="001A62A2" w:rsidRPr="00913506">
        <w:rPr>
          <w:rFonts w:ascii="Segoe UI" w:hAnsi="Segoe UI" w:cs="Segoe UI"/>
          <w:bCs/>
          <w:color w:val="404040" w:themeColor="text1" w:themeTint="BF"/>
          <w:sz w:val="20"/>
          <w:szCs w:val="20"/>
          <w:lang w:val="it-IT"/>
        </w:rPr>
        <w:t>contactless</w:t>
      </w:r>
      <w:r w:rsidR="00761DE9">
        <w:rPr>
          <w:rFonts w:ascii="Segoe UI" w:hAnsi="Segoe UI" w:cs="Segoe UI"/>
          <w:bCs/>
          <w:color w:val="404040" w:themeColor="text1" w:themeTint="BF"/>
          <w:sz w:val="20"/>
          <w:szCs w:val="20"/>
          <w:lang w:val="it-IT"/>
        </w:rPr>
        <w:t xml:space="preserve"> Visa</w:t>
      </w:r>
      <w:r w:rsidR="00AC3AFD">
        <w:rPr>
          <w:rFonts w:ascii="Segoe UI" w:hAnsi="Segoe UI" w:cs="Segoe UI"/>
          <w:bCs/>
          <w:color w:val="404040" w:themeColor="text1" w:themeTint="BF"/>
          <w:sz w:val="20"/>
          <w:szCs w:val="20"/>
          <w:lang w:val="it-IT"/>
        </w:rPr>
        <w:t>,</w:t>
      </w:r>
      <w:r w:rsidR="001A62A2" w:rsidRPr="00913506">
        <w:rPr>
          <w:rFonts w:ascii="Segoe UI" w:hAnsi="Segoe UI" w:cs="Segoe UI"/>
          <w:bCs/>
          <w:color w:val="404040" w:themeColor="text1" w:themeTint="BF"/>
          <w:sz w:val="20"/>
          <w:szCs w:val="20"/>
          <w:lang w:val="it-IT"/>
        </w:rPr>
        <w:t xml:space="preserve"> </w:t>
      </w:r>
      <w:r w:rsidR="00BE010E" w:rsidRPr="00913506">
        <w:rPr>
          <w:rFonts w:ascii="Segoe UI" w:hAnsi="Segoe UI" w:cs="Segoe UI"/>
          <w:bCs/>
          <w:color w:val="404040" w:themeColor="text1" w:themeTint="BF"/>
          <w:sz w:val="20"/>
          <w:szCs w:val="20"/>
          <w:lang w:val="it-IT"/>
        </w:rPr>
        <w:t xml:space="preserve">oppure </w:t>
      </w:r>
      <w:r w:rsidR="00AC3AFD">
        <w:rPr>
          <w:rFonts w:ascii="Segoe UI" w:hAnsi="Segoe UI" w:cs="Segoe UI"/>
          <w:bCs/>
          <w:color w:val="404040" w:themeColor="text1" w:themeTint="BF"/>
          <w:sz w:val="20"/>
          <w:szCs w:val="20"/>
          <w:lang w:val="it-IT"/>
        </w:rPr>
        <w:t xml:space="preserve">con </w:t>
      </w:r>
      <w:r w:rsidRPr="00913506">
        <w:rPr>
          <w:rFonts w:ascii="Segoe UI" w:hAnsi="Segoe UI" w:cs="Segoe UI"/>
          <w:bCs/>
          <w:color w:val="404040" w:themeColor="text1" w:themeTint="BF"/>
          <w:sz w:val="20"/>
          <w:szCs w:val="20"/>
          <w:lang w:val="it-IT"/>
        </w:rPr>
        <w:t>l</w:t>
      </w:r>
      <w:r w:rsidR="00BE010E" w:rsidRPr="00913506">
        <w:rPr>
          <w:rFonts w:ascii="Segoe UI" w:hAnsi="Segoe UI" w:cs="Segoe UI"/>
          <w:bCs/>
          <w:color w:val="404040" w:themeColor="text1" w:themeTint="BF"/>
          <w:sz w:val="20"/>
          <w:szCs w:val="20"/>
          <w:lang w:val="it-IT"/>
        </w:rPr>
        <w:t>o smartphone</w:t>
      </w:r>
      <w:r w:rsidR="00D26757" w:rsidRPr="00913506">
        <w:rPr>
          <w:rFonts w:ascii="Segoe UI" w:hAnsi="Segoe UI" w:cs="Segoe UI"/>
          <w:bCs/>
          <w:color w:val="404040" w:themeColor="text1" w:themeTint="BF"/>
          <w:sz w:val="20"/>
          <w:szCs w:val="20"/>
          <w:lang w:val="it-IT"/>
        </w:rPr>
        <w:t>/smartwatch</w:t>
      </w:r>
      <w:r w:rsidR="003E7A5A" w:rsidRPr="00913506">
        <w:rPr>
          <w:rFonts w:ascii="Segoe UI" w:hAnsi="Segoe UI" w:cs="Segoe UI"/>
          <w:bCs/>
          <w:color w:val="404040" w:themeColor="text1" w:themeTint="BF"/>
          <w:sz w:val="20"/>
          <w:szCs w:val="20"/>
          <w:lang w:val="it-IT"/>
        </w:rPr>
        <w:t xml:space="preserve"> </w:t>
      </w:r>
    </w:p>
    <w:p w14:paraId="20D111A3" w14:textId="6894DE8A" w:rsidR="00BA6CA4" w:rsidRPr="00913506" w:rsidRDefault="00BA6CA4" w:rsidP="00BA6CA4">
      <w:pPr>
        <w:pStyle w:val="Paragrafoelenco"/>
        <w:numPr>
          <w:ilvl w:val="0"/>
          <w:numId w:val="22"/>
        </w:numPr>
        <w:spacing w:after="0" w:line="240" w:lineRule="auto"/>
        <w:ind w:left="714" w:hanging="357"/>
        <w:jc w:val="both"/>
        <w:rPr>
          <w:rFonts w:ascii="Segoe UI" w:hAnsi="Segoe UI" w:cs="Segoe UI"/>
          <w:bCs/>
          <w:color w:val="404040" w:themeColor="text1" w:themeTint="BF"/>
          <w:sz w:val="20"/>
          <w:szCs w:val="20"/>
          <w:lang w:val="it-IT"/>
        </w:rPr>
      </w:pPr>
      <w:r w:rsidRPr="00913506">
        <w:rPr>
          <w:rFonts w:ascii="Segoe UI" w:hAnsi="Segoe UI" w:cs="Segoe UI"/>
          <w:bCs/>
          <w:color w:val="404040" w:themeColor="text1" w:themeTint="BF"/>
          <w:sz w:val="20"/>
          <w:szCs w:val="20"/>
          <w:lang w:val="it-IT"/>
        </w:rPr>
        <w:t>aspetta</w:t>
      </w:r>
      <w:r w:rsidR="006A7884" w:rsidRPr="00913506">
        <w:rPr>
          <w:rFonts w:ascii="Segoe UI" w:hAnsi="Segoe UI" w:cs="Segoe UI"/>
          <w:bCs/>
          <w:color w:val="404040" w:themeColor="text1" w:themeTint="BF"/>
          <w:sz w:val="20"/>
          <w:szCs w:val="20"/>
          <w:lang w:val="it-IT"/>
        </w:rPr>
        <w:t>re</w:t>
      </w:r>
      <w:r w:rsidRPr="00913506">
        <w:rPr>
          <w:rFonts w:ascii="Segoe UI" w:hAnsi="Segoe UI" w:cs="Segoe UI"/>
          <w:bCs/>
          <w:color w:val="404040" w:themeColor="text1" w:themeTint="BF"/>
          <w:sz w:val="20"/>
          <w:szCs w:val="20"/>
          <w:lang w:val="it-IT"/>
        </w:rPr>
        <w:t xml:space="preserve"> pochi istanti per la conferma sonora e</w:t>
      </w:r>
      <w:r w:rsidR="006947C9">
        <w:rPr>
          <w:rFonts w:ascii="Segoe UI" w:hAnsi="Segoe UI" w:cs="Segoe UI"/>
          <w:bCs/>
          <w:color w:val="404040" w:themeColor="text1" w:themeTint="BF"/>
          <w:sz w:val="20"/>
          <w:szCs w:val="20"/>
          <w:lang w:val="it-IT"/>
        </w:rPr>
        <w:t xml:space="preserve"> poi</w:t>
      </w:r>
      <w:r w:rsidRPr="00913506">
        <w:rPr>
          <w:rFonts w:ascii="Segoe UI" w:hAnsi="Segoe UI" w:cs="Segoe UI"/>
          <w:bCs/>
          <w:color w:val="404040" w:themeColor="text1" w:themeTint="BF"/>
          <w:sz w:val="20"/>
          <w:szCs w:val="20"/>
          <w:lang w:val="it-IT"/>
        </w:rPr>
        <w:t xml:space="preserve"> inizia</w:t>
      </w:r>
      <w:r w:rsidR="006A7884" w:rsidRPr="00913506">
        <w:rPr>
          <w:rFonts w:ascii="Segoe UI" w:hAnsi="Segoe UI" w:cs="Segoe UI"/>
          <w:bCs/>
          <w:color w:val="404040" w:themeColor="text1" w:themeTint="BF"/>
          <w:sz w:val="20"/>
          <w:szCs w:val="20"/>
          <w:lang w:val="it-IT"/>
        </w:rPr>
        <w:t>re</w:t>
      </w:r>
      <w:r w:rsidRPr="00913506">
        <w:rPr>
          <w:rFonts w:ascii="Segoe UI" w:hAnsi="Segoe UI" w:cs="Segoe UI"/>
          <w:bCs/>
          <w:color w:val="404040" w:themeColor="text1" w:themeTint="BF"/>
          <w:sz w:val="20"/>
          <w:szCs w:val="20"/>
          <w:lang w:val="it-IT"/>
        </w:rPr>
        <w:t xml:space="preserve"> il viaggio </w:t>
      </w:r>
    </w:p>
    <w:p w14:paraId="024355EF" w14:textId="6E7A2C72" w:rsidR="00BA6CA4" w:rsidRPr="00913506" w:rsidRDefault="00BA6CA4" w:rsidP="00BA6CA4">
      <w:pPr>
        <w:pStyle w:val="Paragrafoelenco"/>
        <w:numPr>
          <w:ilvl w:val="0"/>
          <w:numId w:val="22"/>
        </w:numPr>
        <w:spacing w:after="0" w:line="240" w:lineRule="auto"/>
        <w:ind w:left="714" w:hanging="357"/>
        <w:jc w:val="both"/>
        <w:rPr>
          <w:rFonts w:ascii="Segoe UI" w:hAnsi="Segoe UI" w:cs="Segoe UI"/>
          <w:bCs/>
          <w:color w:val="404040" w:themeColor="text1" w:themeTint="BF"/>
          <w:sz w:val="20"/>
          <w:szCs w:val="20"/>
          <w:lang w:val="it-IT"/>
        </w:rPr>
      </w:pPr>
      <w:r w:rsidRPr="00913506">
        <w:rPr>
          <w:rFonts w:ascii="Segoe UI" w:hAnsi="Segoe UI" w:cs="Segoe UI"/>
          <w:bCs/>
          <w:color w:val="404040" w:themeColor="text1" w:themeTint="BF"/>
          <w:sz w:val="20"/>
          <w:szCs w:val="20"/>
          <w:lang w:val="it-IT"/>
        </w:rPr>
        <w:t xml:space="preserve">per uscire </w:t>
      </w:r>
      <w:r w:rsidR="006947C9">
        <w:rPr>
          <w:rFonts w:ascii="Segoe UI" w:hAnsi="Segoe UI" w:cs="Segoe UI"/>
          <w:bCs/>
          <w:color w:val="404040" w:themeColor="text1" w:themeTint="BF"/>
          <w:sz w:val="20"/>
          <w:szCs w:val="20"/>
          <w:lang w:val="it-IT"/>
        </w:rPr>
        <w:t xml:space="preserve">dalla metropolitana </w:t>
      </w:r>
      <w:r w:rsidRPr="00913506">
        <w:rPr>
          <w:rFonts w:ascii="Segoe UI" w:hAnsi="Segoe UI" w:cs="Segoe UI"/>
          <w:bCs/>
          <w:color w:val="404040" w:themeColor="text1" w:themeTint="BF"/>
          <w:sz w:val="20"/>
          <w:szCs w:val="20"/>
          <w:lang w:val="it-IT"/>
        </w:rPr>
        <w:t xml:space="preserve">basterà riavvicinare al tornello abilitato la stessa carta </w:t>
      </w:r>
      <w:r w:rsidR="006947C9">
        <w:rPr>
          <w:rFonts w:ascii="Segoe UI" w:hAnsi="Segoe UI" w:cs="Segoe UI"/>
          <w:bCs/>
          <w:color w:val="404040" w:themeColor="text1" w:themeTint="BF"/>
          <w:sz w:val="20"/>
          <w:szCs w:val="20"/>
          <w:lang w:val="it-IT"/>
        </w:rPr>
        <w:t xml:space="preserve">di pagamento </w:t>
      </w:r>
      <w:r w:rsidR="007C6676">
        <w:rPr>
          <w:rFonts w:ascii="Segoe UI" w:hAnsi="Segoe UI" w:cs="Segoe UI"/>
          <w:bCs/>
          <w:color w:val="404040" w:themeColor="text1" w:themeTint="BF"/>
          <w:sz w:val="20"/>
          <w:szCs w:val="20"/>
          <w:lang w:val="it-IT"/>
        </w:rPr>
        <w:t>contactless</w:t>
      </w:r>
      <w:r w:rsidR="006947C9">
        <w:rPr>
          <w:rFonts w:ascii="Segoe UI" w:hAnsi="Segoe UI" w:cs="Segoe UI"/>
          <w:bCs/>
          <w:color w:val="404040" w:themeColor="text1" w:themeTint="BF"/>
          <w:sz w:val="20"/>
          <w:szCs w:val="20"/>
          <w:lang w:val="it-IT"/>
        </w:rPr>
        <w:t xml:space="preserve">, </w:t>
      </w:r>
      <w:r w:rsidRPr="00913506">
        <w:rPr>
          <w:rFonts w:ascii="Segoe UI" w:hAnsi="Segoe UI" w:cs="Segoe UI"/>
          <w:bCs/>
          <w:color w:val="404040" w:themeColor="text1" w:themeTint="BF"/>
          <w:sz w:val="20"/>
          <w:szCs w:val="20"/>
          <w:lang w:val="it-IT"/>
        </w:rPr>
        <w:t>smartphone</w:t>
      </w:r>
      <w:r w:rsidR="006947C9">
        <w:rPr>
          <w:rFonts w:ascii="Segoe UI" w:hAnsi="Segoe UI" w:cs="Segoe UI"/>
          <w:bCs/>
          <w:color w:val="404040" w:themeColor="text1" w:themeTint="BF"/>
          <w:sz w:val="20"/>
          <w:szCs w:val="20"/>
          <w:lang w:val="it-IT"/>
        </w:rPr>
        <w:t xml:space="preserve"> o smartwatch</w:t>
      </w:r>
      <w:r w:rsidR="001124AF">
        <w:rPr>
          <w:rFonts w:ascii="Segoe UI" w:hAnsi="Segoe UI" w:cs="Segoe UI"/>
          <w:bCs/>
          <w:color w:val="404040" w:themeColor="text1" w:themeTint="BF"/>
          <w:sz w:val="20"/>
          <w:szCs w:val="20"/>
          <w:lang w:val="it-IT"/>
        </w:rPr>
        <w:t xml:space="preserve"> Visa</w:t>
      </w:r>
      <w:r w:rsidRPr="00913506">
        <w:rPr>
          <w:rFonts w:ascii="Segoe UI" w:hAnsi="Segoe UI" w:cs="Segoe UI"/>
          <w:bCs/>
          <w:color w:val="404040" w:themeColor="text1" w:themeTint="BF"/>
          <w:sz w:val="20"/>
          <w:szCs w:val="20"/>
          <w:lang w:val="it-IT"/>
        </w:rPr>
        <w:t xml:space="preserve"> utilizzati all’i</w:t>
      </w:r>
      <w:r w:rsidR="007C6676">
        <w:rPr>
          <w:rFonts w:ascii="Segoe UI" w:hAnsi="Segoe UI" w:cs="Segoe UI"/>
          <w:bCs/>
          <w:color w:val="404040" w:themeColor="text1" w:themeTint="BF"/>
          <w:sz w:val="20"/>
          <w:szCs w:val="20"/>
          <w:lang w:val="it-IT"/>
        </w:rPr>
        <w:t>nizio del viaggio</w:t>
      </w:r>
      <w:r w:rsidR="000F18C5" w:rsidRPr="00913506">
        <w:rPr>
          <w:rFonts w:ascii="Segoe UI" w:hAnsi="Segoe UI" w:cs="Segoe UI"/>
          <w:bCs/>
          <w:color w:val="404040" w:themeColor="text1" w:themeTint="BF"/>
          <w:sz w:val="20"/>
          <w:szCs w:val="20"/>
          <w:lang w:val="it-IT"/>
        </w:rPr>
        <w:t xml:space="preserve"> (sugli autobus non </w:t>
      </w:r>
      <w:r w:rsidR="007C6676">
        <w:rPr>
          <w:rFonts w:ascii="Segoe UI" w:hAnsi="Segoe UI" w:cs="Segoe UI"/>
          <w:bCs/>
          <w:color w:val="404040" w:themeColor="text1" w:themeTint="BF"/>
          <w:sz w:val="20"/>
          <w:szCs w:val="20"/>
          <w:lang w:val="it-IT"/>
        </w:rPr>
        <w:t>è necessario</w:t>
      </w:r>
      <w:r w:rsidR="00A6668D">
        <w:rPr>
          <w:rFonts w:ascii="Segoe UI" w:hAnsi="Segoe UI" w:cs="Segoe UI"/>
          <w:bCs/>
          <w:color w:val="404040" w:themeColor="text1" w:themeTint="BF"/>
          <w:sz w:val="20"/>
          <w:szCs w:val="20"/>
          <w:lang w:val="it-IT"/>
        </w:rPr>
        <w:t xml:space="preserve"> fare </w:t>
      </w:r>
      <w:proofErr w:type="spellStart"/>
      <w:r w:rsidR="00A6668D">
        <w:rPr>
          <w:rFonts w:ascii="Segoe UI" w:hAnsi="Segoe UI" w:cs="Segoe UI"/>
          <w:bCs/>
          <w:color w:val="404040" w:themeColor="text1" w:themeTint="BF"/>
          <w:sz w:val="20"/>
          <w:szCs w:val="20"/>
          <w:lang w:val="it-IT"/>
        </w:rPr>
        <w:t>tap</w:t>
      </w:r>
      <w:proofErr w:type="spellEnd"/>
      <w:r w:rsidR="00A6668D">
        <w:rPr>
          <w:rFonts w:ascii="Segoe UI" w:hAnsi="Segoe UI" w:cs="Segoe UI"/>
          <w:bCs/>
          <w:color w:val="404040" w:themeColor="text1" w:themeTint="BF"/>
          <w:sz w:val="20"/>
          <w:szCs w:val="20"/>
          <w:lang w:val="it-IT"/>
        </w:rPr>
        <w:t xml:space="preserve"> per uscire</w:t>
      </w:r>
      <w:r w:rsidR="000F18C5" w:rsidRPr="00913506">
        <w:rPr>
          <w:rFonts w:ascii="Segoe UI" w:hAnsi="Segoe UI" w:cs="Segoe UI"/>
          <w:bCs/>
          <w:color w:val="404040" w:themeColor="text1" w:themeTint="BF"/>
          <w:sz w:val="20"/>
          <w:szCs w:val="20"/>
          <w:lang w:val="it-IT"/>
        </w:rPr>
        <w:t>)</w:t>
      </w:r>
    </w:p>
    <w:p w14:paraId="6C6ED7F0" w14:textId="77777777" w:rsidR="00DB4B35" w:rsidRDefault="00DB4B35" w:rsidP="00FA338F">
      <w:pPr>
        <w:jc w:val="both"/>
        <w:rPr>
          <w:rFonts w:ascii="Segoe UI" w:hAnsi="Segoe UI" w:cs="Segoe UI"/>
          <w:b/>
          <w:color w:val="404040" w:themeColor="text1" w:themeTint="BF"/>
          <w:sz w:val="20"/>
          <w:szCs w:val="20"/>
          <w:lang w:val="it-IT"/>
        </w:rPr>
      </w:pPr>
    </w:p>
    <w:p w14:paraId="1BEFE3CF" w14:textId="77777777" w:rsidR="000D7D2F" w:rsidRDefault="000D7D2F" w:rsidP="00FA338F">
      <w:pPr>
        <w:jc w:val="both"/>
        <w:rPr>
          <w:rFonts w:ascii="Segoe UI" w:hAnsi="Segoe UI" w:cs="Segoe UI"/>
          <w:b/>
          <w:color w:val="404040" w:themeColor="text1" w:themeTint="BF"/>
          <w:sz w:val="20"/>
          <w:szCs w:val="20"/>
          <w:lang w:val="it-IT"/>
        </w:rPr>
      </w:pPr>
    </w:p>
    <w:p w14:paraId="7329B6FE" w14:textId="77777777" w:rsidR="000D7D2F" w:rsidRDefault="000D7D2F" w:rsidP="00FA338F">
      <w:pPr>
        <w:jc w:val="both"/>
        <w:rPr>
          <w:rFonts w:ascii="Segoe UI" w:hAnsi="Segoe UI" w:cs="Segoe UI"/>
          <w:b/>
          <w:color w:val="404040" w:themeColor="text1" w:themeTint="BF"/>
          <w:sz w:val="20"/>
          <w:szCs w:val="20"/>
          <w:lang w:val="it-IT"/>
        </w:rPr>
      </w:pPr>
    </w:p>
    <w:p w14:paraId="386EACF2" w14:textId="77777777" w:rsidR="000D7D2F" w:rsidRDefault="000D7D2F" w:rsidP="00FA338F">
      <w:pPr>
        <w:jc w:val="both"/>
        <w:rPr>
          <w:rFonts w:ascii="Segoe UI" w:hAnsi="Segoe UI" w:cs="Segoe UI"/>
          <w:b/>
          <w:color w:val="404040" w:themeColor="text1" w:themeTint="BF"/>
          <w:sz w:val="20"/>
          <w:szCs w:val="20"/>
          <w:lang w:val="it-IT"/>
        </w:rPr>
      </w:pPr>
    </w:p>
    <w:p w14:paraId="4ADF334D" w14:textId="77777777" w:rsidR="000D7D2F" w:rsidRDefault="000D7D2F" w:rsidP="00FA338F">
      <w:pPr>
        <w:jc w:val="both"/>
        <w:rPr>
          <w:rFonts w:ascii="Segoe UI" w:hAnsi="Segoe UI" w:cs="Segoe UI"/>
          <w:b/>
          <w:color w:val="404040" w:themeColor="text1" w:themeTint="BF"/>
          <w:sz w:val="20"/>
          <w:szCs w:val="20"/>
          <w:lang w:val="it-IT"/>
        </w:rPr>
      </w:pPr>
    </w:p>
    <w:p w14:paraId="460B59F9" w14:textId="0054A8DF" w:rsidR="00A57E1A" w:rsidRPr="00913506" w:rsidRDefault="00A57E1A" w:rsidP="00FA338F">
      <w:pPr>
        <w:jc w:val="both"/>
        <w:rPr>
          <w:rFonts w:ascii="Segoe UI" w:hAnsi="Segoe UI" w:cs="Segoe UI"/>
          <w:b/>
          <w:color w:val="404040" w:themeColor="text1" w:themeTint="BF"/>
          <w:sz w:val="20"/>
          <w:szCs w:val="20"/>
          <w:lang w:val="it-IT"/>
        </w:rPr>
      </w:pPr>
      <w:r w:rsidRPr="00913506">
        <w:rPr>
          <w:rFonts w:ascii="Segoe UI" w:hAnsi="Segoe UI" w:cs="Segoe UI"/>
          <w:b/>
          <w:color w:val="404040" w:themeColor="text1" w:themeTint="BF"/>
          <w:sz w:val="20"/>
          <w:szCs w:val="20"/>
          <w:lang w:val="it-IT"/>
        </w:rPr>
        <w:t>Visa a sostegno della mobilità intelligente</w:t>
      </w:r>
    </w:p>
    <w:p w14:paraId="091AB19B" w14:textId="70F27BF9" w:rsidR="00BE010E" w:rsidRPr="00913506" w:rsidRDefault="00A57E1A" w:rsidP="00BE010E">
      <w:pPr>
        <w:pStyle w:val="Nessunaspaziatura"/>
        <w:jc w:val="both"/>
        <w:rPr>
          <w:rFonts w:ascii="Segoe UI" w:hAnsi="Segoe UI" w:cs="Segoe UI"/>
          <w:color w:val="404040" w:themeColor="text1" w:themeTint="BF"/>
          <w:sz w:val="20"/>
          <w:szCs w:val="20"/>
        </w:rPr>
      </w:pPr>
      <w:r w:rsidRPr="00913506">
        <w:rPr>
          <w:rFonts w:ascii="Segoe UI" w:hAnsi="Segoe UI" w:cs="Segoe UI"/>
          <w:bCs/>
          <w:color w:val="404040" w:themeColor="text1" w:themeTint="BF"/>
          <w:sz w:val="20"/>
          <w:szCs w:val="20"/>
        </w:rPr>
        <w:t>Da anni</w:t>
      </w:r>
      <w:r w:rsidR="000E5F42" w:rsidRPr="00913506">
        <w:rPr>
          <w:rFonts w:ascii="Segoe UI" w:hAnsi="Segoe UI" w:cs="Segoe UI"/>
          <w:bCs/>
          <w:color w:val="404040" w:themeColor="text1" w:themeTint="BF"/>
          <w:sz w:val="20"/>
          <w:szCs w:val="20"/>
        </w:rPr>
        <w:t xml:space="preserve"> </w:t>
      </w:r>
      <w:r w:rsidR="00FA338F" w:rsidRPr="00913506">
        <w:rPr>
          <w:rFonts w:ascii="Segoe UI" w:hAnsi="Segoe UI" w:cs="Segoe UI"/>
          <w:bCs/>
          <w:color w:val="404040" w:themeColor="text1" w:themeTint="BF"/>
          <w:sz w:val="20"/>
          <w:szCs w:val="20"/>
        </w:rPr>
        <w:t xml:space="preserve">Visa collabora con gli operatori del settore del trasporto pubblico in tutto il mondo per promuovere una più efficiente mobilità di rete attraverso l’utilizzo di pagamenti </w:t>
      </w:r>
      <w:r w:rsidR="00FA338F" w:rsidRPr="00913506">
        <w:rPr>
          <w:rFonts w:ascii="Segoe UI" w:hAnsi="Segoe UI" w:cs="Segoe UI"/>
          <w:bCs/>
          <w:sz w:val="20"/>
          <w:szCs w:val="20"/>
        </w:rPr>
        <w:t>elettronici</w:t>
      </w:r>
      <w:r w:rsidR="00A47373">
        <w:rPr>
          <w:rStyle w:val="Rimandonotaapidipagina"/>
          <w:rFonts w:ascii="Segoe UI" w:hAnsi="Segoe UI" w:cs="Segoe UI"/>
          <w:bCs/>
          <w:sz w:val="20"/>
          <w:szCs w:val="20"/>
        </w:rPr>
        <w:footnoteReference w:id="1"/>
      </w:r>
      <w:r w:rsidR="00FA338F" w:rsidRPr="00913506">
        <w:rPr>
          <w:rFonts w:ascii="Segoe UI" w:hAnsi="Segoe UI" w:cs="Segoe UI"/>
          <w:bCs/>
          <w:color w:val="404040" w:themeColor="text1" w:themeTint="BF"/>
          <w:sz w:val="20"/>
          <w:szCs w:val="20"/>
        </w:rPr>
        <w:t xml:space="preserve">. </w:t>
      </w:r>
      <w:r w:rsidR="00BE010E" w:rsidRPr="00913506">
        <w:rPr>
          <w:rFonts w:ascii="Segoe UI" w:hAnsi="Segoe UI" w:cs="Segoe UI"/>
          <w:bCs/>
          <w:color w:val="404040" w:themeColor="text1" w:themeTint="BF"/>
          <w:sz w:val="20"/>
          <w:szCs w:val="20"/>
        </w:rPr>
        <w:t>Tra le varie tecnologie, quella contactless ha subito mostrato di poter</w:t>
      </w:r>
      <w:r w:rsidRPr="00913506">
        <w:rPr>
          <w:rFonts w:ascii="Segoe UI" w:hAnsi="Segoe UI" w:cs="Segoe UI"/>
          <w:color w:val="404040" w:themeColor="text1" w:themeTint="BF"/>
          <w:sz w:val="20"/>
          <w:szCs w:val="20"/>
        </w:rPr>
        <w:t xml:space="preserve"> giocare un ruolo </w:t>
      </w:r>
      <w:r w:rsidR="00BE010E" w:rsidRPr="00913506">
        <w:rPr>
          <w:rFonts w:ascii="Segoe UI" w:hAnsi="Segoe UI" w:cs="Segoe UI"/>
          <w:color w:val="404040" w:themeColor="text1" w:themeTint="BF"/>
          <w:sz w:val="20"/>
          <w:szCs w:val="20"/>
        </w:rPr>
        <w:t>chiave nell’incentivare u</w:t>
      </w:r>
      <w:r w:rsidRPr="00913506">
        <w:rPr>
          <w:rFonts w:ascii="Segoe UI" w:hAnsi="Segoe UI" w:cs="Segoe UI"/>
          <w:color w:val="404040" w:themeColor="text1" w:themeTint="BF"/>
          <w:sz w:val="20"/>
          <w:szCs w:val="20"/>
        </w:rPr>
        <w:t>n maggiore utilizzo dei mezzi di trasporto urbano a tutto vantaggio dell’ambiente e della qualità d</w:t>
      </w:r>
      <w:r w:rsidR="006A7884" w:rsidRPr="00913506">
        <w:rPr>
          <w:rFonts w:ascii="Segoe UI" w:hAnsi="Segoe UI" w:cs="Segoe UI"/>
          <w:color w:val="404040" w:themeColor="text1" w:themeTint="BF"/>
          <w:sz w:val="20"/>
          <w:szCs w:val="20"/>
        </w:rPr>
        <w:t>i</w:t>
      </w:r>
      <w:r w:rsidRPr="00913506">
        <w:rPr>
          <w:rFonts w:ascii="Segoe UI" w:hAnsi="Segoe UI" w:cs="Segoe UI"/>
          <w:color w:val="404040" w:themeColor="text1" w:themeTint="BF"/>
          <w:sz w:val="20"/>
          <w:szCs w:val="20"/>
        </w:rPr>
        <w:t xml:space="preserve"> vita delle persone</w:t>
      </w:r>
      <w:r w:rsidR="0010093E">
        <w:rPr>
          <w:rStyle w:val="Rimandonotaapidipagina"/>
          <w:rFonts w:ascii="Segoe UI" w:hAnsi="Segoe UI" w:cs="Segoe UI"/>
          <w:color w:val="404040" w:themeColor="text1" w:themeTint="BF"/>
          <w:sz w:val="20"/>
          <w:szCs w:val="20"/>
        </w:rPr>
        <w:footnoteReference w:id="2"/>
      </w:r>
      <w:r w:rsidRPr="00913506">
        <w:rPr>
          <w:rFonts w:ascii="Segoe UI" w:hAnsi="Segoe UI" w:cs="Segoe UI"/>
          <w:color w:val="404040" w:themeColor="text1" w:themeTint="BF"/>
          <w:sz w:val="20"/>
          <w:szCs w:val="20"/>
        </w:rPr>
        <w:t xml:space="preserve">. </w:t>
      </w:r>
    </w:p>
    <w:p w14:paraId="35054E55" w14:textId="04D763D2" w:rsidR="00BE010E" w:rsidRPr="00913506" w:rsidRDefault="00BE010E" w:rsidP="00BE010E">
      <w:pPr>
        <w:pStyle w:val="Nessunaspaziatura"/>
        <w:jc w:val="both"/>
        <w:rPr>
          <w:rFonts w:ascii="Segoe UI" w:hAnsi="Segoe UI" w:cs="Segoe UI"/>
          <w:color w:val="404040" w:themeColor="text1" w:themeTint="BF"/>
          <w:sz w:val="20"/>
          <w:szCs w:val="20"/>
        </w:rPr>
      </w:pPr>
    </w:p>
    <w:p w14:paraId="561D3426" w14:textId="0A1B28FA" w:rsidR="006A7884" w:rsidRPr="00913506" w:rsidRDefault="00C203E0" w:rsidP="00C203E0">
      <w:pPr>
        <w:pStyle w:val="Nessunaspaziatura"/>
        <w:jc w:val="both"/>
        <w:rPr>
          <w:rFonts w:ascii="Segoe UI" w:hAnsi="Segoe UI" w:cs="Segoe UI"/>
          <w:color w:val="404040" w:themeColor="text1" w:themeTint="BF"/>
          <w:sz w:val="20"/>
          <w:szCs w:val="20"/>
        </w:rPr>
      </w:pPr>
      <w:r w:rsidRPr="00913506">
        <w:rPr>
          <w:rFonts w:ascii="Segoe UI" w:hAnsi="Segoe UI" w:cs="Segoe UI"/>
          <w:bCs/>
          <w:color w:val="404040" w:themeColor="text1" w:themeTint="BF"/>
          <w:sz w:val="20"/>
          <w:szCs w:val="20"/>
        </w:rPr>
        <w:t>Dal 2018, anno in cui è stato lanciato il primo progetto proprio a Milano</w:t>
      </w:r>
      <w:r w:rsidR="0010093E">
        <w:rPr>
          <w:rStyle w:val="Rimandonotaapidipagina"/>
          <w:rFonts w:ascii="Segoe UI" w:hAnsi="Segoe UI" w:cs="Segoe UI"/>
          <w:bCs/>
          <w:color w:val="404040" w:themeColor="text1" w:themeTint="BF"/>
          <w:sz w:val="20"/>
          <w:szCs w:val="20"/>
        </w:rPr>
        <w:footnoteReference w:id="3"/>
      </w:r>
      <w:r w:rsidRPr="00913506">
        <w:rPr>
          <w:rFonts w:ascii="Segoe UI" w:hAnsi="Segoe UI" w:cs="Segoe UI"/>
          <w:bCs/>
          <w:color w:val="404040" w:themeColor="text1" w:themeTint="BF"/>
          <w:sz w:val="20"/>
          <w:szCs w:val="20"/>
        </w:rPr>
        <w:t>, sono 2</w:t>
      </w:r>
      <w:r w:rsidR="0026709C" w:rsidRPr="00913506">
        <w:rPr>
          <w:rFonts w:ascii="Segoe UI" w:hAnsi="Segoe UI" w:cs="Segoe UI"/>
          <w:bCs/>
          <w:color w:val="404040" w:themeColor="text1" w:themeTint="BF"/>
          <w:sz w:val="20"/>
          <w:szCs w:val="20"/>
        </w:rPr>
        <w:t>3</w:t>
      </w:r>
      <w:r w:rsidR="0010093E">
        <w:rPr>
          <w:rStyle w:val="Rimandonotaapidipagina"/>
          <w:rFonts w:ascii="Segoe UI" w:hAnsi="Segoe UI" w:cs="Segoe UI"/>
          <w:bCs/>
          <w:color w:val="404040" w:themeColor="text1" w:themeTint="BF"/>
          <w:sz w:val="20"/>
          <w:szCs w:val="20"/>
        </w:rPr>
        <w:footnoteReference w:id="4"/>
      </w:r>
      <w:r w:rsidRPr="00913506">
        <w:rPr>
          <w:rFonts w:ascii="Segoe UI" w:hAnsi="Segoe UI" w:cs="Segoe UI"/>
          <w:bCs/>
          <w:color w:val="404040" w:themeColor="text1" w:themeTint="BF"/>
          <w:sz w:val="20"/>
          <w:szCs w:val="20"/>
        </w:rPr>
        <w:t xml:space="preserve"> le città che hanno attivato il pagamento contactless sui mezzi di trasporto, aggiudicando all’Italia il primato per il maggior numero di cittadini che possono accedere ai servizi di trasporto tramite pagamento contactless EMV</w:t>
      </w:r>
      <w:r w:rsidR="000E5F42" w:rsidRPr="00913506">
        <w:rPr>
          <w:rFonts w:ascii="Segoe UI" w:hAnsi="Segoe UI" w:cs="Segoe UI"/>
          <w:bCs/>
          <w:color w:val="404040" w:themeColor="text1" w:themeTint="BF"/>
          <w:sz w:val="20"/>
          <w:szCs w:val="20"/>
        </w:rPr>
        <w:t xml:space="preserve"> </w:t>
      </w:r>
      <w:r w:rsidRPr="00913506">
        <w:rPr>
          <w:rFonts w:ascii="Segoe UI" w:hAnsi="Segoe UI" w:cs="Segoe UI"/>
          <w:bCs/>
          <w:color w:val="404040" w:themeColor="text1" w:themeTint="BF"/>
          <w:sz w:val="20"/>
          <w:szCs w:val="20"/>
        </w:rPr>
        <w:t>in Europa. L’ultima iniziativa è stata lanciata il 9 febbraio a Genova</w:t>
      </w:r>
      <w:r w:rsidR="00A3170C">
        <w:rPr>
          <w:rStyle w:val="Rimandonotaapidipagina"/>
          <w:rFonts w:ascii="Segoe UI" w:hAnsi="Segoe UI" w:cs="Segoe UI"/>
          <w:bCs/>
          <w:color w:val="404040" w:themeColor="text1" w:themeTint="BF"/>
          <w:sz w:val="20"/>
          <w:szCs w:val="20"/>
        </w:rPr>
        <w:footnoteReference w:id="5"/>
      </w:r>
      <w:r w:rsidRPr="00913506">
        <w:rPr>
          <w:rFonts w:ascii="Segoe UI" w:hAnsi="Segoe UI" w:cs="Segoe UI"/>
          <w:bCs/>
          <w:color w:val="404040" w:themeColor="text1" w:themeTint="BF"/>
          <w:sz w:val="20"/>
          <w:szCs w:val="20"/>
        </w:rPr>
        <w:t>.</w:t>
      </w:r>
    </w:p>
    <w:p w14:paraId="7B7E3746" w14:textId="77777777" w:rsidR="00BE010E" w:rsidRPr="00913506" w:rsidRDefault="00BE010E" w:rsidP="00BE010E">
      <w:pPr>
        <w:pStyle w:val="Nessunaspaziatura"/>
        <w:jc w:val="both"/>
        <w:rPr>
          <w:rFonts w:ascii="Segoe UI" w:hAnsi="Segoe UI" w:cs="Segoe UI"/>
          <w:color w:val="404040" w:themeColor="text1" w:themeTint="BF"/>
          <w:sz w:val="20"/>
          <w:szCs w:val="20"/>
        </w:rPr>
      </w:pPr>
    </w:p>
    <w:p w14:paraId="49A5EF39" w14:textId="55FED762" w:rsidR="00FA338F" w:rsidRPr="00913506" w:rsidRDefault="00FA338F" w:rsidP="00FA338F">
      <w:pPr>
        <w:jc w:val="both"/>
        <w:rPr>
          <w:rFonts w:ascii="Segoe UI" w:hAnsi="Segoe UI" w:cs="Segoe UI"/>
          <w:bCs/>
          <w:color w:val="404040" w:themeColor="text1" w:themeTint="BF"/>
          <w:sz w:val="20"/>
          <w:szCs w:val="20"/>
          <w:lang w:val="it-IT"/>
        </w:rPr>
      </w:pPr>
    </w:p>
    <w:p w14:paraId="59132F01" w14:textId="77777777" w:rsidR="007D3622" w:rsidRPr="00913506" w:rsidRDefault="007D3622" w:rsidP="008B0C46">
      <w:pPr>
        <w:pStyle w:val="PreformattatoHTML"/>
        <w:shd w:val="clear" w:color="auto" w:fill="FFFFFF"/>
        <w:jc w:val="both"/>
        <w:rPr>
          <w:rFonts w:ascii="Segoe UI" w:hAnsi="Segoe UI" w:cs="Segoe UI"/>
          <w:color w:val="404040" w:themeColor="text1" w:themeTint="BF"/>
          <w:shd w:val="clear" w:color="auto" w:fill="FFFFFF"/>
        </w:rPr>
      </w:pPr>
    </w:p>
    <w:p w14:paraId="1DBE15A1" w14:textId="77777777" w:rsidR="00913506" w:rsidRPr="00913506" w:rsidRDefault="00913506" w:rsidP="00913506">
      <w:pPr>
        <w:jc w:val="both"/>
        <w:rPr>
          <w:rFonts w:ascii="Segoe UI" w:hAnsi="Segoe UI" w:cs="Segoe UI"/>
          <w:b/>
          <w:bCs/>
          <w:color w:val="404040" w:themeColor="text1" w:themeTint="BF"/>
          <w:sz w:val="18"/>
          <w:szCs w:val="18"/>
          <w:lang w:val="it-IT"/>
        </w:rPr>
      </w:pPr>
      <w:r w:rsidRPr="00913506">
        <w:rPr>
          <w:rFonts w:ascii="Segoe UI" w:hAnsi="Segoe UI" w:cs="Segoe UI"/>
          <w:b/>
          <w:bCs/>
          <w:color w:val="404040" w:themeColor="text1" w:themeTint="BF"/>
          <w:sz w:val="18"/>
          <w:szCs w:val="18"/>
          <w:lang w:val="it-IT"/>
        </w:rPr>
        <w:t xml:space="preserve">Visa </w:t>
      </w:r>
    </w:p>
    <w:p w14:paraId="205075DE" w14:textId="09E5108E" w:rsidR="00913506" w:rsidRPr="00913506" w:rsidRDefault="00913506" w:rsidP="00913506">
      <w:pPr>
        <w:jc w:val="both"/>
        <w:rPr>
          <w:rFonts w:ascii="Segoe UI" w:hAnsi="Segoe UI" w:cs="Segoe UI"/>
          <w:bCs/>
          <w:color w:val="404040" w:themeColor="text1" w:themeTint="BF"/>
          <w:sz w:val="18"/>
          <w:szCs w:val="18"/>
          <w:lang w:val="it-IT"/>
        </w:rPr>
      </w:pPr>
      <w:r w:rsidRPr="00913506">
        <w:rPr>
          <w:rFonts w:ascii="Segoe UI" w:hAnsi="Segoe UI" w:cs="Segoe UI"/>
          <w:bCs/>
          <w:color w:val="404040" w:themeColor="text1" w:themeTint="BF"/>
          <w:sz w:val="18"/>
          <w:szCs w:val="18"/>
          <w:lang w:val="it-IT"/>
        </w:rPr>
        <w:t xml:space="preserve">Visa Inc. (NYSE: V) è tra i leader mondiali nei pagamenti digitali e facilita transazioni tra consumatori, esercenti, istituzioni finanziarie e governi in più di 200 Paesi e territori ogni anno.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Per maggiori informazioni, visita </w:t>
      </w:r>
      <w:hyperlink r:id="rId11" w:history="1">
        <w:r w:rsidRPr="00913506">
          <w:rPr>
            <w:rStyle w:val="Collegamentoipertestuale"/>
            <w:rFonts w:ascii="Segoe UI" w:hAnsi="Segoe UI" w:cs="Segoe UI"/>
            <w:bCs/>
            <w:sz w:val="18"/>
            <w:szCs w:val="18"/>
            <w:lang w:val="it-IT"/>
          </w:rPr>
          <w:t>https://www.visaitalia.com/</w:t>
        </w:r>
      </w:hyperlink>
      <w:r w:rsidRPr="00913506">
        <w:rPr>
          <w:rFonts w:ascii="Segoe UI" w:hAnsi="Segoe UI" w:cs="Segoe UI"/>
          <w:bCs/>
          <w:color w:val="404040" w:themeColor="text1" w:themeTint="BF"/>
          <w:sz w:val="18"/>
          <w:szCs w:val="18"/>
          <w:lang w:val="it-IT"/>
        </w:rPr>
        <w:t xml:space="preserve">, oltre che il </w:t>
      </w:r>
      <w:hyperlink r:id="rId12" w:history="1">
        <w:r w:rsidRPr="00913506">
          <w:rPr>
            <w:rStyle w:val="Collegamentoipertestuale"/>
            <w:rFonts w:ascii="Segoe UI" w:hAnsi="Segoe UI" w:cs="Segoe UI"/>
            <w:bCs/>
            <w:sz w:val="18"/>
            <w:szCs w:val="18"/>
            <w:lang w:val="it-IT"/>
          </w:rPr>
          <w:t>blog Visa Italia</w:t>
        </w:r>
      </w:hyperlink>
      <w:r w:rsidRPr="00913506">
        <w:rPr>
          <w:rFonts w:ascii="Segoe UI" w:hAnsi="Segoe UI" w:cs="Segoe UI"/>
          <w:bCs/>
          <w:color w:val="404040" w:themeColor="text1" w:themeTint="BF"/>
          <w:sz w:val="18"/>
          <w:szCs w:val="18"/>
          <w:lang w:val="it-IT"/>
        </w:rPr>
        <w:t xml:space="preserve">, e seguici su Twitter </w:t>
      </w:r>
      <w:hyperlink r:id="rId13" w:history="1">
        <w:r w:rsidRPr="00913506">
          <w:rPr>
            <w:rStyle w:val="Collegamentoipertestuale"/>
            <w:rFonts w:ascii="Segoe UI" w:hAnsi="Segoe UI" w:cs="Segoe UI"/>
            <w:bCs/>
            <w:sz w:val="18"/>
            <w:szCs w:val="18"/>
            <w:lang w:val="it-IT"/>
          </w:rPr>
          <w:t>@Visa_IT</w:t>
        </w:r>
      </w:hyperlink>
      <w:r w:rsidRPr="00913506">
        <w:rPr>
          <w:rFonts w:ascii="Segoe UI" w:hAnsi="Segoe UI" w:cs="Segoe UI"/>
          <w:bCs/>
          <w:color w:val="404040" w:themeColor="text1" w:themeTint="BF"/>
          <w:sz w:val="18"/>
          <w:szCs w:val="18"/>
          <w:lang w:val="it-IT"/>
        </w:rPr>
        <w:t xml:space="preserve">. </w:t>
      </w:r>
    </w:p>
    <w:p w14:paraId="35515C38" w14:textId="0D4BB187" w:rsidR="000E5F42" w:rsidRPr="00913506" w:rsidRDefault="000E5F42" w:rsidP="00B67856">
      <w:pPr>
        <w:jc w:val="both"/>
        <w:rPr>
          <w:rFonts w:ascii="Segoe UI" w:eastAsia="Quattrocento Sans" w:hAnsi="Segoe UI" w:cs="Segoe UI"/>
          <w:sz w:val="20"/>
          <w:szCs w:val="20"/>
          <w:lang w:val="it-IT"/>
        </w:rPr>
      </w:pPr>
    </w:p>
    <w:p w14:paraId="2BE65213" w14:textId="3B859A3B" w:rsidR="000E5F42" w:rsidRPr="00913506" w:rsidRDefault="000E5F42" w:rsidP="00B67856">
      <w:pPr>
        <w:jc w:val="both"/>
        <w:rPr>
          <w:rFonts w:ascii="Segoe UI" w:eastAsia="Quattrocento Sans" w:hAnsi="Segoe UI" w:cs="Segoe UI"/>
          <w:b/>
          <w:bCs/>
          <w:color w:val="404040" w:themeColor="text1" w:themeTint="BF"/>
          <w:sz w:val="18"/>
          <w:szCs w:val="18"/>
          <w:lang w:val="it-IT"/>
        </w:rPr>
      </w:pPr>
      <w:r w:rsidRPr="00913506">
        <w:rPr>
          <w:rFonts w:ascii="Segoe UI" w:eastAsia="Quattrocento Sans" w:hAnsi="Segoe UI" w:cs="Segoe UI"/>
          <w:b/>
          <w:bCs/>
          <w:color w:val="404040" w:themeColor="text1" w:themeTint="BF"/>
          <w:sz w:val="18"/>
          <w:szCs w:val="18"/>
          <w:lang w:val="it-IT"/>
        </w:rPr>
        <w:t>ATM</w:t>
      </w:r>
    </w:p>
    <w:p w14:paraId="22C38EAB" w14:textId="7BF5857C" w:rsidR="00905EF7" w:rsidRPr="00913506" w:rsidRDefault="00905EF7" w:rsidP="00913506">
      <w:pPr>
        <w:shd w:val="clear" w:color="auto" w:fill="FFFFFF"/>
        <w:jc w:val="both"/>
        <w:rPr>
          <w:rFonts w:ascii="Segoe UI" w:eastAsia="Quattrocento Sans" w:hAnsi="Segoe UI" w:cs="Segoe UI"/>
          <w:color w:val="404040" w:themeColor="text1" w:themeTint="BF"/>
          <w:sz w:val="18"/>
          <w:szCs w:val="18"/>
          <w:lang w:val="it-IT"/>
        </w:rPr>
      </w:pPr>
      <w:r w:rsidRPr="00913506">
        <w:rPr>
          <w:rFonts w:ascii="Segoe UI" w:eastAsia="Quattrocento Sans" w:hAnsi="Segoe UI" w:cs="Segoe UI"/>
          <w:color w:val="404040" w:themeColor="text1" w:themeTint="BF"/>
          <w:sz w:val="18"/>
          <w:szCs w:val="18"/>
          <w:lang w:val="it-IT"/>
        </w:rPr>
        <w:t>ATM è l’operatore storico del trasporto pubblico dell’Area Metropolitana di Milano, 96 comuni serviti per 3,2 milioni di abitanti, e primo player in Italia. ​</w:t>
      </w:r>
    </w:p>
    <w:p w14:paraId="43450B77" w14:textId="13AE57DB" w:rsidR="00905EF7" w:rsidRPr="00913506" w:rsidRDefault="00905EF7" w:rsidP="00913506">
      <w:pPr>
        <w:shd w:val="clear" w:color="auto" w:fill="FFFFFF"/>
        <w:jc w:val="both"/>
        <w:rPr>
          <w:rFonts w:ascii="Segoe UI" w:eastAsia="Quattrocento Sans" w:hAnsi="Segoe UI" w:cs="Segoe UI"/>
          <w:color w:val="404040" w:themeColor="text1" w:themeTint="BF"/>
          <w:sz w:val="18"/>
          <w:szCs w:val="18"/>
          <w:lang w:val="it-IT"/>
        </w:rPr>
      </w:pPr>
      <w:r w:rsidRPr="00913506">
        <w:rPr>
          <w:rFonts w:ascii="Segoe UI" w:eastAsia="Quattrocento Sans" w:hAnsi="Segoe UI" w:cs="Segoe UI"/>
          <w:color w:val="404040" w:themeColor="text1" w:themeTint="BF"/>
          <w:sz w:val="18"/>
          <w:szCs w:val="18"/>
          <w:lang w:val="it-IT"/>
        </w:rPr>
        <w:t xml:space="preserve">Dal 2008 è anche operatore di riferimento del trasporto pubblico di </w:t>
      </w:r>
      <w:proofErr w:type="spellStart"/>
      <w:r w:rsidRPr="00913506">
        <w:rPr>
          <w:rFonts w:ascii="Segoe UI" w:eastAsia="Quattrocento Sans" w:hAnsi="Segoe UI" w:cs="Segoe UI"/>
          <w:color w:val="404040" w:themeColor="text1" w:themeTint="BF"/>
          <w:sz w:val="18"/>
          <w:szCs w:val="18"/>
          <w:lang w:val="it-IT"/>
        </w:rPr>
        <w:t>Copenhagen</w:t>
      </w:r>
      <w:proofErr w:type="spellEnd"/>
      <w:r w:rsidRPr="00913506">
        <w:rPr>
          <w:rFonts w:ascii="Segoe UI" w:eastAsia="Quattrocento Sans" w:hAnsi="Segoe UI" w:cs="Segoe UI"/>
          <w:color w:val="404040" w:themeColor="text1" w:themeTint="BF"/>
          <w:sz w:val="18"/>
          <w:szCs w:val="18"/>
          <w:lang w:val="it-IT"/>
        </w:rPr>
        <w:t xml:space="preserve"> dove opera le quattro linee metropolitane.​</w:t>
      </w:r>
    </w:p>
    <w:p w14:paraId="00ADA899" w14:textId="6D7EA71B" w:rsidR="00130B7E" w:rsidRPr="00913506" w:rsidRDefault="00905EF7" w:rsidP="00913506">
      <w:pPr>
        <w:shd w:val="clear" w:color="auto" w:fill="FFFFFF"/>
        <w:jc w:val="both"/>
        <w:rPr>
          <w:rFonts w:ascii="Segoe UI" w:eastAsia="Quattrocento Sans" w:hAnsi="Segoe UI" w:cs="Segoe UI"/>
          <w:color w:val="404040" w:themeColor="text1" w:themeTint="BF"/>
          <w:sz w:val="18"/>
          <w:szCs w:val="18"/>
          <w:lang w:val="it-IT"/>
        </w:rPr>
      </w:pPr>
      <w:r w:rsidRPr="00913506">
        <w:rPr>
          <w:rFonts w:ascii="Segoe UI" w:eastAsia="Quattrocento Sans" w:hAnsi="Segoe UI" w:cs="Segoe UI"/>
          <w:color w:val="404040" w:themeColor="text1" w:themeTint="BF"/>
          <w:sz w:val="18"/>
          <w:szCs w:val="18"/>
          <w:lang w:val="it-IT"/>
        </w:rPr>
        <w:t xml:space="preserve">ATM gestisce tutte le modalità di trasporto pubblico: metro, bus, tram filobus, e gestisce parcheggi </w:t>
      </w:r>
      <w:r w:rsidR="0001131A" w:rsidRPr="00913506">
        <w:rPr>
          <w:rFonts w:ascii="Segoe UI" w:eastAsia="Quattrocento Sans" w:hAnsi="Segoe UI" w:cs="Segoe UI"/>
          <w:color w:val="404040" w:themeColor="text1" w:themeTint="BF"/>
          <w:sz w:val="18"/>
          <w:szCs w:val="18"/>
          <w:lang w:val="it-IT"/>
        </w:rPr>
        <w:t>e sosta</w:t>
      </w:r>
      <w:r w:rsidRPr="00913506">
        <w:rPr>
          <w:rFonts w:ascii="Segoe UI" w:eastAsia="Quattrocento Sans" w:hAnsi="Segoe UI" w:cs="Segoe UI"/>
          <w:color w:val="404040" w:themeColor="text1" w:themeTint="BF"/>
          <w:sz w:val="18"/>
          <w:szCs w:val="18"/>
          <w:lang w:val="it-IT"/>
        </w:rPr>
        <w:t>.</w:t>
      </w:r>
      <w:r w:rsidR="00552835" w:rsidRPr="00913506">
        <w:rPr>
          <w:rFonts w:ascii="Segoe UI" w:eastAsia="Quattrocento Sans" w:hAnsi="Segoe UI" w:cs="Segoe UI"/>
          <w:color w:val="404040" w:themeColor="text1" w:themeTint="BF"/>
          <w:sz w:val="18"/>
          <w:szCs w:val="18"/>
          <w:lang w:val="it-IT"/>
        </w:rPr>
        <w:t xml:space="preserve"> </w:t>
      </w:r>
      <w:r w:rsidRPr="00913506">
        <w:rPr>
          <w:rFonts w:ascii="Segoe UI" w:eastAsia="Quattrocento Sans" w:hAnsi="Segoe UI" w:cs="Segoe UI"/>
          <w:color w:val="404040" w:themeColor="text1" w:themeTint="BF"/>
          <w:sz w:val="18"/>
          <w:szCs w:val="18"/>
          <w:lang w:val="it-IT"/>
        </w:rPr>
        <w:t>Il know</w:t>
      </w:r>
      <w:r w:rsidR="0001131A" w:rsidRPr="00913506">
        <w:rPr>
          <w:rFonts w:ascii="Segoe UI" w:eastAsia="Quattrocento Sans" w:hAnsi="Segoe UI" w:cs="Segoe UI"/>
          <w:color w:val="404040" w:themeColor="text1" w:themeTint="BF"/>
          <w:sz w:val="18"/>
          <w:szCs w:val="18"/>
          <w:lang w:val="it-IT"/>
        </w:rPr>
        <w:t>-</w:t>
      </w:r>
      <w:r w:rsidRPr="00913506">
        <w:rPr>
          <w:rFonts w:ascii="Segoe UI" w:eastAsia="Quattrocento Sans" w:hAnsi="Segoe UI" w:cs="Segoe UI"/>
          <w:color w:val="404040" w:themeColor="text1" w:themeTint="BF"/>
          <w:sz w:val="18"/>
          <w:szCs w:val="18"/>
          <w:lang w:val="it-IT"/>
        </w:rPr>
        <w:t>how di ATM copre l’intero valore del trasporto</w:t>
      </w:r>
      <w:r w:rsidR="00B023B4" w:rsidRPr="00913506">
        <w:rPr>
          <w:rFonts w:ascii="Segoe UI" w:eastAsia="Quattrocento Sans" w:hAnsi="Segoe UI" w:cs="Segoe UI"/>
          <w:color w:val="404040" w:themeColor="text1" w:themeTint="BF"/>
          <w:sz w:val="18"/>
          <w:szCs w:val="18"/>
          <w:lang w:val="it-IT"/>
        </w:rPr>
        <w:t xml:space="preserve">, </w:t>
      </w:r>
      <w:r w:rsidRPr="00913506">
        <w:rPr>
          <w:rFonts w:ascii="Segoe UI" w:eastAsia="Quattrocento Sans" w:hAnsi="Segoe UI" w:cs="Segoe UI"/>
          <w:color w:val="404040" w:themeColor="text1" w:themeTint="BF"/>
          <w:sz w:val="18"/>
          <w:szCs w:val="18"/>
          <w:lang w:val="it-IT"/>
        </w:rPr>
        <w:t>ingegneria, manutenzione e progetta</w:t>
      </w:r>
      <w:r w:rsidR="00B023B4" w:rsidRPr="00913506">
        <w:rPr>
          <w:rFonts w:ascii="Segoe UI" w:eastAsia="Quattrocento Sans" w:hAnsi="Segoe UI" w:cs="Segoe UI"/>
          <w:color w:val="404040" w:themeColor="text1" w:themeTint="BF"/>
          <w:sz w:val="18"/>
          <w:szCs w:val="18"/>
          <w:lang w:val="it-IT"/>
        </w:rPr>
        <w:t>zione e gestione</w:t>
      </w:r>
      <w:r w:rsidRPr="00913506">
        <w:rPr>
          <w:rFonts w:ascii="Segoe UI" w:eastAsia="Quattrocento Sans" w:hAnsi="Segoe UI" w:cs="Segoe UI"/>
          <w:color w:val="404040" w:themeColor="text1" w:themeTint="BF"/>
          <w:sz w:val="18"/>
          <w:szCs w:val="18"/>
          <w:lang w:val="it-IT"/>
        </w:rPr>
        <w:t xml:space="preserve"> </w:t>
      </w:r>
      <w:r w:rsidR="00B023B4" w:rsidRPr="00913506">
        <w:rPr>
          <w:rFonts w:ascii="Segoe UI" w:eastAsia="Quattrocento Sans" w:hAnsi="Segoe UI" w:cs="Segoe UI"/>
          <w:color w:val="404040" w:themeColor="text1" w:themeTint="BF"/>
          <w:sz w:val="18"/>
          <w:szCs w:val="18"/>
          <w:lang w:val="it-IT"/>
        </w:rPr>
        <w:t xml:space="preserve">di </w:t>
      </w:r>
      <w:r w:rsidRPr="00913506">
        <w:rPr>
          <w:rFonts w:ascii="Segoe UI" w:eastAsia="Quattrocento Sans" w:hAnsi="Segoe UI" w:cs="Segoe UI"/>
          <w:color w:val="404040" w:themeColor="text1" w:themeTint="BF"/>
          <w:sz w:val="18"/>
          <w:szCs w:val="18"/>
          <w:lang w:val="it-IT"/>
        </w:rPr>
        <w:t>servizi e sistemi tecnologicamente avanzati per la mobilità sostenibile.</w:t>
      </w:r>
    </w:p>
    <w:sectPr w:rsidR="00130B7E" w:rsidRPr="0091350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F80A" w14:textId="77777777" w:rsidR="00765741" w:rsidRDefault="00765741" w:rsidP="00897784">
      <w:r>
        <w:separator/>
      </w:r>
    </w:p>
  </w:endnote>
  <w:endnote w:type="continuationSeparator" w:id="0">
    <w:p w14:paraId="0692A060" w14:textId="77777777" w:rsidR="00765741" w:rsidRDefault="00765741" w:rsidP="0089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sa Dialect Semibold">
    <w:altName w:val="Calibri"/>
    <w:charset w:val="00"/>
    <w:family w:val="auto"/>
    <w:pitch w:val="variable"/>
    <w:sig w:usb0="A00002FF" w:usb1="4000027A" w:usb2="00000000" w:usb3="00000000" w:csb0="0000019F" w:csb1="00000000"/>
  </w:font>
  <w:font w:name="Noto Sans Yi">
    <w:altName w:val="Microsoft Yi Baiti"/>
    <w:charset w:val="00"/>
    <w:family w:val="swiss"/>
    <w:pitch w:val="variable"/>
    <w:sig w:usb0="00000003" w:usb1="00050000" w:usb2="00080010" w:usb3="00000000" w:csb0="00000001" w:csb1="00000000"/>
  </w:font>
  <w:font w:name="Times New Roman (Headings CS)">
    <w:altName w:val="Times New Roman"/>
    <w:charset w:val="00"/>
    <w:family w:val="roman"/>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8F58" w14:textId="77777777" w:rsidR="006C5C73" w:rsidRDefault="006C5C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CFED" w14:textId="77777777" w:rsidR="00CD49FE" w:rsidRDefault="00CD49FE" w:rsidP="00B67856">
    <w:pPr>
      <w:jc w:val="both"/>
      <w:rPr>
        <w:rFonts w:asciiTheme="minorHAnsi" w:eastAsia="Calibri" w:hAnsiTheme="minorHAnsi" w:cs="Times New Roman"/>
        <w:b/>
        <w:bCs/>
        <w:color w:val="171717" w:themeColor="background2" w:themeShade="1A"/>
        <w:sz w:val="20"/>
        <w:szCs w:val="20"/>
        <w:lang w:val="it-IT"/>
      </w:rPr>
    </w:pPr>
  </w:p>
  <w:p w14:paraId="2B3ABBCC" w14:textId="77777777" w:rsidR="00CD49FE" w:rsidRDefault="00CD49FE" w:rsidP="00B67856">
    <w:pPr>
      <w:jc w:val="both"/>
      <w:rPr>
        <w:rFonts w:asciiTheme="minorHAnsi" w:eastAsia="Calibri" w:hAnsiTheme="minorHAnsi" w:cs="Times New Roman"/>
        <w:b/>
        <w:bCs/>
        <w:color w:val="171717" w:themeColor="background2" w:themeShade="1A"/>
        <w:sz w:val="20"/>
        <w:szCs w:val="20"/>
        <w:lang w:val="it-IT"/>
      </w:rPr>
    </w:pPr>
  </w:p>
  <w:p w14:paraId="07434EF7" w14:textId="77777777" w:rsidR="00B67856" w:rsidRPr="00CD49FE" w:rsidRDefault="00B67856" w:rsidP="00CD49FE">
    <w:pPr>
      <w:tabs>
        <w:tab w:val="left" w:pos="2856"/>
      </w:tabs>
      <w:jc w:val="both"/>
      <w:rPr>
        <w:rFonts w:asciiTheme="minorHAnsi" w:eastAsia="Calibri" w:hAnsiTheme="minorHAnsi" w:cs="Times New Roman"/>
        <w:b/>
        <w:bCs/>
        <w:color w:val="171717" w:themeColor="background2" w:themeShade="1A"/>
        <w:sz w:val="20"/>
        <w:szCs w:val="20"/>
        <w:lang w:val="it-IT"/>
      </w:rPr>
    </w:pPr>
    <w:r w:rsidRPr="00CD49FE">
      <w:rPr>
        <w:rFonts w:asciiTheme="minorHAnsi" w:eastAsia="Calibri" w:hAnsiTheme="minorHAnsi" w:cs="Times New Roman"/>
        <w:b/>
        <w:bCs/>
        <w:color w:val="171717" w:themeColor="background2" w:themeShade="1A"/>
        <w:sz w:val="20"/>
        <w:szCs w:val="20"/>
        <w:lang w:val="it-IT"/>
      </w:rPr>
      <w:t>Contatti ufficio stampa Visa</w:t>
    </w:r>
    <w:r w:rsidR="00CD49FE">
      <w:rPr>
        <w:rFonts w:asciiTheme="minorHAnsi" w:eastAsia="Calibri" w:hAnsiTheme="minorHAnsi" w:cs="Times New Roman"/>
        <w:b/>
        <w:bCs/>
        <w:color w:val="171717" w:themeColor="background2" w:themeShade="1A"/>
        <w:sz w:val="20"/>
        <w:szCs w:val="20"/>
        <w:lang w:val="it-IT"/>
      </w:rPr>
      <w:tab/>
    </w:r>
  </w:p>
  <w:p w14:paraId="3C3902A4" w14:textId="389238E3" w:rsidR="00B67856" w:rsidRPr="00790E19" w:rsidRDefault="00790E19" w:rsidP="00B67856">
    <w:pPr>
      <w:jc w:val="both"/>
      <w:rPr>
        <w:rFonts w:asciiTheme="minorHAnsi" w:eastAsia="Calibri" w:hAnsiTheme="minorHAnsi" w:cs="Times New Roman"/>
        <w:color w:val="171717" w:themeColor="background2" w:themeShade="1A"/>
        <w:sz w:val="20"/>
        <w:szCs w:val="20"/>
        <w:lang w:val="it-IT"/>
      </w:rPr>
    </w:pPr>
    <w:r w:rsidRPr="00790E19">
      <w:rPr>
        <w:rFonts w:asciiTheme="minorHAnsi" w:eastAsia="Calibri" w:hAnsiTheme="minorHAnsi" w:cs="Times New Roman"/>
        <w:color w:val="171717" w:themeColor="background2" w:themeShade="1A"/>
        <w:sz w:val="20"/>
        <w:szCs w:val="20"/>
        <w:lang w:val="it-IT"/>
      </w:rPr>
      <w:t>Enrica Ban</w:t>
    </w:r>
    <w:r w:rsidR="00BF4004">
      <w:rPr>
        <w:rFonts w:asciiTheme="minorHAnsi" w:eastAsia="Calibri" w:hAnsiTheme="minorHAnsi" w:cs="Times New Roman"/>
        <w:color w:val="171717" w:themeColor="background2" w:themeShade="1A"/>
        <w:sz w:val="20"/>
        <w:szCs w:val="20"/>
        <w:lang w:val="it-IT"/>
      </w:rPr>
      <w:t>ti</w:t>
    </w:r>
    <w:r w:rsidR="00B67856" w:rsidRPr="00790E19">
      <w:rPr>
        <w:rFonts w:asciiTheme="minorHAnsi" w:eastAsia="Calibri" w:hAnsiTheme="minorHAnsi" w:cs="Times New Roman"/>
        <w:color w:val="171717" w:themeColor="background2" w:themeShade="1A"/>
        <w:sz w:val="20"/>
        <w:szCs w:val="20"/>
        <w:lang w:val="it-IT"/>
      </w:rPr>
      <w:t xml:space="preserve">, </w:t>
    </w:r>
    <w:r w:rsidRPr="00790E19">
      <w:rPr>
        <w:rFonts w:asciiTheme="minorHAnsi" w:eastAsia="Calibri" w:hAnsiTheme="minorHAnsi" w:cs="Times New Roman"/>
        <w:color w:val="171717" w:themeColor="background2" w:themeShade="1A"/>
        <w:sz w:val="20"/>
        <w:szCs w:val="20"/>
        <w:lang w:val="it-IT"/>
      </w:rPr>
      <w:t>S</w:t>
    </w:r>
    <w:r>
      <w:rPr>
        <w:rFonts w:asciiTheme="minorHAnsi" w:eastAsia="Calibri" w:hAnsiTheme="minorHAnsi" w:cs="Times New Roman"/>
        <w:color w:val="171717" w:themeColor="background2" w:themeShade="1A"/>
        <w:sz w:val="20"/>
        <w:szCs w:val="20"/>
        <w:lang w:val="it-IT"/>
      </w:rPr>
      <w:t xml:space="preserve">enior </w:t>
    </w:r>
    <w:r w:rsidR="00B67856" w:rsidRPr="00790E19">
      <w:rPr>
        <w:rFonts w:asciiTheme="minorHAnsi" w:eastAsia="Calibri" w:hAnsiTheme="minorHAnsi" w:cs="Times New Roman"/>
        <w:color w:val="171717" w:themeColor="background2" w:themeShade="1A"/>
        <w:sz w:val="20"/>
        <w:szCs w:val="20"/>
        <w:lang w:val="it-IT"/>
      </w:rPr>
      <w:t>Corporate Communications</w:t>
    </w:r>
    <w:r>
      <w:rPr>
        <w:rFonts w:asciiTheme="minorHAnsi" w:eastAsia="Calibri" w:hAnsiTheme="minorHAnsi" w:cs="Times New Roman"/>
        <w:color w:val="171717" w:themeColor="background2" w:themeShade="1A"/>
        <w:sz w:val="20"/>
        <w:szCs w:val="20"/>
        <w:lang w:val="it-IT"/>
      </w:rPr>
      <w:t xml:space="preserve"> Manager</w:t>
    </w:r>
    <w:r w:rsidR="00B67856" w:rsidRPr="00790E19">
      <w:rPr>
        <w:rFonts w:asciiTheme="minorHAnsi" w:eastAsia="Calibri" w:hAnsiTheme="minorHAnsi" w:cs="Times New Roman"/>
        <w:color w:val="171717" w:themeColor="background2" w:themeShade="1A"/>
        <w:sz w:val="20"/>
        <w:szCs w:val="20"/>
        <w:lang w:val="it-IT"/>
      </w:rPr>
      <w:t xml:space="preserve"> Visa </w:t>
    </w:r>
    <w:r>
      <w:rPr>
        <w:rFonts w:asciiTheme="minorHAnsi" w:eastAsia="Calibri" w:hAnsiTheme="minorHAnsi" w:cs="Times New Roman"/>
        <w:color w:val="171717" w:themeColor="background2" w:themeShade="1A"/>
        <w:sz w:val="20"/>
        <w:szCs w:val="20"/>
        <w:lang w:val="it-IT"/>
      </w:rPr>
      <w:t>Italia</w:t>
    </w:r>
    <w:r>
      <w:rPr>
        <w:rFonts w:asciiTheme="minorHAnsi" w:eastAsia="Calibri" w:hAnsiTheme="minorHAnsi" w:cs="Times New Roman"/>
        <w:color w:val="171717" w:themeColor="background2" w:themeShade="1A"/>
        <w:sz w:val="20"/>
        <w:szCs w:val="20"/>
        <w:lang w:val="it-IT"/>
      </w:rPr>
      <w:tab/>
    </w:r>
    <w:r>
      <w:rPr>
        <w:rFonts w:asciiTheme="minorHAnsi" w:eastAsia="Calibri" w:hAnsiTheme="minorHAnsi" w:cs="Times New Roman"/>
        <w:color w:val="171717" w:themeColor="background2" w:themeShade="1A"/>
        <w:sz w:val="20"/>
        <w:szCs w:val="20"/>
        <w:lang w:val="it-IT"/>
      </w:rPr>
      <w:tab/>
      <w:t>bantie</w:t>
    </w:r>
    <w:r w:rsidR="00B67856" w:rsidRPr="00790E19">
      <w:rPr>
        <w:rFonts w:asciiTheme="minorHAnsi" w:eastAsia="Calibri" w:hAnsiTheme="minorHAnsi" w:cs="Times New Roman"/>
        <w:color w:val="171717" w:themeColor="background2" w:themeShade="1A"/>
        <w:sz w:val="20"/>
        <w:szCs w:val="20"/>
        <w:lang w:val="it-IT"/>
      </w:rPr>
      <w:t xml:space="preserve">@visa.com </w:t>
    </w:r>
  </w:p>
  <w:p w14:paraId="72272E28" w14:textId="73430211" w:rsidR="00B67856" w:rsidRPr="00CD49FE" w:rsidRDefault="00B67856" w:rsidP="00B67856">
    <w:pPr>
      <w:jc w:val="both"/>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 xml:space="preserve">Alessandro Zambetti, DAG Communication </w:t>
    </w:r>
    <w:r w:rsidR="00CD49FE">
      <w:rPr>
        <w:rFonts w:asciiTheme="minorHAnsi" w:eastAsia="Calibri" w:hAnsiTheme="minorHAnsi" w:cs="Times New Roman"/>
        <w:color w:val="171717" w:themeColor="background2" w:themeShade="1A"/>
        <w:sz w:val="20"/>
        <w:szCs w:val="20"/>
        <w:lang w:val="it-IT"/>
      </w:rPr>
      <w:tab/>
    </w:r>
    <w:r w:rsidR="00CD49FE" w:rsidRPr="00CD49FE">
      <w:rPr>
        <w:rFonts w:asciiTheme="minorHAnsi" w:eastAsia="Calibri" w:hAnsiTheme="minorHAnsi" w:cs="Times New Roman"/>
        <w:color w:val="171717" w:themeColor="background2" w:themeShade="1A"/>
        <w:sz w:val="20"/>
        <w:szCs w:val="20"/>
        <w:lang w:val="it-IT"/>
      </w:rPr>
      <w:t>a</w:t>
    </w:r>
    <w:r w:rsidR="006C5C73">
      <w:rPr>
        <w:rFonts w:asciiTheme="minorHAnsi" w:eastAsia="Calibri" w:hAnsiTheme="minorHAnsi" w:cs="Times New Roman"/>
        <w:color w:val="171717" w:themeColor="background2" w:themeShade="1A"/>
        <w:sz w:val="20"/>
        <w:szCs w:val="20"/>
        <w:lang w:val="it-IT"/>
      </w:rPr>
      <w:t>.</w:t>
    </w:r>
    <w:r w:rsidR="00CD49FE" w:rsidRPr="00CD49FE">
      <w:rPr>
        <w:rFonts w:asciiTheme="minorHAnsi" w:eastAsia="Calibri" w:hAnsiTheme="minorHAnsi" w:cs="Times New Roman"/>
        <w:color w:val="171717" w:themeColor="background2" w:themeShade="1A"/>
        <w:sz w:val="20"/>
        <w:szCs w:val="20"/>
        <w:lang w:val="it-IT"/>
      </w:rPr>
      <w:t>zambetti@dagcom.com</w:t>
    </w:r>
    <w:r w:rsidR="00CD49FE">
      <w:rPr>
        <w:rFonts w:asciiTheme="minorHAnsi" w:eastAsia="Calibri" w:hAnsiTheme="minorHAnsi" w:cs="Times New Roman"/>
        <w:color w:val="171717" w:themeColor="background2" w:themeShade="1A"/>
        <w:sz w:val="20"/>
        <w:szCs w:val="20"/>
        <w:lang w:val="it-IT"/>
      </w:rPr>
      <w:t xml:space="preserve"> </w:t>
    </w:r>
    <w:r w:rsidR="00CD49FE">
      <w:rPr>
        <w:rFonts w:asciiTheme="minorHAnsi" w:eastAsia="Calibri" w:hAnsiTheme="minorHAnsi" w:cs="Times New Roman"/>
        <w:color w:val="171717" w:themeColor="background2" w:themeShade="1A"/>
        <w:sz w:val="20"/>
        <w:szCs w:val="20"/>
        <w:lang w:val="it-IT"/>
      </w:rPr>
      <w:tab/>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+39 338 9241387</w:t>
    </w:r>
  </w:p>
  <w:p w14:paraId="6422B9E7" w14:textId="77777777" w:rsidR="00B67856" w:rsidRPr="00CD49FE" w:rsidRDefault="00B67856" w:rsidP="00B67856">
    <w:pPr>
      <w:jc w:val="both"/>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Matteo Rasset, DAG Communicati</w:t>
    </w:r>
    <w:r w:rsidR="00CD49FE">
      <w:rPr>
        <w:rFonts w:asciiTheme="minorHAnsi" w:eastAsia="Calibri" w:hAnsiTheme="minorHAnsi" w:cs="Times New Roman"/>
        <w:color w:val="171717" w:themeColor="background2" w:themeShade="1A"/>
        <w:sz w:val="20"/>
        <w:szCs w:val="20"/>
        <w:lang w:val="it-IT"/>
      </w:rPr>
      <w:t xml:space="preserve">on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mrasset@dagcom.com</w:t>
    </w:r>
    <w:r w:rsidRPr="00CD49FE">
      <w:rPr>
        <w:rFonts w:asciiTheme="minorHAnsi" w:eastAsia="Calibri" w:hAnsiTheme="minorHAnsi" w:cs="Times New Roman"/>
        <w:color w:val="171717" w:themeColor="background2" w:themeShade="1A"/>
        <w:sz w:val="20"/>
        <w:szCs w:val="20"/>
        <w:lang w:val="it-IT"/>
      </w:rPr>
      <w:tab/>
      <w:t xml:space="preserve">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+39 333 8032644</w:t>
    </w:r>
  </w:p>
  <w:p w14:paraId="2342B90C" w14:textId="77777777" w:rsidR="00B67856" w:rsidRDefault="00B67856" w:rsidP="00B67856">
    <w:pPr>
      <w:widowControl w:val="0"/>
      <w:autoSpaceDE w:val="0"/>
      <w:autoSpaceDN w:val="0"/>
      <w:adjustRightInd w:val="0"/>
      <w:ind w:right="-138"/>
      <w:jc w:val="both"/>
      <w:outlineLvl w:val="0"/>
      <w:rPr>
        <w:rFonts w:asciiTheme="minorHAnsi" w:eastAsia="Calibri" w:hAnsiTheme="minorHAnsi" w:cs="Times New Roman"/>
        <w:color w:val="171717" w:themeColor="background2" w:themeShade="1A"/>
        <w:sz w:val="20"/>
        <w:szCs w:val="20"/>
        <w:lang w:val="it-IT"/>
      </w:rPr>
    </w:pPr>
    <w:r w:rsidRPr="00CD49FE">
      <w:rPr>
        <w:rFonts w:asciiTheme="minorHAnsi" w:eastAsia="Calibri" w:hAnsiTheme="minorHAnsi" w:cs="Times New Roman"/>
        <w:color w:val="171717" w:themeColor="background2" w:themeShade="1A"/>
        <w:sz w:val="20"/>
        <w:szCs w:val="20"/>
        <w:lang w:val="it-IT"/>
      </w:rPr>
      <w:t>Barbara D’Incecco, DAG Communication</w:t>
    </w:r>
    <w:r w:rsidR="00CD49FE">
      <w:rPr>
        <w:rFonts w:asciiTheme="minorHAnsi" w:eastAsia="Calibri" w:hAnsiTheme="minorHAnsi" w:cs="Times New Roman"/>
        <w:color w:val="171717" w:themeColor="background2" w:themeShade="1A"/>
        <w:sz w:val="20"/>
        <w:szCs w:val="20"/>
        <w:lang w:val="it-IT"/>
      </w:rPr>
      <w:t xml:space="preserve">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 xml:space="preserve">bdincecco@dagcom.com                 </w:t>
    </w:r>
    <w:r w:rsidR="00CD49FE">
      <w:rPr>
        <w:rFonts w:asciiTheme="minorHAnsi" w:eastAsia="Calibri" w:hAnsiTheme="minorHAnsi" w:cs="Times New Roman"/>
        <w:color w:val="171717" w:themeColor="background2" w:themeShade="1A"/>
        <w:sz w:val="20"/>
        <w:szCs w:val="20"/>
        <w:lang w:val="it-IT"/>
      </w:rPr>
      <w:tab/>
    </w:r>
    <w:r w:rsidRPr="00CD49FE">
      <w:rPr>
        <w:rFonts w:asciiTheme="minorHAnsi" w:eastAsia="Calibri" w:hAnsiTheme="minorHAnsi" w:cs="Times New Roman"/>
        <w:color w:val="171717" w:themeColor="background2" w:themeShade="1A"/>
        <w:sz w:val="20"/>
        <w:szCs w:val="20"/>
        <w:lang w:val="it-IT"/>
      </w:rPr>
      <w:t>+39 02 89054168</w:t>
    </w:r>
  </w:p>
  <w:p w14:paraId="258F5F99" w14:textId="47052698" w:rsidR="00130B7E" w:rsidRPr="00B67856" w:rsidRDefault="00130B7E" w:rsidP="00B67856">
    <w:pPr>
      <w:pStyle w:val="Pidipa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804B" w14:textId="77777777" w:rsidR="006C5C73" w:rsidRDefault="006C5C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B4AC" w14:textId="77777777" w:rsidR="00765741" w:rsidRDefault="00765741" w:rsidP="00897784">
      <w:r>
        <w:separator/>
      </w:r>
    </w:p>
  </w:footnote>
  <w:footnote w:type="continuationSeparator" w:id="0">
    <w:p w14:paraId="128A2AE8" w14:textId="77777777" w:rsidR="00765741" w:rsidRDefault="00765741" w:rsidP="00897784">
      <w:r>
        <w:continuationSeparator/>
      </w:r>
    </w:p>
  </w:footnote>
  <w:footnote w:id="1">
    <w:p w14:paraId="3F98EFEF" w14:textId="1C8C8553" w:rsidR="00A47373" w:rsidRPr="003C0D42" w:rsidRDefault="00A47373">
      <w:pPr>
        <w:pStyle w:val="Testonotaapidipagina"/>
        <w:rPr>
          <w:lang w:val="it-IT"/>
        </w:rPr>
      </w:pPr>
      <w:r>
        <w:rPr>
          <w:rStyle w:val="Rimandonotaapidipagina"/>
        </w:rPr>
        <w:footnoteRef/>
      </w:r>
      <w:r w:rsidRPr="003C0D42">
        <w:rPr>
          <w:lang w:val="it-IT"/>
        </w:rPr>
        <w:t xml:space="preserve"> </w:t>
      </w:r>
      <w:hyperlink r:id="rId1" w:history="1">
        <w:r w:rsidRPr="00C07F87">
          <w:rPr>
            <w:rStyle w:val="Collegamentoipertestuale"/>
            <w:lang w:val="it-IT"/>
          </w:rPr>
          <w:t>https://www.visaitalia.com/visa/sala-stampa-visa/press-releases.3021249.html</w:t>
        </w:r>
      </w:hyperlink>
      <w:r>
        <w:rPr>
          <w:lang w:val="it-IT"/>
        </w:rPr>
        <w:t xml:space="preserve"> </w:t>
      </w:r>
    </w:p>
  </w:footnote>
  <w:footnote w:id="2">
    <w:p w14:paraId="00256E5E" w14:textId="6DBAD5A5" w:rsidR="000D7D2F" w:rsidRDefault="0010093E" w:rsidP="00AC224F">
      <w:pPr>
        <w:pStyle w:val="Testonotaapidipagina"/>
      </w:pPr>
      <w:r>
        <w:rPr>
          <w:rStyle w:val="Rimandonotaapidipagina"/>
        </w:rPr>
        <w:footnoteRef/>
      </w:r>
      <w:r>
        <w:t xml:space="preserve"> </w:t>
      </w:r>
      <w:r w:rsidR="00AC224F">
        <w:t xml:space="preserve">Source:  TFL; London Data Store; Visa Paper: Visa-Digital-Payments-for-Urban-Mobility-Helping-Cities-Become-Greener-and-More-Connected; </w:t>
      </w:r>
      <w:hyperlink r:id="rId2" w:history="1">
        <w:r w:rsidR="000D7D2F" w:rsidRPr="00F42F10">
          <w:rPr>
            <w:rStyle w:val="Collegamentoipertestuale"/>
          </w:rPr>
          <w:t>https://www.viessmann.co.uk/heating-advice/how-much-co2-does-tree-absorb</w:t>
        </w:r>
      </w:hyperlink>
    </w:p>
    <w:p w14:paraId="043C14B8" w14:textId="403972FB" w:rsidR="00AC224F" w:rsidRDefault="00AC224F" w:rsidP="00AC224F">
      <w:pPr>
        <w:pStyle w:val="Testonotaapidipagina"/>
      </w:pPr>
      <w:r>
        <w:t>&amp;</w:t>
      </w:r>
    </w:p>
    <w:p w14:paraId="2246550B" w14:textId="1F96B21A" w:rsidR="000D7D2F" w:rsidRPr="0010093E" w:rsidRDefault="006C5C73" w:rsidP="00AC224F">
      <w:pPr>
        <w:pStyle w:val="Testonotaapidipagina"/>
      </w:pPr>
      <w:hyperlink r:id="rId3" w:history="1">
        <w:r w:rsidR="000D7D2F" w:rsidRPr="00F42F10">
          <w:rPr>
            <w:rStyle w:val="Collegamentoipertestuale"/>
          </w:rPr>
          <w:t>https://usa.visa.com/dam/VCOM/global/visa-everywhere/documents/visa-transforming-urban-mobility-accessible.pdf</w:t>
        </w:r>
      </w:hyperlink>
    </w:p>
  </w:footnote>
  <w:footnote w:id="3">
    <w:p w14:paraId="0153806A" w14:textId="7768FCEA" w:rsidR="0010093E" w:rsidRPr="0010093E" w:rsidRDefault="0010093E">
      <w:pPr>
        <w:pStyle w:val="Testonotaapidipagina"/>
      </w:pPr>
      <w:r>
        <w:rPr>
          <w:rStyle w:val="Rimandonotaapidipagina"/>
        </w:rPr>
        <w:footnoteRef/>
      </w:r>
      <w:r>
        <w:t xml:space="preserve"> </w:t>
      </w:r>
      <w:hyperlink r:id="rId4" w:history="1">
        <w:r w:rsidRPr="00C07F87">
          <w:rPr>
            <w:rStyle w:val="Collegamentoipertestuale"/>
          </w:rPr>
          <w:t>https://www.visaitalia.com/visa/sala-stampa-visa/press-releases.2560755.html</w:t>
        </w:r>
      </w:hyperlink>
      <w:r>
        <w:t xml:space="preserve"> </w:t>
      </w:r>
    </w:p>
  </w:footnote>
  <w:footnote w:id="4">
    <w:p w14:paraId="359B3369" w14:textId="30DBBA46" w:rsidR="0010093E" w:rsidRPr="003C0D42" w:rsidRDefault="0010093E">
      <w:pPr>
        <w:pStyle w:val="Testonotaapidipagina"/>
        <w:rPr>
          <w:lang w:val="it-IT"/>
        </w:rPr>
      </w:pPr>
      <w:r>
        <w:rPr>
          <w:rStyle w:val="Rimandonotaapidipagina"/>
        </w:rPr>
        <w:footnoteRef/>
      </w:r>
      <w:r w:rsidRPr="003C0D42">
        <w:rPr>
          <w:lang w:val="it-IT"/>
        </w:rPr>
        <w:t xml:space="preserve"> Genova, Milano, Roma, Firenze, Brescia, Torino, Bari, Bologna, Bergamo, Varese, Parma, Carpi, Sassuolo, Ravenna, Padova, Rimini, Modena, Piacenza, Reggio Emilia, Forlì, Cesena, Portofino, Lecco</w:t>
      </w:r>
    </w:p>
  </w:footnote>
  <w:footnote w:id="5">
    <w:p w14:paraId="4FAB281D" w14:textId="71AE6C9E" w:rsidR="00A3170C" w:rsidRPr="000D7D2F" w:rsidRDefault="00A3170C">
      <w:pPr>
        <w:pStyle w:val="Testonotaapidipagina"/>
        <w:rPr>
          <w:lang w:val="it-IT"/>
        </w:rPr>
      </w:pPr>
      <w:r>
        <w:rPr>
          <w:rStyle w:val="Rimandonotaapidipagina"/>
        </w:rPr>
        <w:footnoteRef/>
      </w:r>
      <w:r w:rsidRPr="000D7D2F">
        <w:rPr>
          <w:lang w:val="it-IT"/>
        </w:rPr>
        <w:t xml:space="preserve"> </w:t>
      </w:r>
      <w:hyperlink r:id="rId5" w:history="1">
        <w:r w:rsidR="00FA6427" w:rsidRPr="00F42F10">
          <w:rPr>
            <w:rStyle w:val="Collegamentoipertestuale"/>
            <w:lang w:val="it-IT"/>
          </w:rPr>
          <w:t>https://www.visaitalia.com/visa/sala-stampa-visa/press-releases.3162718.html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4167" w14:textId="77777777" w:rsidR="006C5C73" w:rsidRDefault="006C5C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7A54" w14:textId="374E6D2B" w:rsidR="00E712A8" w:rsidRDefault="00E05A67" w:rsidP="000232DF">
    <w:pPr>
      <w:pStyle w:val="Intestazione"/>
      <w:tabs>
        <w:tab w:val="clear" w:pos="4513"/>
        <w:tab w:val="clear" w:pos="9026"/>
        <w:tab w:val="left" w:pos="7365"/>
      </w:tabs>
    </w:pPr>
    <w:r w:rsidRPr="00AD5DB4">
      <w:rPr>
        <w:noProof/>
        <w:sz w:val="24"/>
        <w:lang w:eastAsia="it-IT"/>
      </w:rPr>
      <w:drawing>
        <wp:anchor distT="0" distB="0" distL="114300" distR="114300" simplePos="0" relativeHeight="251661312" behindDoc="0" locked="0" layoutInCell="1" allowOverlap="1" wp14:anchorId="01DF1A4B" wp14:editId="421472CC">
          <wp:simplePos x="0" y="0"/>
          <wp:positionH relativeFrom="margin">
            <wp:posOffset>4238625</wp:posOffset>
          </wp:positionH>
          <wp:positionV relativeFrom="paragraph">
            <wp:posOffset>8890</wp:posOffset>
          </wp:positionV>
          <wp:extent cx="1552575" cy="428576"/>
          <wp:effectExtent l="0" t="0" r="0" b="0"/>
          <wp:wrapSquare wrapText="bothSides"/>
          <wp:docPr id="2" name="Immagine 2" descr="\\Fsvmr02\dmc_rcm\UFFICIO STAMPA\LOGO ATM\LOGO senza scrit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vmr02\dmc_rcm\UFFICIO STAMPA\LOGO ATM\LOGO senza scritt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42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31B">
      <w:rPr>
        <w:noProof/>
        <w:lang w:val="it-IT" w:eastAsia="it-IT"/>
      </w:rPr>
      <w:drawing>
        <wp:anchor distT="0" distB="0" distL="114300" distR="114300" simplePos="0" relativeHeight="251659264" behindDoc="1" locked="0" layoutInCell="1" allowOverlap="1" wp14:anchorId="24E4DD5F" wp14:editId="092BB477">
          <wp:simplePos x="0" y="0"/>
          <wp:positionH relativeFrom="margin">
            <wp:align>left</wp:align>
          </wp:positionH>
          <wp:positionV relativeFrom="paragraph">
            <wp:posOffset>32385</wp:posOffset>
          </wp:positionV>
          <wp:extent cx="1044220" cy="338328"/>
          <wp:effectExtent l="0" t="0" r="3810" b="508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44220"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000232DF">
      <w:tab/>
    </w:r>
  </w:p>
  <w:p w14:paraId="2EA4AAC5" w14:textId="77777777" w:rsidR="00E87F72" w:rsidRDefault="00E87F7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7AB9" w14:textId="77777777" w:rsidR="006C5C73" w:rsidRDefault="006C5C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297"/>
    <w:multiLevelType w:val="hybridMultilevel"/>
    <w:tmpl w:val="5E8CA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50F1B"/>
    <w:multiLevelType w:val="hybridMultilevel"/>
    <w:tmpl w:val="1D6E6E5E"/>
    <w:lvl w:ilvl="0" w:tplc="2536CE6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771140"/>
    <w:multiLevelType w:val="hybridMultilevel"/>
    <w:tmpl w:val="FF18D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990CEB"/>
    <w:multiLevelType w:val="hybridMultilevel"/>
    <w:tmpl w:val="BB0AE112"/>
    <w:lvl w:ilvl="0" w:tplc="5886787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D283F"/>
    <w:multiLevelType w:val="hybridMultilevel"/>
    <w:tmpl w:val="EF4CF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3B3"/>
    <w:multiLevelType w:val="hybridMultilevel"/>
    <w:tmpl w:val="88C46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5C0C62"/>
    <w:multiLevelType w:val="hybridMultilevel"/>
    <w:tmpl w:val="77462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68450C"/>
    <w:multiLevelType w:val="hybridMultilevel"/>
    <w:tmpl w:val="05D4D340"/>
    <w:lvl w:ilvl="0" w:tplc="0ACA34D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260685"/>
    <w:multiLevelType w:val="hybridMultilevel"/>
    <w:tmpl w:val="8776217E"/>
    <w:lvl w:ilvl="0" w:tplc="46520E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473E9E"/>
    <w:multiLevelType w:val="hybridMultilevel"/>
    <w:tmpl w:val="CB786608"/>
    <w:lvl w:ilvl="0" w:tplc="46F6D708">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254AF"/>
    <w:multiLevelType w:val="hybridMultilevel"/>
    <w:tmpl w:val="108E8114"/>
    <w:lvl w:ilvl="0" w:tplc="CD3ADE6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73190"/>
    <w:multiLevelType w:val="hybridMultilevel"/>
    <w:tmpl w:val="33B040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834695"/>
    <w:multiLevelType w:val="hybridMultilevel"/>
    <w:tmpl w:val="158868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DA7676"/>
    <w:multiLevelType w:val="hybridMultilevel"/>
    <w:tmpl w:val="1BEC7980"/>
    <w:lvl w:ilvl="0" w:tplc="3F7CE89C">
      <w:start w:val="3"/>
      <w:numFmt w:val="bullet"/>
      <w:lvlText w:val="•"/>
      <w:lvlJc w:val="left"/>
      <w:pPr>
        <w:ind w:left="360" w:hanging="360"/>
      </w:pPr>
      <w:rPr>
        <w:rFonts w:ascii="Calibri" w:hAnsi="Calibri" w:hint="default"/>
        <w:color w:val="0000CC"/>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1585D8A"/>
    <w:multiLevelType w:val="hybridMultilevel"/>
    <w:tmpl w:val="150AA03C"/>
    <w:lvl w:ilvl="0" w:tplc="CD80547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54218"/>
    <w:multiLevelType w:val="hybridMultilevel"/>
    <w:tmpl w:val="BB900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70D65FE"/>
    <w:multiLevelType w:val="hybridMultilevel"/>
    <w:tmpl w:val="34563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586AC6"/>
    <w:multiLevelType w:val="hybridMultilevel"/>
    <w:tmpl w:val="05FAB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9532DC"/>
    <w:multiLevelType w:val="hybridMultilevel"/>
    <w:tmpl w:val="9D30C26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38630A7"/>
    <w:multiLevelType w:val="hybridMultilevel"/>
    <w:tmpl w:val="03841C6E"/>
    <w:lvl w:ilvl="0" w:tplc="AEE043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A7883"/>
    <w:multiLevelType w:val="hybridMultilevel"/>
    <w:tmpl w:val="F1C6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754548">
    <w:abstractNumId w:val="19"/>
  </w:num>
  <w:num w:numId="2" w16cid:durableId="359359478">
    <w:abstractNumId w:val="10"/>
  </w:num>
  <w:num w:numId="3" w16cid:durableId="1388064757">
    <w:abstractNumId w:val="12"/>
  </w:num>
  <w:num w:numId="4" w16cid:durableId="972635899">
    <w:abstractNumId w:val="20"/>
  </w:num>
  <w:num w:numId="5" w16cid:durableId="1820418655">
    <w:abstractNumId w:val="9"/>
  </w:num>
  <w:num w:numId="6" w16cid:durableId="1499735332">
    <w:abstractNumId w:val="7"/>
  </w:num>
  <w:num w:numId="7" w16cid:durableId="1173910833">
    <w:abstractNumId w:val="4"/>
  </w:num>
  <w:num w:numId="8" w16cid:durableId="642393352">
    <w:abstractNumId w:val="14"/>
  </w:num>
  <w:num w:numId="9" w16cid:durableId="1617131167">
    <w:abstractNumId w:val="15"/>
  </w:num>
  <w:num w:numId="10" w16cid:durableId="1407070936">
    <w:abstractNumId w:val="18"/>
  </w:num>
  <w:num w:numId="11" w16cid:durableId="1875802169">
    <w:abstractNumId w:val="16"/>
  </w:num>
  <w:num w:numId="12" w16cid:durableId="990796015">
    <w:abstractNumId w:val="13"/>
  </w:num>
  <w:num w:numId="13" w16cid:durableId="1136610231">
    <w:abstractNumId w:val="17"/>
  </w:num>
  <w:num w:numId="14" w16cid:durableId="2128619401">
    <w:abstractNumId w:val="3"/>
  </w:num>
  <w:num w:numId="15" w16cid:durableId="1262227668">
    <w:abstractNumId w:val="1"/>
  </w:num>
  <w:num w:numId="16" w16cid:durableId="607396738">
    <w:abstractNumId w:val="1"/>
  </w:num>
  <w:num w:numId="17" w16cid:durableId="535698165">
    <w:abstractNumId w:val="6"/>
  </w:num>
  <w:num w:numId="18" w16cid:durableId="1951160165">
    <w:abstractNumId w:val="11"/>
  </w:num>
  <w:num w:numId="19" w16cid:durableId="1865094694">
    <w:abstractNumId w:val="0"/>
  </w:num>
  <w:num w:numId="20" w16cid:durableId="186018506">
    <w:abstractNumId w:val="5"/>
  </w:num>
  <w:num w:numId="21" w16cid:durableId="1371495771">
    <w:abstractNumId w:val="2"/>
  </w:num>
  <w:num w:numId="22" w16cid:durableId="1169976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84"/>
    <w:rsid w:val="000007D1"/>
    <w:rsid w:val="00001FA4"/>
    <w:rsid w:val="00002A4E"/>
    <w:rsid w:val="00006467"/>
    <w:rsid w:val="00010859"/>
    <w:rsid w:val="0001131A"/>
    <w:rsid w:val="00012D4E"/>
    <w:rsid w:val="000133D5"/>
    <w:rsid w:val="00013B3D"/>
    <w:rsid w:val="00014717"/>
    <w:rsid w:val="00021B05"/>
    <w:rsid w:val="000232DF"/>
    <w:rsid w:val="000302F3"/>
    <w:rsid w:val="000307F4"/>
    <w:rsid w:val="00031A39"/>
    <w:rsid w:val="000356CC"/>
    <w:rsid w:val="0004580C"/>
    <w:rsid w:val="00045DF6"/>
    <w:rsid w:val="000524B0"/>
    <w:rsid w:val="00056C73"/>
    <w:rsid w:val="0006521E"/>
    <w:rsid w:val="00080A52"/>
    <w:rsid w:val="0008441E"/>
    <w:rsid w:val="00087A4F"/>
    <w:rsid w:val="00093834"/>
    <w:rsid w:val="000943F2"/>
    <w:rsid w:val="00096239"/>
    <w:rsid w:val="000966ED"/>
    <w:rsid w:val="00097967"/>
    <w:rsid w:val="000A03F2"/>
    <w:rsid w:val="000A1222"/>
    <w:rsid w:val="000A5B92"/>
    <w:rsid w:val="000A7D4D"/>
    <w:rsid w:val="000B00D6"/>
    <w:rsid w:val="000B2113"/>
    <w:rsid w:val="000B3CEE"/>
    <w:rsid w:val="000B5109"/>
    <w:rsid w:val="000B6925"/>
    <w:rsid w:val="000C0BA6"/>
    <w:rsid w:val="000C26CB"/>
    <w:rsid w:val="000C5630"/>
    <w:rsid w:val="000D7D2F"/>
    <w:rsid w:val="000E5F42"/>
    <w:rsid w:val="000F18C5"/>
    <w:rsid w:val="000F6EFD"/>
    <w:rsid w:val="000F7149"/>
    <w:rsid w:val="000F7FE9"/>
    <w:rsid w:val="0010093E"/>
    <w:rsid w:val="001124AF"/>
    <w:rsid w:val="001163FF"/>
    <w:rsid w:val="00130B7E"/>
    <w:rsid w:val="001345A7"/>
    <w:rsid w:val="0013519F"/>
    <w:rsid w:val="00140B18"/>
    <w:rsid w:val="001445C7"/>
    <w:rsid w:val="00155C66"/>
    <w:rsid w:val="00160FDE"/>
    <w:rsid w:val="00162540"/>
    <w:rsid w:val="00162933"/>
    <w:rsid w:val="001629DC"/>
    <w:rsid w:val="00163146"/>
    <w:rsid w:val="00163CB2"/>
    <w:rsid w:val="00172951"/>
    <w:rsid w:val="001759E9"/>
    <w:rsid w:val="00175C88"/>
    <w:rsid w:val="00177BE7"/>
    <w:rsid w:val="0018211E"/>
    <w:rsid w:val="0018760A"/>
    <w:rsid w:val="00191CF0"/>
    <w:rsid w:val="001964EA"/>
    <w:rsid w:val="00196C7A"/>
    <w:rsid w:val="001A62A2"/>
    <w:rsid w:val="001A6D17"/>
    <w:rsid w:val="001B2B05"/>
    <w:rsid w:val="001B7522"/>
    <w:rsid w:val="001C0F48"/>
    <w:rsid w:val="001C11FC"/>
    <w:rsid w:val="001C47C7"/>
    <w:rsid w:val="001C6F35"/>
    <w:rsid w:val="001C782C"/>
    <w:rsid w:val="001D1C21"/>
    <w:rsid w:val="001D699A"/>
    <w:rsid w:val="001D6FD3"/>
    <w:rsid w:val="001D708C"/>
    <w:rsid w:val="001E2B7E"/>
    <w:rsid w:val="001E5BD3"/>
    <w:rsid w:val="001E61DA"/>
    <w:rsid w:val="001E6A53"/>
    <w:rsid w:val="001F038E"/>
    <w:rsid w:val="001F4A9C"/>
    <w:rsid w:val="002035D3"/>
    <w:rsid w:val="00206700"/>
    <w:rsid w:val="0020728A"/>
    <w:rsid w:val="00210F76"/>
    <w:rsid w:val="00212E43"/>
    <w:rsid w:val="00220209"/>
    <w:rsid w:val="0022206D"/>
    <w:rsid w:val="00222E11"/>
    <w:rsid w:val="00233096"/>
    <w:rsid w:val="002336F9"/>
    <w:rsid w:val="00236AC7"/>
    <w:rsid w:val="00237B4D"/>
    <w:rsid w:val="00240B70"/>
    <w:rsid w:val="00243602"/>
    <w:rsid w:val="00244730"/>
    <w:rsid w:val="00244D5D"/>
    <w:rsid w:val="00251488"/>
    <w:rsid w:val="00252542"/>
    <w:rsid w:val="00263E75"/>
    <w:rsid w:val="0026709C"/>
    <w:rsid w:val="00270145"/>
    <w:rsid w:val="00270BB6"/>
    <w:rsid w:val="00275339"/>
    <w:rsid w:val="00282253"/>
    <w:rsid w:val="002926F5"/>
    <w:rsid w:val="00296D38"/>
    <w:rsid w:val="002A1BF4"/>
    <w:rsid w:val="002A3D17"/>
    <w:rsid w:val="002B003D"/>
    <w:rsid w:val="002B3D79"/>
    <w:rsid w:val="002B6C64"/>
    <w:rsid w:val="002C1E58"/>
    <w:rsid w:val="002C23FE"/>
    <w:rsid w:val="002C531F"/>
    <w:rsid w:val="002D138E"/>
    <w:rsid w:val="002D2916"/>
    <w:rsid w:val="002D2C63"/>
    <w:rsid w:val="002E1C02"/>
    <w:rsid w:val="002E1F0E"/>
    <w:rsid w:val="002E5900"/>
    <w:rsid w:val="002F0145"/>
    <w:rsid w:val="002F2D30"/>
    <w:rsid w:val="00300E92"/>
    <w:rsid w:val="00303415"/>
    <w:rsid w:val="00307416"/>
    <w:rsid w:val="00322946"/>
    <w:rsid w:val="00331ED8"/>
    <w:rsid w:val="00335C8A"/>
    <w:rsid w:val="003403FB"/>
    <w:rsid w:val="003406CA"/>
    <w:rsid w:val="00347EB9"/>
    <w:rsid w:val="00352FE3"/>
    <w:rsid w:val="00354233"/>
    <w:rsid w:val="00355013"/>
    <w:rsid w:val="0036270D"/>
    <w:rsid w:val="0036344A"/>
    <w:rsid w:val="00364B47"/>
    <w:rsid w:val="00367364"/>
    <w:rsid w:val="00367D54"/>
    <w:rsid w:val="00371A79"/>
    <w:rsid w:val="00382937"/>
    <w:rsid w:val="00385D1A"/>
    <w:rsid w:val="0039163C"/>
    <w:rsid w:val="003943BC"/>
    <w:rsid w:val="00395045"/>
    <w:rsid w:val="003958D2"/>
    <w:rsid w:val="00397AB2"/>
    <w:rsid w:val="003A3A24"/>
    <w:rsid w:val="003A69B7"/>
    <w:rsid w:val="003B1E1C"/>
    <w:rsid w:val="003B4F3A"/>
    <w:rsid w:val="003B66BD"/>
    <w:rsid w:val="003C0D42"/>
    <w:rsid w:val="003C292D"/>
    <w:rsid w:val="003C2F1D"/>
    <w:rsid w:val="003C3572"/>
    <w:rsid w:val="003C496F"/>
    <w:rsid w:val="003C7329"/>
    <w:rsid w:val="003D32D4"/>
    <w:rsid w:val="003E06DE"/>
    <w:rsid w:val="003E65DC"/>
    <w:rsid w:val="003E7A5A"/>
    <w:rsid w:val="0040255C"/>
    <w:rsid w:val="00404423"/>
    <w:rsid w:val="00407D99"/>
    <w:rsid w:val="004168F4"/>
    <w:rsid w:val="00416EE1"/>
    <w:rsid w:val="00417767"/>
    <w:rsid w:val="00421234"/>
    <w:rsid w:val="00422CA0"/>
    <w:rsid w:val="004264C4"/>
    <w:rsid w:val="004268BF"/>
    <w:rsid w:val="00426E6C"/>
    <w:rsid w:val="004276E5"/>
    <w:rsid w:val="00432AE1"/>
    <w:rsid w:val="00434C89"/>
    <w:rsid w:val="00435361"/>
    <w:rsid w:val="00442781"/>
    <w:rsid w:val="004434C7"/>
    <w:rsid w:val="004526C4"/>
    <w:rsid w:val="00453668"/>
    <w:rsid w:val="004548F1"/>
    <w:rsid w:val="00455CFD"/>
    <w:rsid w:val="004562CC"/>
    <w:rsid w:val="00461B6C"/>
    <w:rsid w:val="004625B5"/>
    <w:rsid w:val="00465DE3"/>
    <w:rsid w:val="00466C0C"/>
    <w:rsid w:val="004725B7"/>
    <w:rsid w:val="00477036"/>
    <w:rsid w:val="004805CA"/>
    <w:rsid w:val="0048107C"/>
    <w:rsid w:val="00482DC3"/>
    <w:rsid w:val="00487E86"/>
    <w:rsid w:val="0049207F"/>
    <w:rsid w:val="004A154D"/>
    <w:rsid w:val="004A196B"/>
    <w:rsid w:val="004A4CF0"/>
    <w:rsid w:val="004B0A46"/>
    <w:rsid w:val="004B102F"/>
    <w:rsid w:val="004B4499"/>
    <w:rsid w:val="004B6452"/>
    <w:rsid w:val="004B6D63"/>
    <w:rsid w:val="004C0D8E"/>
    <w:rsid w:val="004C1DC0"/>
    <w:rsid w:val="004C3202"/>
    <w:rsid w:val="004C5673"/>
    <w:rsid w:val="004C786C"/>
    <w:rsid w:val="004D00EC"/>
    <w:rsid w:val="004D01D3"/>
    <w:rsid w:val="004D406F"/>
    <w:rsid w:val="004D6A6B"/>
    <w:rsid w:val="004E1179"/>
    <w:rsid w:val="004E3328"/>
    <w:rsid w:val="004E6D6C"/>
    <w:rsid w:val="004E783F"/>
    <w:rsid w:val="004F23D5"/>
    <w:rsid w:val="004F2583"/>
    <w:rsid w:val="00504612"/>
    <w:rsid w:val="005055A3"/>
    <w:rsid w:val="00521333"/>
    <w:rsid w:val="00525BCD"/>
    <w:rsid w:val="00526461"/>
    <w:rsid w:val="00540DBB"/>
    <w:rsid w:val="00545499"/>
    <w:rsid w:val="00552835"/>
    <w:rsid w:val="00565013"/>
    <w:rsid w:val="0056519D"/>
    <w:rsid w:val="005653BD"/>
    <w:rsid w:val="005724DB"/>
    <w:rsid w:val="00573449"/>
    <w:rsid w:val="00573C0D"/>
    <w:rsid w:val="005747A0"/>
    <w:rsid w:val="00577CAE"/>
    <w:rsid w:val="00581837"/>
    <w:rsid w:val="0058582D"/>
    <w:rsid w:val="00587C5E"/>
    <w:rsid w:val="00590F86"/>
    <w:rsid w:val="00594415"/>
    <w:rsid w:val="005976A7"/>
    <w:rsid w:val="005A044B"/>
    <w:rsid w:val="005A075C"/>
    <w:rsid w:val="005A18BD"/>
    <w:rsid w:val="005A7D46"/>
    <w:rsid w:val="005B3F36"/>
    <w:rsid w:val="005B4216"/>
    <w:rsid w:val="005B449C"/>
    <w:rsid w:val="005C23EF"/>
    <w:rsid w:val="005D3117"/>
    <w:rsid w:val="005D4DEF"/>
    <w:rsid w:val="005E3966"/>
    <w:rsid w:val="005E3D3F"/>
    <w:rsid w:val="005E4462"/>
    <w:rsid w:val="005E5E9F"/>
    <w:rsid w:val="005E67BA"/>
    <w:rsid w:val="005F4FAC"/>
    <w:rsid w:val="005F64D4"/>
    <w:rsid w:val="006006EA"/>
    <w:rsid w:val="00601B28"/>
    <w:rsid w:val="00605E7E"/>
    <w:rsid w:val="006070DF"/>
    <w:rsid w:val="00607B05"/>
    <w:rsid w:val="00612E80"/>
    <w:rsid w:val="00615396"/>
    <w:rsid w:val="006169E5"/>
    <w:rsid w:val="00617B33"/>
    <w:rsid w:val="00620F55"/>
    <w:rsid w:val="00622BF3"/>
    <w:rsid w:val="0062322F"/>
    <w:rsid w:val="006247F9"/>
    <w:rsid w:val="0062607D"/>
    <w:rsid w:val="0062663C"/>
    <w:rsid w:val="00631438"/>
    <w:rsid w:val="00643B47"/>
    <w:rsid w:val="00644063"/>
    <w:rsid w:val="006455E9"/>
    <w:rsid w:val="00645839"/>
    <w:rsid w:val="00646764"/>
    <w:rsid w:val="00652451"/>
    <w:rsid w:val="00654590"/>
    <w:rsid w:val="006557B6"/>
    <w:rsid w:val="00655D8B"/>
    <w:rsid w:val="006608EC"/>
    <w:rsid w:val="00660A35"/>
    <w:rsid w:val="00666BEA"/>
    <w:rsid w:val="0067015D"/>
    <w:rsid w:val="006729F2"/>
    <w:rsid w:val="00673DB3"/>
    <w:rsid w:val="00675EB3"/>
    <w:rsid w:val="00676A5C"/>
    <w:rsid w:val="006841B6"/>
    <w:rsid w:val="00693766"/>
    <w:rsid w:val="006947C9"/>
    <w:rsid w:val="0069760A"/>
    <w:rsid w:val="006A0CC3"/>
    <w:rsid w:val="006A3529"/>
    <w:rsid w:val="006A3F7C"/>
    <w:rsid w:val="006A7363"/>
    <w:rsid w:val="006A7884"/>
    <w:rsid w:val="006B1607"/>
    <w:rsid w:val="006B6C80"/>
    <w:rsid w:val="006C063D"/>
    <w:rsid w:val="006C4AD9"/>
    <w:rsid w:val="006C5C73"/>
    <w:rsid w:val="006C70A3"/>
    <w:rsid w:val="006D16E2"/>
    <w:rsid w:val="006D2C43"/>
    <w:rsid w:val="006D6F23"/>
    <w:rsid w:val="006E2663"/>
    <w:rsid w:val="006E42E8"/>
    <w:rsid w:val="006E5D3D"/>
    <w:rsid w:val="006F1DA5"/>
    <w:rsid w:val="006F48B4"/>
    <w:rsid w:val="006F7AC4"/>
    <w:rsid w:val="00703814"/>
    <w:rsid w:val="007058D1"/>
    <w:rsid w:val="00710EBE"/>
    <w:rsid w:val="00711BE2"/>
    <w:rsid w:val="00712999"/>
    <w:rsid w:val="00715E80"/>
    <w:rsid w:val="00716B46"/>
    <w:rsid w:val="00716BCC"/>
    <w:rsid w:val="00723100"/>
    <w:rsid w:val="007369C5"/>
    <w:rsid w:val="007403BE"/>
    <w:rsid w:val="007403CB"/>
    <w:rsid w:val="00740C8C"/>
    <w:rsid w:val="007426E4"/>
    <w:rsid w:val="007445EB"/>
    <w:rsid w:val="00744EA4"/>
    <w:rsid w:val="007502A1"/>
    <w:rsid w:val="007526F6"/>
    <w:rsid w:val="00754507"/>
    <w:rsid w:val="00761DE9"/>
    <w:rsid w:val="007654E6"/>
    <w:rsid w:val="00765741"/>
    <w:rsid w:val="0077087B"/>
    <w:rsid w:val="0077466E"/>
    <w:rsid w:val="007818E8"/>
    <w:rsid w:val="00785605"/>
    <w:rsid w:val="00785D16"/>
    <w:rsid w:val="0078630A"/>
    <w:rsid w:val="007870DC"/>
    <w:rsid w:val="007872EA"/>
    <w:rsid w:val="00790E19"/>
    <w:rsid w:val="00792E40"/>
    <w:rsid w:val="00794059"/>
    <w:rsid w:val="007943FC"/>
    <w:rsid w:val="00797072"/>
    <w:rsid w:val="007973F3"/>
    <w:rsid w:val="00797479"/>
    <w:rsid w:val="00797E36"/>
    <w:rsid w:val="007A3F57"/>
    <w:rsid w:val="007A64C2"/>
    <w:rsid w:val="007A7DDC"/>
    <w:rsid w:val="007B06DD"/>
    <w:rsid w:val="007B6B3A"/>
    <w:rsid w:val="007C0F59"/>
    <w:rsid w:val="007C1AD1"/>
    <w:rsid w:val="007C6676"/>
    <w:rsid w:val="007C6AA3"/>
    <w:rsid w:val="007D1374"/>
    <w:rsid w:val="007D3622"/>
    <w:rsid w:val="007D657E"/>
    <w:rsid w:val="007D7C8B"/>
    <w:rsid w:val="007E021C"/>
    <w:rsid w:val="007F0A1B"/>
    <w:rsid w:val="007F3C71"/>
    <w:rsid w:val="007F600C"/>
    <w:rsid w:val="007F612E"/>
    <w:rsid w:val="007F67E4"/>
    <w:rsid w:val="008012E5"/>
    <w:rsid w:val="008052CE"/>
    <w:rsid w:val="008077A4"/>
    <w:rsid w:val="00810064"/>
    <w:rsid w:val="008105A1"/>
    <w:rsid w:val="008106C1"/>
    <w:rsid w:val="00811E74"/>
    <w:rsid w:val="00812C5A"/>
    <w:rsid w:val="00817769"/>
    <w:rsid w:val="0082057B"/>
    <w:rsid w:val="008223D2"/>
    <w:rsid w:val="00830154"/>
    <w:rsid w:val="00830662"/>
    <w:rsid w:val="00835FD9"/>
    <w:rsid w:val="00836B02"/>
    <w:rsid w:val="0083767B"/>
    <w:rsid w:val="0084324D"/>
    <w:rsid w:val="00844A0B"/>
    <w:rsid w:val="00847EF8"/>
    <w:rsid w:val="008504BA"/>
    <w:rsid w:val="00852004"/>
    <w:rsid w:val="00853CDC"/>
    <w:rsid w:val="00857DFF"/>
    <w:rsid w:val="00865653"/>
    <w:rsid w:val="00871224"/>
    <w:rsid w:val="00872247"/>
    <w:rsid w:val="00874285"/>
    <w:rsid w:val="00875B4D"/>
    <w:rsid w:val="00882140"/>
    <w:rsid w:val="00890FA6"/>
    <w:rsid w:val="00893C28"/>
    <w:rsid w:val="00897784"/>
    <w:rsid w:val="008A08AE"/>
    <w:rsid w:val="008A12C1"/>
    <w:rsid w:val="008B0AB0"/>
    <w:rsid w:val="008B0B81"/>
    <w:rsid w:val="008B0C46"/>
    <w:rsid w:val="008B5A81"/>
    <w:rsid w:val="008B64B2"/>
    <w:rsid w:val="008B7689"/>
    <w:rsid w:val="008C0CA7"/>
    <w:rsid w:val="008C3E85"/>
    <w:rsid w:val="008C7B4B"/>
    <w:rsid w:val="008D211B"/>
    <w:rsid w:val="008D27E0"/>
    <w:rsid w:val="008D39AE"/>
    <w:rsid w:val="008D5175"/>
    <w:rsid w:val="008D59DF"/>
    <w:rsid w:val="008D5E1E"/>
    <w:rsid w:val="008D634D"/>
    <w:rsid w:val="008E2336"/>
    <w:rsid w:val="008E5F31"/>
    <w:rsid w:val="008F5538"/>
    <w:rsid w:val="008F79FD"/>
    <w:rsid w:val="00902AA7"/>
    <w:rsid w:val="00905EF7"/>
    <w:rsid w:val="00913506"/>
    <w:rsid w:val="009149B5"/>
    <w:rsid w:val="009212F3"/>
    <w:rsid w:val="00922ED9"/>
    <w:rsid w:val="0093204A"/>
    <w:rsid w:val="00935772"/>
    <w:rsid w:val="009446A7"/>
    <w:rsid w:val="0094534D"/>
    <w:rsid w:val="00950C81"/>
    <w:rsid w:val="00956BD1"/>
    <w:rsid w:val="00956BFA"/>
    <w:rsid w:val="009576DD"/>
    <w:rsid w:val="00957D25"/>
    <w:rsid w:val="00961172"/>
    <w:rsid w:val="009615CC"/>
    <w:rsid w:val="00965133"/>
    <w:rsid w:val="00965F88"/>
    <w:rsid w:val="0096659A"/>
    <w:rsid w:val="00967C15"/>
    <w:rsid w:val="009731CF"/>
    <w:rsid w:val="009751D5"/>
    <w:rsid w:val="00975DB3"/>
    <w:rsid w:val="00977A44"/>
    <w:rsid w:val="00984A60"/>
    <w:rsid w:val="00986D2B"/>
    <w:rsid w:val="00990494"/>
    <w:rsid w:val="009959EB"/>
    <w:rsid w:val="009A06AB"/>
    <w:rsid w:val="009A0990"/>
    <w:rsid w:val="009A09F5"/>
    <w:rsid w:val="009A20B4"/>
    <w:rsid w:val="009A2824"/>
    <w:rsid w:val="009A366D"/>
    <w:rsid w:val="009B5ABD"/>
    <w:rsid w:val="009B7757"/>
    <w:rsid w:val="009C16AE"/>
    <w:rsid w:val="009C2E6C"/>
    <w:rsid w:val="009C4A6F"/>
    <w:rsid w:val="009D4914"/>
    <w:rsid w:val="009D5EDE"/>
    <w:rsid w:val="009D6382"/>
    <w:rsid w:val="009E0686"/>
    <w:rsid w:val="009E4993"/>
    <w:rsid w:val="009F4190"/>
    <w:rsid w:val="009F7413"/>
    <w:rsid w:val="00A01CC5"/>
    <w:rsid w:val="00A0757C"/>
    <w:rsid w:val="00A07BD5"/>
    <w:rsid w:val="00A133DC"/>
    <w:rsid w:val="00A14F23"/>
    <w:rsid w:val="00A15E0E"/>
    <w:rsid w:val="00A22740"/>
    <w:rsid w:val="00A25D28"/>
    <w:rsid w:val="00A26299"/>
    <w:rsid w:val="00A27E12"/>
    <w:rsid w:val="00A3170C"/>
    <w:rsid w:val="00A32535"/>
    <w:rsid w:val="00A42CC0"/>
    <w:rsid w:val="00A42FC7"/>
    <w:rsid w:val="00A44B44"/>
    <w:rsid w:val="00A45B4F"/>
    <w:rsid w:val="00A47373"/>
    <w:rsid w:val="00A47B7E"/>
    <w:rsid w:val="00A47D46"/>
    <w:rsid w:val="00A512C8"/>
    <w:rsid w:val="00A53ACC"/>
    <w:rsid w:val="00A53C55"/>
    <w:rsid w:val="00A54E1A"/>
    <w:rsid w:val="00A57E1A"/>
    <w:rsid w:val="00A60CE5"/>
    <w:rsid w:val="00A65165"/>
    <w:rsid w:val="00A66040"/>
    <w:rsid w:val="00A6668D"/>
    <w:rsid w:val="00A66DE6"/>
    <w:rsid w:val="00A70DE1"/>
    <w:rsid w:val="00A777C7"/>
    <w:rsid w:val="00A813ED"/>
    <w:rsid w:val="00A836F5"/>
    <w:rsid w:val="00A84AE8"/>
    <w:rsid w:val="00A948C6"/>
    <w:rsid w:val="00A965F0"/>
    <w:rsid w:val="00A96D26"/>
    <w:rsid w:val="00A9715B"/>
    <w:rsid w:val="00AA3C73"/>
    <w:rsid w:val="00AA6803"/>
    <w:rsid w:val="00AA6C0F"/>
    <w:rsid w:val="00AA6D14"/>
    <w:rsid w:val="00AA718B"/>
    <w:rsid w:val="00AB02FB"/>
    <w:rsid w:val="00AB3A42"/>
    <w:rsid w:val="00AB5413"/>
    <w:rsid w:val="00AB7E85"/>
    <w:rsid w:val="00AC0F93"/>
    <w:rsid w:val="00AC224F"/>
    <w:rsid w:val="00AC3945"/>
    <w:rsid w:val="00AC3AFD"/>
    <w:rsid w:val="00AC5123"/>
    <w:rsid w:val="00AD2C0F"/>
    <w:rsid w:val="00AD456C"/>
    <w:rsid w:val="00AD60ED"/>
    <w:rsid w:val="00AE2815"/>
    <w:rsid w:val="00AE3B4E"/>
    <w:rsid w:val="00AE459F"/>
    <w:rsid w:val="00AE538D"/>
    <w:rsid w:val="00AE7726"/>
    <w:rsid w:val="00AF047A"/>
    <w:rsid w:val="00B023B4"/>
    <w:rsid w:val="00B02D39"/>
    <w:rsid w:val="00B02D7C"/>
    <w:rsid w:val="00B035AB"/>
    <w:rsid w:val="00B05A6F"/>
    <w:rsid w:val="00B154DE"/>
    <w:rsid w:val="00B17F77"/>
    <w:rsid w:val="00B22A32"/>
    <w:rsid w:val="00B3177C"/>
    <w:rsid w:val="00B34D7D"/>
    <w:rsid w:val="00B35747"/>
    <w:rsid w:val="00B375AB"/>
    <w:rsid w:val="00B47B97"/>
    <w:rsid w:val="00B50A49"/>
    <w:rsid w:val="00B519F5"/>
    <w:rsid w:val="00B53138"/>
    <w:rsid w:val="00B54D35"/>
    <w:rsid w:val="00B57900"/>
    <w:rsid w:val="00B66C1E"/>
    <w:rsid w:val="00B67856"/>
    <w:rsid w:val="00B75526"/>
    <w:rsid w:val="00B83F50"/>
    <w:rsid w:val="00B91DB6"/>
    <w:rsid w:val="00B96FC6"/>
    <w:rsid w:val="00B97108"/>
    <w:rsid w:val="00BA6CA4"/>
    <w:rsid w:val="00BA6D99"/>
    <w:rsid w:val="00BB2168"/>
    <w:rsid w:val="00BB2A44"/>
    <w:rsid w:val="00BC21B8"/>
    <w:rsid w:val="00BC277B"/>
    <w:rsid w:val="00BC2D61"/>
    <w:rsid w:val="00BC51F3"/>
    <w:rsid w:val="00BC6855"/>
    <w:rsid w:val="00BD1FBF"/>
    <w:rsid w:val="00BD3AFA"/>
    <w:rsid w:val="00BE010E"/>
    <w:rsid w:val="00BE0C26"/>
    <w:rsid w:val="00BE1CE9"/>
    <w:rsid w:val="00BE7443"/>
    <w:rsid w:val="00BE762E"/>
    <w:rsid w:val="00BE79B1"/>
    <w:rsid w:val="00BF3B04"/>
    <w:rsid w:val="00BF4004"/>
    <w:rsid w:val="00BF59A0"/>
    <w:rsid w:val="00BF65D2"/>
    <w:rsid w:val="00C02998"/>
    <w:rsid w:val="00C07A3B"/>
    <w:rsid w:val="00C1184F"/>
    <w:rsid w:val="00C1247F"/>
    <w:rsid w:val="00C203E0"/>
    <w:rsid w:val="00C24AE4"/>
    <w:rsid w:val="00C25A64"/>
    <w:rsid w:val="00C33960"/>
    <w:rsid w:val="00C35C27"/>
    <w:rsid w:val="00C36B8B"/>
    <w:rsid w:val="00C4026D"/>
    <w:rsid w:val="00C42BEF"/>
    <w:rsid w:val="00C4315D"/>
    <w:rsid w:val="00C43242"/>
    <w:rsid w:val="00C4409E"/>
    <w:rsid w:val="00C443ED"/>
    <w:rsid w:val="00C45332"/>
    <w:rsid w:val="00C45CB2"/>
    <w:rsid w:val="00C468FB"/>
    <w:rsid w:val="00C5103F"/>
    <w:rsid w:val="00C527D7"/>
    <w:rsid w:val="00C53600"/>
    <w:rsid w:val="00C5720A"/>
    <w:rsid w:val="00C5734C"/>
    <w:rsid w:val="00C679E2"/>
    <w:rsid w:val="00C727E4"/>
    <w:rsid w:val="00C866B6"/>
    <w:rsid w:val="00C910DC"/>
    <w:rsid w:val="00C91A6D"/>
    <w:rsid w:val="00C93ED1"/>
    <w:rsid w:val="00CA2AEC"/>
    <w:rsid w:val="00CA70B4"/>
    <w:rsid w:val="00CA7F90"/>
    <w:rsid w:val="00CB4801"/>
    <w:rsid w:val="00CB4854"/>
    <w:rsid w:val="00CB5993"/>
    <w:rsid w:val="00CC39AC"/>
    <w:rsid w:val="00CC491D"/>
    <w:rsid w:val="00CC75AF"/>
    <w:rsid w:val="00CD49FE"/>
    <w:rsid w:val="00CD6364"/>
    <w:rsid w:val="00CE2544"/>
    <w:rsid w:val="00CE3FF4"/>
    <w:rsid w:val="00CE671E"/>
    <w:rsid w:val="00CE7694"/>
    <w:rsid w:val="00CF099B"/>
    <w:rsid w:val="00CF1B58"/>
    <w:rsid w:val="00CF3D6A"/>
    <w:rsid w:val="00CF63A5"/>
    <w:rsid w:val="00D00E70"/>
    <w:rsid w:val="00D0240A"/>
    <w:rsid w:val="00D1237B"/>
    <w:rsid w:val="00D140AB"/>
    <w:rsid w:val="00D157D6"/>
    <w:rsid w:val="00D158AB"/>
    <w:rsid w:val="00D162D1"/>
    <w:rsid w:val="00D16602"/>
    <w:rsid w:val="00D22B95"/>
    <w:rsid w:val="00D25F59"/>
    <w:rsid w:val="00D26757"/>
    <w:rsid w:val="00D26C1A"/>
    <w:rsid w:val="00D27805"/>
    <w:rsid w:val="00D31E14"/>
    <w:rsid w:val="00D32D01"/>
    <w:rsid w:val="00D32F3E"/>
    <w:rsid w:val="00D35DF5"/>
    <w:rsid w:val="00D37534"/>
    <w:rsid w:val="00D40287"/>
    <w:rsid w:val="00D46F30"/>
    <w:rsid w:val="00D478C2"/>
    <w:rsid w:val="00D51045"/>
    <w:rsid w:val="00D53280"/>
    <w:rsid w:val="00D54B5F"/>
    <w:rsid w:val="00D57F33"/>
    <w:rsid w:val="00D608DD"/>
    <w:rsid w:val="00D6323E"/>
    <w:rsid w:val="00D7220C"/>
    <w:rsid w:val="00D72212"/>
    <w:rsid w:val="00D723E0"/>
    <w:rsid w:val="00D75D8D"/>
    <w:rsid w:val="00D80B36"/>
    <w:rsid w:val="00D81285"/>
    <w:rsid w:val="00D850AA"/>
    <w:rsid w:val="00D854C5"/>
    <w:rsid w:val="00D86256"/>
    <w:rsid w:val="00D90595"/>
    <w:rsid w:val="00D95052"/>
    <w:rsid w:val="00DA234F"/>
    <w:rsid w:val="00DA281C"/>
    <w:rsid w:val="00DA4620"/>
    <w:rsid w:val="00DB01A7"/>
    <w:rsid w:val="00DB4B35"/>
    <w:rsid w:val="00DB5344"/>
    <w:rsid w:val="00DB68D5"/>
    <w:rsid w:val="00DC4449"/>
    <w:rsid w:val="00DD0637"/>
    <w:rsid w:val="00DD0D33"/>
    <w:rsid w:val="00DE591B"/>
    <w:rsid w:val="00DE59C5"/>
    <w:rsid w:val="00DE710E"/>
    <w:rsid w:val="00DF72A7"/>
    <w:rsid w:val="00DF7CBD"/>
    <w:rsid w:val="00E012B8"/>
    <w:rsid w:val="00E05146"/>
    <w:rsid w:val="00E05A67"/>
    <w:rsid w:val="00E072A7"/>
    <w:rsid w:val="00E17F73"/>
    <w:rsid w:val="00E20D7C"/>
    <w:rsid w:val="00E2171D"/>
    <w:rsid w:val="00E22279"/>
    <w:rsid w:val="00E27064"/>
    <w:rsid w:val="00E3185C"/>
    <w:rsid w:val="00E35659"/>
    <w:rsid w:val="00E417E5"/>
    <w:rsid w:val="00E4195A"/>
    <w:rsid w:val="00E44883"/>
    <w:rsid w:val="00E62EE8"/>
    <w:rsid w:val="00E712A8"/>
    <w:rsid w:val="00E748AD"/>
    <w:rsid w:val="00E8057F"/>
    <w:rsid w:val="00E828A3"/>
    <w:rsid w:val="00E849F3"/>
    <w:rsid w:val="00E87F72"/>
    <w:rsid w:val="00E92F1E"/>
    <w:rsid w:val="00E95248"/>
    <w:rsid w:val="00E97CF4"/>
    <w:rsid w:val="00EA171D"/>
    <w:rsid w:val="00EA7A5B"/>
    <w:rsid w:val="00EB657A"/>
    <w:rsid w:val="00EC3305"/>
    <w:rsid w:val="00ED1628"/>
    <w:rsid w:val="00EE16F8"/>
    <w:rsid w:val="00EE33AD"/>
    <w:rsid w:val="00EF0E07"/>
    <w:rsid w:val="00EF1B49"/>
    <w:rsid w:val="00EF279B"/>
    <w:rsid w:val="00EF31FF"/>
    <w:rsid w:val="00EF3315"/>
    <w:rsid w:val="00EF640E"/>
    <w:rsid w:val="00F011FE"/>
    <w:rsid w:val="00F037B9"/>
    <w:rsid w:val="00F03C9D"/>
    <w:rsid w:val="00F10BFC"/>
    <w:rsid w:val="00F12FA2"/>
    <w:rsid w:val="00F16320"/>
    <w:rsid w:val="00F23678"/>
    <w:rsid w:val="00F240E4"/>
    <w:rsid w:val="00F33658"/>
    <w:rsid w:val="00F442C7"/>
    <w:rsid w:val="00F450CD"/>
    <w:rsid w:val="00F466D3"/>
    <w:rsid w:val="00F47063"/>
    <w:rsid w:val="00F60A4B"/>
    <w:rsid w:val="00F6251D"/>
    <w:rsid w:val="00F6529A"/>
    <w:rsid w:val="00F65BB2"/>
    <w:rsid w:val="00F66580"/>
    <w:rsid w:val="00F71150"/>
    <w:rsid w:val="00F7119A"/>
    <w:rsid w:val="00F71863"/>
    <w:rsid w:val="00F71C91"/>
    <w:rsid w:val="00F7367D"/>
    <w:rsid w:val="00F76177"/>
    <w:rsid w:val="00F80943"/>
    <w:rsid w:val="00F8409C"/>
    <w:rsid w:val="00F858AB"/>
    <w:rsid w:val="00F8591A"/>
    <w:rsid w:val="00F90987"/>
    <w:rsid w:val="00F909C4"/>
    <w:rsid w:val="00F926C6"/>
    <w:rsid w:val="00F9780A"/>
    <w:rsid w:val="00FA1D9B"/>
    <w:rsid w:val="00FA338F"/>
    <w:rsid w:val="00FA6427"/>
    <w:rsid w:val="00FB5AA4"/>
    <w:rsid w:val="00FC1936"/>
    <w:rsid w:val="00FC4375"/>
    <w:rsid w:val="00FC5BE4"/>
    <w:rsid w:val="00FC7E0D"/>
    <w:rsid w:val="00FD1910"/>
    <w:rsid w:val="00FD38B6"/>
    <w:rsid w:val="00FD40E6"/>
    <w:rsid w:val="00FD5E6B"/>
    <w:rsid w:val="00FD709C"/>
    <w:rsid w:val="00FE0FD6"/>
    <w:rsid w:val="00FE24AB"/>
    <w:rsid w:val="00FF2896"/>
    <w:rsid w:val="00FF344D"/>
    <w:rsid w:val="00FF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FFE28B"/>
  <w15:docId w15:val="{B6E035A4-DEDF-458B-B006-77E5FC1C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7784"/>
    <w:pPr>
      <w:spacing w:after="0" w:line="240" w:lineRule="auto"/>
    </w:pPr>
    <w:rPr>
      <w:rFonts w:ascii="Calibri" w:hAnsi="Calibri" w:cs="Calibri"/>
    </w:rPr>
  </w:style>
  <w:style w:type="paragraph" w:styleId="Titolo1">
    <w:name w:val="heading 1"/>
    <w:basedOn w:val="Normale"/>
    <w:next w:val="Normale"/>
    <w:link w:val="Titolo1Carattere"/>
    <w:uiPriority w:val="9"/>
    <w:qFormat/>
    <w:rsid w:val="00B678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97784"/>
    <w:rPr>
      <w:color w:val="0563C1"/>
      <w:u w:val="single"/>
    </w:rPr>
  </w:style>
  <w:style w:type="paragraph" w:styleId="Intestazione">
    <w:name w:val="header"/>
    <w:basedOn w:val="Normale"/>
    <w:link w:val="IntestazioneCarattere"/>
    <w:uiPriority w:val="99"/>
    <w:unhideWhenUsed/>
    <w:rsid w:val="00897784"/>
    <w:pPr>
      <w:tabs>
        <w:tab w:val="center" w:pos="4513"/>
        <w:tab w:val="right" w:pos="9026"/>
      </w:tabs>
    </w:pPr>
  </w:style>
  <w:style w:type="character" w:customStyle="1" w:styleId="IntestazioneCarattere">
    <w:name w:val="Intestazione Carattere"/>
    <w:basedOn w:val="Carpredefinitoparagrafo"/>
    <w:link w:val="Intestazione"/>
    <w:uiPriority w:val="99"/>
    <w:rsid w:val="00897784"/>
    <w:rPr>
      <w:rFonts w:ascii="Calibri" w:hAnsi="Calibri" w:cs="Calibri"/>
    </w:rPr>
  </w:style>
  <w:style w:type="paragraph" w:styleId="Pidipagina">
    <w:name w:val="footer"/>
    <w:basedOn w:val="Normale"/>
    <w:link w:val="PidipaginaCarattere"/>
    <w:uiPriority w:val="99"/>
    <w:unhideWhenUsed/>
    <w:rsid w:val="00897784"/>
    <w:pPr>
      <w:tabs>
        <w:tab w:val="center" w:pos="4513"/>
        <w:tab w:val="right" w:pos="9026"/>
      </w:tabs>
    </w:pPr>
  </w:style>
  <w:style w:type="character" w:customStyle="1" w:styleId="PidipaginaCarattere">
    <w:name w:val="Piè di pagina Carattere"/>
    <w:basedOn w:val="Carpredefinitoparagrafo"/>
    <w:link w:val="Pidipagina"/>
    <w:uiPriority w:val="99"/>
    <w:rsid w:val="00897784"/>
    <w:rPr>
      <w:rFonts w:ascii="Calibri" w:hAnsi="Calibri" w:cs="Calibri"/>
    </w:rPr>
  </w:style>
  <w:style w:type="paragraph" w:customStyle="1" w:styleId="VisaDocumentname">
    <w:name w:val="Visa Document name"/>
    <w:rsid w:val="00897784"/>
    <w:pPr>
      <w:spacing w:after="120" w:line="240" w:lineRule="exact"/>
    </w:pPr>
    <w:rPr>
      <w:rFonts w:ascii="Segoe UI" w:eastAsia="Times New Roman" w:hAnsi="Segoe UI" w:cs="Times New Roman"/>
      <w:b/>
      <w:caps/>
      <w:color w:val="44546A" w:themeColor="text2"/>
      <w:spacing w:val="36"/>
      <w:sz w:val="19"/>
      <w:szCs w:val="20"/>
      <w:lang w:val="en-US"/>
    </w:rPr>
  </w:style>
  <w:style w:type="paragraph" w:customStyle="1" w:styleId="VisaHeadline">
    <w:name w:val="Visa Headline"/>
    <w:rsid w:val="00897784"/>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lang w:val="en-US"/>
    </w:rPr>
  </w:style>
  <w:style w:type="paragraph" w:styleId="Paragrafoelenco">
    <w:name w:val="List Paragraph"/>
    <w:aliases w:val="Bullet List,FooterText,Paragraphe de liste1,numbered,List Paragraph1,Listenabsatz,リスト段落,Bulletr List Paragraph,列出段落,列出段落1,List Paragraph2,List Paragraph21,Parágrafo da Lista1,Párrafo de lista1,Listeafsnit1,リスト段落1,Foot,bl"/>
    <w:link w:val="ParagrafoelencoCarattere"/>
    <w:uiPriority w:val="34"/>
    <w:qFormat/>
    <w:rsid w:val="00897784"/>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GB"/>
    </w:rPr>
  </w:style>
  <w:style w:type="character" w:styleId="Rimandocommento">
    <w:name w:val="annotation reference"/>
    <w:basedOn w:val="Carpredefinitoparagrafo"/>
    <w:uiPriority w:val="99"/>
    <w:semiHidden/>
    <w:unhideWhenUsed/>
    <w:rsid w:val="00C443ED"/>
    <w:rPr>
      <w:sz w:val="16"/>
      <w:szCs w:val="16"/>
    </w:rPr>
  </w:style>
  <w:style w:type="paragraph" w:styleId="Testocommento">
    <w:name w:val="annotation text"/>
    <w:basedOn w:val="Normale"/>
    <w:link w:val="TestocommentoCarattere"/>
    <w:uiPriority w:val="99"/>
    <w:unhideWhenUsed/>
    <w:rsid w:val="00C443ED"/>
    <w:rPr>
      <w:sz w:val="20"/>
      <w:szCs w:val="20"/>
    </w:rPr>
  </w:style>
  <w:style w:type="character" w:customStyle="1" w:styleId="TestocommentoCarattere">
    <w:name w:val="Testo commento Carattere"/>
    <w:basedOn w:val="Carpredefinitoparagrafo"/>
    <w:link w:val="Testocommento"/>
    <w:uiPriority w:val="99"/>
    <w:rsid w:val="00C443ED"/>
    <w:rPr>
      <w:rFonts w:ascii="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443ED"/>
    <w:rPr>
      <w:b/>
      <w:bCs/>
    </w:rPr>
  </w:style>
  <w:style w:type="character" w:customStyle="1" w:styleId="SoggettocommentoCarattere">
    <w:name w:val="Soggetto commento Carattere"/>
    <w:basedOn w:val="TestocommentoCarattere"/>
    <w:link w:val="Soggettocommento"/>
    <w:uiPriority w:val="99"/>
    <w:semiHidden/>
    <w:rsid w:val="00C443ED"/>
    <w:rPr>
      <w:rFonts w:ascii="Calibri" w:hAnsi="Calibri" w:cs="Calibri"/>
      <w:b/>
      <w:bCs/>
      <w:sz w:val="20"/>
      <w:szCs w:val="20"/>
    </w:rPr>
  </w:style>
  <w:style w:type="paragraph" w:styleId="Revisione">
    <w:name w:val="Revision"/>
    <w:hidden/>
    <w:uiPriority w:val="99"/>
    <w:semiHidden/>
    <w:rsid w:val="00C443ED"/>
    <w:pPr>
      <w:spacing w:after="0" w:line="240" w:lineRule="auto"/>
    </w:pPr>
    <w:rPr>
      <w:rFonts w:ascii="Calibri" w:hAnsi="Calibri" w:cs="Calibri"/>
    </w:rPr>
  </w:style>
  <w:style w:type="paragraph" w:styleId="Testofumetto">
    <w:name w:val="Balloon Text"/>
    <w:basedOn w:val="Normale"/>
    <w:link w:val="TestofumettoCarattere"/>
    <w:uiPriority w:val="99"/>
    <w:semiHidden/>
    <w:unhideWhenUsed/>
    <w:rsid w:val="00C443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43ED"/>
    <w:rPr>
      <w:rFonts w:ascii="Segoe UI" w:hAnsi="Segoe UI" w:cs="Segoe UI"/>
      <w:sz w:val="18"/>
      <w:szCs w:val="18"/>
    </w:rPr>
  </w:style>
  <w:style w:type="character" w:customStyle="1" w:styleId="UnresolvedMention1">
    <w:name w:val="Unresolved Mention1"/>
    <w:basedOn w:val="Carpredefinitoparagrafo"/>
    <w:uiPriority w:val="99"/>
    <w:semiHidden/>
    <w:unhideWhenUsed/>
    <w:rsid w:val="00243602"/>
    <w:rPr>
      <w:color w:val="605E5C"/>
      <w:shd w:val="clear" w:color="auto" w:fill="E1DFDD"/>
    </w:rPr>
  </w:style>
  <w:style w:type="paragraph" w:styleId="Testonotaapidipagina">
    <w:name w:val="footnote text"/>
    <w:basedOn w:val="Normale"/>
    <w:link w:val="TestonotaapidipaginaCarattere"/>
    <w:uiPriority w:val="99"/>
    <w:unhideWhenUsed/>
    <w:rsid w:val="007872EA"/>
    <w:rPr>
      <w:sz w:val="20"/>
      <w:szCs w:val="20"/>
    </w:rPr>
  </w:style>
  <w:style w:type="character" w:customStyle="1" w:styleId="TestonotaapidipaginaCarattere">
    <w:name w:val="Testo nota a piè di pagina Carattere"/>
    <w:basedOn w:val="Carpredefinitoparagrafo"/>
    <w:link w:val="Testonotaapidipagina"/>
    <w:uiPriority w:val="99"/>
    <w:rsid w:val="007872EA"/>
    <w:rPr>
      <w:rFonts w:ascii="Calibri" w:hAnsi="Calibri" w:cs="Calibri"/>
      <w:sz w:val="20"/>
      <w:szCs w:val="20"/>
    </w:rPr>
  </w:style>
  <w:style w:type="character" w:styleId="Rimandonotaapidipagina">
    <w:name w:val="footnote reference"/>
    <w:basedOn w:val="Carpredefinitoparagrafo"/>
    <w:uiPriority w:val="99"/>
    <w:semiHidden/>
    <w:unhideWhenUsed/>
    <w:rsid w:val="007872EA"/>
    <w:rPr>
      <w:vertAlign w:val="superscript"/>
    </w:rPr>
  </w:style>
  <w:style w:type="character" w:customStyle="1" w:styleId="Menzionenonrisolta1">
    <w:name w:val="Menzione non risolta1"/>
    <w:basedOn w:val="Carpredefinitoparagrafo"/>
    <w:uiPriority w:val="99"/>
    <w:semiHidden/>
    <w:unhideWhenUsed/>
    <w:rsid w:val="00013B3D"/>
    <w:rPr>
      <w:color w:val="605E5C"/>
      <w:shd w:val="clear" w:color="auto" w:fill="E1DFDD"/>
    </w:rPr>
  </w:style>
  <w:style w:type="character" w:styleId="Collegamentovisitato">
    <w:name w:val="FollowedHyperlink"/>
    <w:basedOn w:val="Carpredefinitoparagrafo"/>
    <w:uiPriority w:val="99"/>
    <w:semiHidden/>
    <w:unhideWhenUsed/>
    <w:rsid w:val="007403CB"/>
    <w:rPr>
      <w:color w:val="954F72" w:themeColor="followedHyperlink"/>
      <w:u w:val="single"/>
    </w:rPr>
  </w:style>
  <w:style w:type="paragraph" w:customStyle="1" w:styleId="Default">
    <w:name w:val="Default"/>
    <w:rsid w:val="00785D16"/>
    <w:pPr>
      <w:autoSpaceDE w:val="0"/>
      <w:autoSpaceDN w:val="0"/>
      <w:adjustRightInd w:val="0"/>
      <w:spacing w:after="0" w:line="240" w:lineRule="auto"/>
    </w:pPr>
    <w:rPr>
      <w:rFonts w:ascii="Segoe UI" w:hAnsi="Segoe UI" w:cs="Segoe UI"/>
      <w:color w:val="000000"/>
      <w:sz w:val="24"/>
      <w:szCs w:val="24"/>
      <w:lang w:val="en-US"/>
    </w:rPr>
  </w:style>
  <w:style w:type="paragraph" w:customStyle="1" w:styleId="paragraph">
    <w:name w:val="paragraph"/>
    <w:basedOn w:val="Normale"/>
    <w:rsid w:val="00785D16"/>
    <w:rPr>
      <w:rFonts w:ascii="Times New Roman" w:eastAsia="Calibri" w:hAnsi="Times New Roman" w:cs="Times New Roman"/>
      <w:sz w:val="24"/>
      <w:szCs w:val="24"/>
      <w:lang w:eastAsia="en-GB"/>
    </w:rPr>
  </w:style>
  <w:style w:type="character" w:customStyle="1" w:styleId="Menzionenonrisolta2">
    <w:name w:val="Menzione non risolta2"/>
    <w:basedOn w:val="Carpredefinitoparagrafo"/>
    <w:uiPriority w:val="99"/>
    <w:semiHidden/>
    <w:unhideWhenUsed/>
    <w:rsid w:val="002C1E58"/>
    <w:rPr>
      <w:color w:val="605E5C"/>
      <w:shd w:val="clear" w:color="auto" w:fill="E1DFDD"/>
    </w:rPr>
  </w:style>
  <w:style w:type="character" w:customStyle="1" w:styleId="UnresolvedMention2">
    <w:name w:val="Unresolved Mention2"/>
    <w:basedOn w:val="Carpredefinitoparagrafo"/>
    <w:uiPriority w:val="99"/>
    <w:semiHidden/>
    <w:unhideWhenUsed/>
    <w:rsid w:val="00D25F59"/>
    <w:rPr>
      <w:color w:val="605E5C"/>
      <w:shd w:val="clear" w:color="auto" w:fill="E1DFDD"/>
    </w:rPr>
  </w:style>
  <w:style w:type="paragraph" w:styleId="PreformattatoHTML">
    <w:name w:val="HTML Preformatted"/>
    <w:basedOn w:val="Normale"/>
    <w:link w:val="PreformattatoHTMLCarattere"/>
    <w:uiPriority w:val="99"/>
    <w:semiHidden/>
    <w:unhideWhenUsed/>
    <w:rsid w:val="00455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455CFD"/>
    <w:rPr>
      <w:rFonts w:ascii="Courier New" w:eastAsia="Times New Roman" w:hAnsi="Courier New" w:cs="Courier New"/>
      <w:sz w:val="20"/>
      <w:szCs w:val="20"/>
      <w:lang w:val="it-IT" w:eastAsia="it-IT"/>
    </w:rPr>
  </w:style>
  <w:style w:type="paragraph" w:styleId="NormaleWeb">
    <w:name w:val="Normal (Web)"/>
    <w:basedOn w:val="Normale"/>
    <w:uiPriority w:val="99"/>
    <w:unhideWhenUsed/>
    <w:rsid w:val="008106C1"/>
    <w:pPr>
      <w:spacing w:before="100" w:beforeAutospacing="1" w:after="100" w:afterAutospacing="1"/>
    </w:pPr>
    <w:rPr>
      <w:rFonts w:ascii="Times New Roman" w:eastAsia="Times New Roman" w:hAnsi="Times New Roman" w:cs="Times New Roman"/>
      <w:sz w:val="24"/>
      <w:szCs w:val="24"/>
      <w:lang w:val="it-IT" w:eastAsia="it-IT"/>
    </w:rPr>
  </w:style>
  <w:style w:type="paragraph" w:styleId="Nessunaspaziatura">
    <w:name w:val="No Spacing"/>
    <w:uiPriority w:val="1"/>
    <w:qFormat/>
    <w:rsid w:val="00F8591A"/>
    <w:pPr>
      <w:spacing w:after="0" w:line="240" w:lineRule="auto"/>
    </w:pPr>
    <w:rPr>
      <w:lang w:val="it-IT"/>
    </w:rPr>
  </w:style>
  <w:style w:type="character" w:customStyle="1" w:styleId="ParagrafoelencoCarattere">
    <w:name w:val="Paragrafo elenco Carattere"/>
    <w:aliases w:val="Bullet List Carattere,FooterText Carattere,Paragraphe de liste1 Carattere,numbered Carattere,List Paragraph1 Carattere,Listenabsatz Carattere,リスト段落 Carattere,Bulletr List Paragraph Carattere,列出段落 Carattere,列出段落1 Carattere"/>
    <w:basedOn w:val="Carpredefinitoparagrafo"/>
    <w:link w:val="Paragrafoelenco"/>
    <w:uiPriority w:val="34"/>
    <w:qFormat/>
    <w:locked/>
    <w:rsid w:val="00FF2896"/>
    <w:rPr>
      <w:rFonts w:ascii="Calibri" w:eastAsia="Calibri" w:hAnsi="Calibri" w:cs="Calibri"/>
      <w:color w:val="000000"/>
      <w:u w:color="000000"/>
      <w:bdr w:val="nil"/>
      <w:lang w:val="en-US" w:eastAsia="en-GB"/>
    </w:rPr>
  </w:style>
  <w:style w:type="paragraph" w:customStyle="1" w:styleId="SubtitleofDocument">
    <w:name w:val="Subtitle of Document"/>
    <w:basedOn w:val="Normale"/>
    <w:qFormat/>
    <w:rsid w:val="00B67856"/>
    <w:pPr>
      <w:keepNext/>
      <w:keepLines/>
      <w:spacing w:before="60" w:after="60"/>
      <w:contextualSpacing/>
      <w:outlineLvl w:val="0"/>
    </w:pPr>
    <w:rPr>
      <w:rFonts w:ascii="Visa Dialect Semibold" w:eastAsia="Noto Sans Yi" w:hAnsi="Visa Dialect Semibold" w:cs="Times New Roman (Headings CS)"/>
      <w:noProof/>
      <w:color w:val="0E2FD3"/>
      <w:sz w:val="24"/>
      <w:szCs w:val="24"/>
      <w:lang w:val="en-US"/>
    </w:rPr>
  </w:style>
  <w:style w:type="paragraph" w:customStyle="1" w:styleId="ChapterTitle">
    <w:name w:val="Chapter Title"/>
    <w:basedOn w:val="Titolo1"/>
    <w:next w:val="Normale"/>
    <w:qFormat/>
    <w:rsid w:val="00B67856"/>
    <w:pPr>
      <w:pBdr>
        <w:top w:val="single" w:sz="4" w:space="6" w:color="4472C4" w:themeColor="accent1"/>
      </w:pBdr>
      <w:spacing w:before="60" w:after="60"/>
      <w:contextualSpacing/>
    </w:pPr>
    <w:rPr>
      <w:rFonts w:asciiTheme="minorHAnsi" w:hAnsiTheme="minorHAnsi"/>
      <w:color w:val="4472C4" w:themeColor="accent1"/>
      <w:sz w:val="56"/>
      <w:szCs w:val="56"/>
      <w:lang w:val="en-US"/>
    </w:rPr>
  </w:style>
  <w:style w:type="character" w:customStyle="1" w:styleId="Titolo1Carattere">
    <w:name w:val="Titolo 1 Carattere"/>
    <w:basedOn w:val="Carpredefinitoparagrafo"/>
    <w:link w:val="Titolo1"/>
    <w:uiPriority w:val="9"/>
    <w:rsid w:val="00B67856"/>
    <w:rPr>
      <w:rFonts w:asciiTheme="majorHAnsi" w:eastAsiaTheme="majorEastAsia" w:hAnsiTheme="majorHAnsi" w:cstheme="majorBidi"/>
      <w:color w:val="2F5496" w:themeColor="accent1" w:themeShade="BF"/>
      <w:sz w:val="32"/>
      <w:szCs w:val="32"/>
    </w:rPr>
  </w:style>
  <w:style w:type="paragraph" w:styleId="Testonormale">
    <w:name w:val="Plain Text"/>
    <w:basedOn w:val="Normale"/>
    <w:link w:val="TestonormaleCarattere"/>
    <w:uiPriority w:val="99"/>
    <w:semiHidden/>
    <w:unhideWhenUsed/>
    <w:rsid w:val="00BB2A44"/>
    <w:rPr>
      <w:rFonts w:cstheme="minorBidi"/>
      <w:szCs w:val="21"/>
      <w:lang w:val="it-IT"/>
    </w:rPr>
  </w:style>
  <w:style w:type="character" w:customStyle="1" w:styleId="TestonormaleCarattere">
    <w:name w:val="Testo normale Carattere"/>
    <w:basedOn w:val="Carpredefinitoparagrafo"/>
    <w:link w:val="Testonormale"/>
    <w:uiPriority w:val="99"/>
    <w:semiHidden/>
    <w:rsid w:val="00BB2A44"/>
    <w:rPr>
      <w:rFonts w:ascii="Calibri" w:hAnsi="Calibri"/>
      <w:szCs w:val="21"/>
      <w:lang w:val="it-IT"/>
    </w:rPr>
  </w:style>
  <w:style w:type="character" w:styleId="Menzionenonrisolta">
    <w:name w:val="Unresolved Mention"/>
    <w:basedOn w:val="Carpredefinitoparagrafo"/>
    <w:uiPriority w:val="99"/>
    <w:semiHidden/>
    <w:unhideWhenUsed/>
    <w:rsid w:val="00D22B95"/>
    <w:rPr>
      <w:color w:val="605E5C"/>
      <w:shd w:val="clear" w:color="auto" w:fill="E1DFDD"/>
    </w:rPr>
  </w:style>
  <w:style w:type="character" w:styleId="Enfasigrassetto">
    <w:name w:val="Strong"/>
    <w:basedOn w:val="Carpredefinitoparagrafo"/>
    <w:uiPriority w:val="22"/>
    <w:qFormat/>
    <w:rsid w:val="00905E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447">
      <w:bodyDiv w:val="1"/>
      <w:marLeft w:val="0"/>
      <w:marRight w:val="0"/>
      <w:marTop w:val="0"/>
      <w:marBottom w:val="0"/>
      <w:divBdr>
        <w:top w:val="none" w:sz="0" w:space="0" w:color="auto"/>
        <w:left w:val="none" w:sz="0" w:space="0" w:color="auto"/>
        <w:bottom w:val="none" w:sz="0" w:space="0" w:color="auto"/>
        <w:right w:val="none" w:sz="0" w:space="0" w:color="auto"/>
      </w:divBdr>
    </w:div>
    <w:div w:id="88743513">
      <w:bodyDiv w:val="1"/>
      <w:marLeft w:val="0"/>
      <w:marRight w:val="0"/>
      <w:marTop w:val="0"/>
      <w:marBottom w:val="0"/>
      <w:divBdr>
        <w:top w:val="none" w:sz="0" w:space="0" w:color="auto"/>
        <w:left w:val="none" w:sz="0" w:space="0" w:color="auto"/>
        <w:bottom w:val="none" w:sz="0" w:space="0" w:color="auto"/>
        <w:right w:val="none" w:sz="0" w:space="0" w:color="auto"/>
      </w:divBdr>
    </w:div>
    <w:div w:id="91165064">
      <w:bodyDiv w:val="1"/>
      <w:marLeft w:val="0"/>
      <w:marRight w:val="0"/>
      <w:marTop w:val="0"/>
      <w:marBottom w:val="0"/>
      <w:divBdr>
        <w:top w:val="none" w:sz="0" w:space="0" w:color="auto"/>
        <w:left w:val="none" w:sz="0" w:space="0" w:color="auto"/>
        <w:bottom w:val="none" w:sz="0" w:space="0" w:color="auto"/>
        <w:right w:val="none" w:sz="0" w:space="0" w:color="auto"/>
      </w:divBdr>
    </w:div>
    <w:div w:id="247619525">
      <w:bodyDiv w:val="1"/>
      <w:marLeft w:val="0"/>
      <w:marRight w:val="0"/>
      <w:marTop w:val="0"/>
      <w:marBottom w:val="0"/>
      <w:divBdr>
        <w:top w:val="none" w:sz="0" w:space="0" w:color="auto"/>
        <w:left w:val="none" w:sz="0" w:space="0" w:color="auto"/>
        <w:bottom w:val="none" w:sz="0" w:space="0" w:color="auto"/>
        <w:right w:val="none" w:sz="0" w:space="0" w:color="auto"/>
      </w:divBdr>
    </w:div>
    <w:div w:id="329211814">
      <w:bodyDiv w:val="1"/>
      <w:marLeft w:val="0"/>
      <w:marRight w:val="0"/>
      <w:marTop w:val="0"/>
      <w:marBottom w:val="0"/>
      <w:divBdr>
        <w:top w:val="none" w:sz="0" w:space="0" w:color="auto"/>
        <w:left w:val="none" w:sz="0" w:space="0" w:color="auto"/>
        <w:bottom w:val="none" w:sz="0" w:space="0" w:color="auto"/>
        <w:right w:val="none" w:sz="0" w:space="0" w:color="auto"/>
      </w:divBdr>
    </w:div>
    <w:div w:id="358120896">
      <w:bodyDiv w:val="1"/>
      <w:marLeft w:val="0"/>
      <w:marRight w:val="0"/>
      <w:marTop w:val="0"/>
      <w:marBottom w:val="0"/>
      <w:divBdr>
        <w:top w:val="none" w:sz="0" w:space="0" w:color="auto"/>
        <w:left w:val="none" w:sz="0" w:space="0" w:color="auto"/>
        <w:bottom w:val="none" w:sz="0" w:space="0" w:color="auto"/>
        <w:right w:val="none" w:sz="0" w:space="0" w:color="auto"/>
      </w:divBdr>
    </w:div>
    <w:div w:id="381950146">
      <w:bodyDiv w:val="1"/>
      <w:marLeft w:val="0"/>
      <w:marRight w:val="0"/>
      <w:marTop w:val="0"/>
      <w:marBottom w:val="0"/>
      <w:divBdr>
        <w:top w:val="none" w:sz="0" w:space="0" w:color="auto"/>
        <w:left w:val="none" w:sz="0" w:space="0" w:color="auto"/>
        <w:bottom w:val="none" w:sz="0" w:space="0" w:color="auto"/>
        <w:right w:val="none" w:sz="0" w:space="0" w:color="auto"/>
      </w:divBdr>
    </w:div>
    <w:div w:id="382366047">
      <w:bodyDiv w:val="1"/>
      <w:marLeft w:val="0"/>
      <w:marRight w:val="0"/>
      <w:marTop w:val="0"/>
      <w:marBottom w:val="0"/>
      <w:divBdr>
        <w:top w:val="none" w:sz="0" w:space="0" w:color="auto"/>
        <w:left w:val="none" w:sz="0" w:space="0" w:color="auto"/>
        <w:bottom w:val="none" w:sz="0" w:space="0" w:color="auto"/>
        <w:right w:val="none" w:sz="0" w:space="0" w:color="auto"/>
      </w:divBdr>
    </w:div>
    <w:div w:id="505750110">
      <w:bodyDiv w:val="1"/>
      <w:marLeft w:val="0"/>
      <w:marRight w:val="0"/>
      <w:marTop w:val="0"/>
      <w:marBottom w:val="0"/>
      <w:divBdr>
        <w:top w:val="none" w:sz="0" w:space="0" w:color="auto"/>
        <w:left w:val="none" w:sz="0" w:space="0" w:color="auto"/>
        <w:bottom w:val="none" w:sz="0" w:space="0" w:color="auto"/>
        <w:right w:val="none" w:sz="0" w:space="0" w:color="auto"/>
      </w:divBdr>
    </w:div>
    <w:div w:id="529299221">
      <w:bodyDiv w:val="1"/>
      <w:marLeft w:val="0"/>
      <w:marRight w:val="0"/>
      <w:marTop w:val="0"/>
      <w:marBottom w:val="0"/>
      <w:divBdr>
        <w:top w:val="none" w:sz="0" w:space="0" w:color="auto"/>
        <w:left w:val="none" w:sz="0" w:space="0" w:color="auto"/>
        <w:bottom w:val="none" w:sz="0" w:space="0" w:color="auto"/>
        <w:right w:val="none" w:sz="0" w:space="0" w:color="auto"/>
      </w:divBdr>
    </w:div>
    <w:div w:id="596981105">
      <w:bodyDiv w:val="1"/>
      <w:marLeft w:val="0"/>
      <w:marRight w:val="0"/>
      <w:marTop w:val="0"/>
      <w:marBottom w:val="0"/>
      <w:divBdr>
        <w:top w:val="none" w:sz="0" w:space="0" w:color="auto"/>
        <w:left w:val="none" w:sz="0" w:space="0" w:color="auto"/>
        <w:bottom w:val="none" w:sz="0" w:space="0" w:color="auto"/>
        <w:right w:val="none" w:sz="0" w:space="0" w:color="auto"/>
      </w:divBdr>
    </w:div>
    <w:div w:id="846753378">
      <w:bodyDiv w:val="1"/>
      <w:marLeft w:val="0"/>
      <w:marRight w:val="0"/>
      <w:marTop w:val="0"/>
      <w:marBottom w:val="0"/>
      <w:divBdr>
        <w:top w:val="none" w:sz="0" w:space="0" w:color="auto"/>
        <w:left w:val="none" w:sz="0" w:space="0" w:color="auto"/>
        <w:bottom w:val="none" w:sz="0" w:space="0" w:color="auto"/>
        <w:right w:val="none" w:sz="0" w:space="0" w:color="auto"/>
      </w:divBdr>
    </w:div>
    <w:div w:id="859975937">
      <w:bodyDiv w:val="1"/>
      <w:marLeft w:val="0"/>
      <w:marRight w:val="0"/>
      <w:marTop w:val="0"/>
      <w:marBottom w:val="0"/>
      <w:divBdr>
        <w:top w:val="none" w:sz="0" w:space="0" w:color="auto"/>
        <w:left w:val="none" w:sz="0" w:space="0" w:color="auto"/>
        <w:bottom w:val="none" w:sz="0" w:space="0" w:color="auto"/>
        <w:right w:val="none" w:sz="0" w:space="0" w:color="auto"/>
      </w:divBdr>
    </w:div>
    <w:div w:id="866716072">
      <w:bodyDiv w:val="1"/>
      <w:marLeft w:val="0"/>
      <w:marRight w:val="0"/>
      <w:marTop w:val="0"/>
      <w:marBottom w:val="0"/>
      <w:divBdr>
        <w:top w:val="none" w:sz="0" w:space="0" w:color="auto"/>
        <w:left w:val="none" w:sz="0" w:space="0" w:color="auto"/>
        <w:bottom w:val="none" w:sz="0" w:space="0" w:color="auto"/>
        <w:right w:val="none" w:sz="0" w:space="0" w:color="auto"/>
      </w:divBdr>
    </w:div>
    <w:div w:id="1052919540">
      <w:bodyDiv w:val="1"/>
      <w:marLeft w:val="0"/>
      <w:marRight w:val="0"/>
      <w:marTop w:val="0"/>
      <w:marBottom w:val="0"/>
      <w:divBdr>
        <w:top w:val="none" w:sz="0" w:space="0" w:color="auto"/>
        <w:left w:val="none" w:sz="0" w:space="0" w:color="auto"/>
        <w:bottom w:val="none" w:sz="0" w:space="0" w:color="auto"/>
        <w:right w:val="none" w:sz="0" w:space="0" w:color="auto"/>
      </w:divBdr>
    </w:div>
    <w:div w:id="1066876093">
      <w:bodyDiv w:val="1"/>
      <w:marLeft w:val="0"/>
      <w:marRight w:val="0"/>
      <w:marTop w:val="0"/>
      <w:marBottom w:val="0"/>
      <w:divBdr>
        <w:top w:val="none" w:sz="0" w:space="0" w:color="auto"/>
        <w:left w:val="none" w:sz="0" w:space="0" w:color="auto"/>
        <w:bottom w:val="none" w:sz="0" w:space="0" w:color="auto"/>
        <w:right w:val="none" w:sz="0" w:space="0" w:color="auto"/>
      </w:divBdr>
    </w:div>
    <w:div w:id="1086805622">
      <w:bodyDiv w:val="1"/>
      <w:marLeft w:val="0"/>
      <w:marRight w:val="0"/>
      <w:marTop w:val="0"/>
      <w:marBottom w:val="0"/>
      <w:divBdr>
        <w:top w:val="none" w:sz="0" w:space="0" w:color="auto"/>
        <w:left w:val="none" w:sz="0" w:space="0" w:color="auto"/>
        <w:bottom w:val="none" w:sz="0" w:space="0" w:color="auto"/>
        <w:right w:val="none" w:sz="0" w:space="0" w:color="auto"/>
      </w:divBdr>
    </w:div>
    <w:div w:id="1125586084">
      <w:bodyDiv w:val="1"/>
      <w:marLeft w:val="0"/>
      <w:marRight w:val="0"/>
      <w:marTop w:val="0"/>
      <w:marBottom w:val="0"/>
      <w:divBdr>
        <w:top w:val="none" w:sz="0" w:space="0" w:color="auto"/>
        <w:left w:val="none" w:sz="0" w:space="0" w:color="auto"/>
        <w:bottom w:val="none" w:sz="0" w:space="0" w:color="auto"/>
        <w:right w:val="none" w:sz="0" w:space="0" w:color="auto"/>
      </w:divBdr>
    </w:div>
    <w:div w:id="1167939566">
      <w:bodyDiv w:val="1"/>
      <w:marLeft w:val="0"/>
      <w:marRight w:val="0"/>
      <w:marTop w:val="0"/>
      <w:marBottom w:val="0"/>
      <w:divBdr>
        <w:top w:val="none" w:sz="0" w:space="0" w:color="auto"/>
        <w:left w:val="none" w:sz="0" w:space="0" w:color="auto"/>
        <w:bottom w:val="none" w:sz="0" w:space="0" w:color="auto"/>
        <w:right w:val="none" w:sz="0" w:space="0" w:color="auto"/>
      </w:divBdr>
    </w:div>
    <w:div w:id="1174144941">
      <w:bodyDiv w:val="1"/>
      <w:marLeft w:val="0"/>
      <w:marRight w:val="0"/>
      <w:marTop w:val="0"/>
      <w:marBottom w:val="0"/>
      <w:divBdr>
        <w:top w:val="none" w:sz="0" w:space="0" w:color="auto"/>
        <w:left w:val="none" w:sz="0" w:space="0" w:color="auto"/>
        <w:bottom w:val="none" w:sz="0" w:space="0" w:color="auto"/>
        <w:right w:val="none" w:sz="0" w:space="0" w:color="auto"/>
      </w:divBdr>
    </w:div>
    <w:div w:id="1199319717">
      <w:bodyDiv w:val="1"/>
      <w:marLeft w:val="0"/>
      <w:marRight w:val="0"/>
      <w:marTop w:val="0"/>
      <w:marBottom w:val="0"/>
      <w:divBdr>
        <w:top w:val="none" w:sz="0" w:space="0" w:color="auto"/>
        <w:left w:val="none" w:sz="0" w:space="0" w:color="auto"/>
        <w:bottom w:val="none" w:sz="0" w:space="0" w:color="auto"/>
        <w:right w:val="none" w:sz="0" w:space="0" w:color="auto"/>
      </w:divBdr>
    </w:div>
    <w:div w:id="1244146501">
      <w:bodyDiv w:val="1"/>
      <w:marLeft w:val="0"/>
      <w:marRight w:val="0"/>
      <w:marTop w:val="0"/>
      <w:marBottom w:val="0"/>
      <w:divBdr>
        <w:top w:val="none" w:sz="0" w:space="0" w:color="auto"/>
        <w:left w:val="none" w:sz="0" w:space="0" w:color="auto"/>
        <w:bottom w:val="none" w:sz="0" w:space="0" w:color="auto"/>
        <w:right w:val="none" w:sz="0" w:space="0" w:color="auto"/>
      </w:divBdr>
    </w:div>
    <w:div w:id="1306932067">
      <w:bodyDiv w:val="1"/>
      <w:marLeft w:val="0"/>
      <w:marRight w:val="0"/>
      <w:marTop w:val="0"/>
      <w:marBottom w:val="0"/>
      <w:divBdr>
        <w:top w:val="none" w:sz="0" w:space="0" w:color="auto"/>
        <w:left w:val="none" w:sz="0" w:space="0" w:color="auto"/>
        <w:bottom w:val="none" w:sz="0" w:space="0" w:color="auto"/>
        <w:right w:val="none" w:sz="0" w:space="0" w:color="auto"/>
      </w:divBdr>
    </w:div>
    <w:div w:id="1356300137">
      <w:bodyDiv w:val="1"/>
      <w:marLeft w:val="0"/>
      <w:marRight w:val="0"/>
      <w:marTop w:val="0"/>
      <w:marBottom w:val="0"/>
      <w:divBdr>
        <w:top w:val="none" w:sz="0" w:space="0" w:color="auto"/>
        <w:left w:val="none" w:sz="0" w:space="0" w:color="auto"/>
        <w:bottom w:val="none" w:sz="0" w:space="0" w:color="auto"/>
        <w:right w:val="none" w:sz="0" w:space="0" w:color="auto"/>
      </w:divBdr>
    </w:div>
    <w:div w:id="1375614299">
      <w:bodyDiv w:val="1"/>
      <w:marLeft w:val="0"/>
      <w:marRight w:val="0"/>
      <w:marTop w:val="0"/>
      <w:marBottom w:val="0"/>
      <w:divBdr>
        <w:top w:val="none" w:sz="0" w:space="0" w:color="auto"/>
        <w:left w:val="none" w:sz="0" w:space="0" w:color="auto"/>
        <w:bottom w:val="none" w:sz="0" w:space="0" w:color="auto"/>
        <w:right w:val="none" w:sz="0" w:space="0" w:color="auto"/>
      </w:divBdr>
    </w:div>
    <w:div w:id="1416322100">
      <w:bodyDiv w:val="1"/>
      <w:marLeft w:val="0"/>
      <w:marRight w:val="0"/>
      <w:marTop w:val="0"/>
      <w:marBottom w:val="0"/>
      <w:divBdr>
        <w:top w:val="none" w:sz="0" w:space="0" w:color="auto"/>
        <w:left w:val="none" w:sz="0" w:space="0" w:color="auto"/>
        <w:bottom w:val="none" w:sz="0" w:space="0" w:color="auto"/>
        <w:right w:val="none" w:sz="0" w:space="0" w:color="auto"/>
      </w:divBdr>
    </w:div>
    <w:div w:id="1495366870">
      <w:bodyDiv w:val="1"/>
      <w:marLeft w:val="0"/>
      <w:marRight w:val="0"/>
      <w:marTop w:val="0"/>
      <w:marBottom w:val="0"/>
      <w:divBdr>
        <w:top w:val="none" w:sz="0" w:space="0" w:color="auto"/>
        <w:left w:val="none" w:sz="0" w:space="0" w:color="auto"/>
        <w:bottom w:val="none" w:sz="0" w:space="0" w:color="auto"/>
        <w:right w:val="none" w:sz="0" w:space="0" w:color="auto"/>
      </w:divBdr>
    </w:div>
    <w:div w:id="1513034556">
      <w:bodyDiv w:val="1"/>
      <w:marLeft w:val="0"/>
      <w:marRight w:val="0"/>
      <w:marTop w:val="0"/>
      <w:marBottom w:val="0"/>
      <w:divBdr>
        <w:top w:val="none" w:sz="0" w:space="0" w:color="auto"/>
        <w:left w:val="none" w:sz="0" w:space="0" w:color="auto"/>
        <w:bottom w:val="none" w:sz="0" w:space="0" w:color="auto"/>
        <w:right w:val="none" w:sz="0" w:space="0" w:color="auto"/>
      </w:divBdr>
    </w:div>
    <w:div w:id="1513105561">
      <w:bodyDiv w:val="1"/>
      <w:marLeft w:val="0"/>
      <w:marRight w:val="0"/>
      <w:marTop w:val="0"/>
      <w:marBottom w:val="0"/>
      <w:divBdr>
        <w:top w:val="none" w:sz="0" w:space="0" w:color="auto"/>
        <w:left w:val="none" w:sz="0" w:space="0" w:color="auto"/>
        <w:bottom w:val="none" w:sz="0" w:space="0" w:color="auto"/>
        <w:right w:val="none" w:sz="0" w:space="0" w:color="auto"/>
      </w:divBdr>
    </w:div>
    <w:div w:id="1572735941">
      <w:bodyDiv w:val="1"/>
      <w:marLeft w:val="0"/>
      <w:marRight w:val="0"/>
      <w:marTop w:val="0"/>
      <w:marBottom w:val="0"/>
      <w:divBdr>
        <w:top w:val="none" w:sz="0" w:space="0" w:color="auto"/>
        <w:left w:val="none" w:sz="0" w:space="0" w:color="auto"/>
        <w:bottom w:val="none" w:sz="0" w:space="0" w:color="auto"/>
        <w:right w:val="none" w:sz="0" w:space="0" w:color="auto"/>
      </w:divBdr>
    </w:div>
    <w:div w:id="1602637784">
      <w:bodyDiv w:val="1"/>
      <w:marLeft w:val="0"/>
      <w:marRight w:val="0"/>
      <w:marTop w:val="0"/>
      <w:marBottom w:val="0"/>
      <w:divBdr>
        <w:top w:val="none" w:sz="0" w:space="0" w:color="auto"/>
        <w:left w:val="none" w:sz="0" w:space="0" w:color="auto"/>
        <w:bottom w:val="none" w:sz="0" w:space="0" w:color="auto"/>
        <w:right w:val="none" w:sz="0" w:space="0" w:color="auto"/>
      </w:divBdr>
    </w:div>
    <w:div w:id="1615820588">
      <w:bodyDiv w:val="1"/>
      <w:marLeft w:val="0"/>
      <w:marRight w:val="0"/>
      <w:marTop w:val="0"/>
      <w:marBottom w:val="0"/>
      <w:divBdr>
        <w:top w:val="none" w:sz="0" w:space="0" w:color="auto"/>
        <w:left w:val="none" w:sz="0" w:space="0" w:color="auto"/>
        <w:bottom w:val="none" w:sz="0" w:space="0" w:color="auto"/>
        <w:right w:val="none" w:sz="0" w:space="0" w:color="auto"/>
      </w:divBdr>
    </w:div>
    <w:div w:id="1641496780">
      <w:bodyDiv w:val="1"/>
      <w:marLeft w:val="0"/>
      <w:marRight w:val="0"/>
      <w:marTop w:val="0"/>
      <w:marBottom w:val="0"/>
      <w:divBdr>
        <w:top w:val="none" w:sz="0" w:space="0" w:color="auto"/>
        <w:left w:val="none" w:sz="0" w:space="0" w:color="auto"/>
        <w:bottom w:val="none" w:sz="0" w:space="0" w:color="auto"/>
        <w:right w:val="none" w:sz="0" w:space="0" w:color="auto"/>
      </w:divBdr>
    </w:div>
    <w:div w:id="1703479629">
      <w:bodyDiv w:val="1"/>
      <w:marLeft w:val="0"/>
      <w:marRight w:val="0"/>
      <w:marTop w:val="0"/>
      <w:marBottom w:val="0"/>
      <w:divBdr>
        <w:top w:val="none" w:sz="0" w:space="0" w:color="auto"/>
        <w:left w:val="none" w:sz="0" w:space="0" w:color="auto"/>
        <w:bottom w:val="none" w:sz="0" w:space="0" w:color="auto"/>
        <w:right w:val="none" w:sz="0" w:space="0" w:color="auto"/>
      </w:divBdr>
    </w:div>
    <w:div w:id="1742945275">
      <w:bodyDiv w:val="1"/>
      <w:marLeft w:val="0"/>
      <w:marRight w:val="0"/>
      <w:marTop w:val="0"/>
      <w:marBottom w:val="0"/>
      <w:divBdr>
        <w:top w:val="none" w:sz="0" w:space="0" w:color="auto"/>
        <w:left w:val="none" w:sz="0" w:space="0" w:color="auto"/>
        <w:bottom w:val="none" w:sz="0" w:space="0" w:color="auto"/>
        <w:right w:val="none" w:sz="0" w:space="0" w:color="auto"/>
      </w:divBdr>
    </w:div>
    <w:div w:id="1751393304">
      <w:bodyDiv w:val="1"/>
      <w:marLeft w:val="0"/>
      <w:marRight w:val="0"/>
      <w:marTop w:val="0"/>
      <w:marBottom w:val="0"/>
      <w:divBdr>
        <w:top w:val="none" w:sz="0" w:space="0" w:color="auto"/>
        <w:left w:val="none" w:sz="0" w:space="0" w:color="auto"/>
        <w:bottom w:val="none" w:sz="0" w:space="0" w:color="auto"/>
        <w:right w:val="none" w:sz="0" w:space="0" w:color="auto"/>
      </w:divBdr>
    </w:div>
    <w:div w:id="1784304710">
      <w:bodyDiv w:val="1"/>
      <w:marLeft w:val="0"/>
      <w:marRight w:val="0"/>
      <w:marTop w:val="0"/>
      <w:marBottom w:val="0"/>
      <w:divBdr>
        <w:top w:val="none" w:sz="0" w:space="0" w:color="auto"/>
        <w:left w:val="none" w:sz="0" w:space="0" w:color="auto"/>
        <w:bottom w:val="none" w:sz="0" w:space="0" w:color="auto"/>
        <w:right w:val="none" w:sz="0" w:space="0" w:color="auto"/>
      </w:divBdr>
    </w:div>
    <w:div w:id="1791363437">
      <w:bodyDiv w:val="1"/>
      <w:marLeft w:val="0"/>
      <w:marRight w:val="0"/>
      <w:marTop w:val="0"/>
      <w:marBottom w:val="0"/>
      <w:divBdr>
        <w:top w:val="none" w:sz="0" w:space="0" w:color="auto"/>
        <w:left w:val="none" w:sz="0" w:space="0" w:color="auto"/>
        <w:bottom w:val="none" w:sz="0" w:space="0" w:color="auto"/>
        <w:right w:val="none" w:sz="0" w:space="0" w:color="auto"/>
      </w:divBdr>
    </w:div>
    <w:div w:id="1836338698">
      <w:bodyDiv w:val="1"/>
      <w:marLeft w:val="0"/>
      <w:marRight w:val="0"/>
      <w:marTop w:val="0"/>
      <w:marBottom w:val="0"/>
      <w:divBdr>
        <w:top w:val="none" w:sz="0" w:space="0" w:color="auto"/>
        <w:left w:val="none" w:sz="0" w:space="0" w:color="auto"/>
        <w:bottom w:val="none" w:sz="0" w:space="0" w:color="auto"/>
        <w:right w:val="none" w:sz="0" w:space="0" w:color="auto"/>
      </w:divBdr>
    </w:div>
    <w:div w:id="184466092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976566839">
      <w:bodyDiv w:val="1"/>
      <w:marLeft w:val="0"/>
      <w:marRight w:val="0"/>
      <w:marTop w:val="0"/>
      <w:marBottom w:val="0"/>
      <w:divBdr>
        <w:top w:val="none" w:sz="0" w:space="0" w:color="auto"/>
        <w:left w:val="none" w:sz="0" w:space="0" w:color="auto"/>
        <w:bottom w:val="none" w:sz="0" w:space="0" w:color="auto"/>
        <w:right w:val="none" w:sz="0" w:space="0" w:color="auto"/>
      </w:divBdr>
    </w:div>
    <w:div w:id="1986813886">
      <w:bodyDiv w:val="1"/>
      <w:marLeft w:val="0"/>
      <w:marRight w:val="0"/>
      <w:marTop w:val="0"/>
      <w:marBottom w:val="0"/>
      <w:divBdr>
        <w:top w:val="none" w:sz="0" w:space="0" w:color="auto"/>
        <w:left w:val="none" w:sz="0" w:space="0" w:color="auto"/>
        <w:bottom w:val="none" w:sz="0" w:space="0" w:color="auto"/>
        <w:right w:val="none" w:sz="0" w:space="0" w:color="auto"/>
      </w:divBdr>
    </w:div>
    <w:div w:id="2024747661">
      <w:bodyDiv w:val="1"/>
      <w:marLeft w:val="0"/>
      <w:marRight w:val="0"/>
      <w:marTop w:val="0"/>
      <w:marBottom w:val="0"/>
      <w:divBdr>
        <w:top w:val="none" w:sz="0" w:space="0" w:color="auto"/>
        <w:left w:val="none" w:sz="0" w:space="0" w:color="auto"/>
        <w:bottom w:val="none" w:sz="0" w:space="0" w:color="auto"/>
        <w:right w:val="none" w:sz="0" w:space="0" w:color="auto"/>
      </w:divBdr>
    </w:div>
    <w:div w:id="2025015173">
      <w:bodyDiv w:val="1"/>
      <w:marLeft w:val="0"/>
      <w:marRight w:val="0"/>
      <w:marTop w:val="0"/>
      <w:marBottom w:val="0"/>
      <w:divBdr>
        <w:top w:val="none" w:sz="0" w:space="0" w:color="auto"/>
        <w:left w:val="none" w:sz="0" w:space="0" w:color="auto"/>
        <w:bottom w:val="none" w:sz="0" w:space="0" w:color="auto"/>
        <w:right w:val="none" w:sz="0" w:space="0" w:color="auto"/>
      </w:divBdr>
    </w:div>
    <w:div w:id="2027517145">
      <w:bodyDiv w:val="1"/>
      <w:marLeft w:val="0"/>
      <w:marRight w:val="0"/>
      <w:marTop w:val="0"/>
      <w:marBottom w:val="0"/>
      <w:divBdr>
        <w:top w:val="none" w:sz="0" w:space="0" w:color="auto"/>
        <w:left w:val="none" w:sz="0" w:space="0" w:color="auto"/>
        <w:bottom w:val="none" w:sz="0" w:space="0" w:color="auto"/>
        <w:right w:val="none" w:sz="0" w:space="0" w:color="auto"/>
      </w:divBdr>
    </w:div>
    <w:div w:id="2060083232">
      <w:bodyDiv w:val="1"/>
      <w:marLeft w:val="0"/>
      <w:marRight w:val="0"/>
      <w:marTop w:val="0"/>
      <w:marBottom w:val="0"/>
      <w:divBdr>
        <w:top w:val="none" w:sz="0" w:space="0" w:color="auto"/>
        <w:left w:val="none" w:sz="0" w:space="0" w:color="auto"/>
        <w:bottom w:val="none" w:sz="0" w:space="0" w:color="auto"/>
        <w:right w:val="none" w:sz="0" w:space="0" w:color="auto"/>
      </w:divBdr>
    </w:div>
    <w:div w:id="2100639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Visa_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saitalia.com/visa-everywhere/blog.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aitali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usa.visa.com/dam/VCOM/global/visa-everywhere/documents/visa-transforming-urban-mobility-accessible.pdf" TargetMode="External"/><Relationship Id="rId2" Type="http://schemas.openxmlformats.org/officeDocument/2006/relationships/hyperlink" Target="https://www.viessmann.co.uk/heating-advice/how-much-co2-does-tree-absorb" TargetMode="External"/><Relationship Id="rId1" Type="http://schemas.openxmlformats.org/officeDocument/2006/relationships/hyperlink" Target="https://www.visaitalia.com/visa/sala-stampa-visa/press-releases.3021249.html" TargetMode="External"/><Relationship Id="rId5" Type="http://schemas.openxmlformats.org/officeDocument/2006/relationships/hyperlink" Target="https://www.visaitalia.com/visa/sala-stampa-visa/press-releases.3162718.html" TargetMode="External"/><Relationship Id="rId4" Type="http://schemas.openxmlformats.org/officeDocument/2006/relationships/hyperlink" Target="https://www.visaitalia.com/visa/sala-stampa-visa/press-releases.2560755.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5751335A47B46866393693631CAA4" ma:contentTypeVersion="9" ma:contentTypeDescription="Create a new document." ma:contentTypeScope="" ma:versionID="336dd944e87ca51224da23e0ece2ffc5">
  <xsd:schema xmlns:xsd="http://www.w3.org/2001/XMLSchema" xmlns:xs="http://www.w3.org/2001/XMLSchema" xmlns:p="http://schemas.microsoft.com/office/2006/metadata/properties" xmlns:ns3="9e59734d-24d3-45ce-b7fb-b50c8c31c71f" targetNamespace="http://schemas.microsoft.com/office/2006/metadata/properties" ma:root="true" ma:fieldsID="8347a03d48cb95bddf74d282b99e7092" ns3:_="">
    <xsd:import namespace="9e59734d-24d3-45ce-b7fb-b50c8c31c7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9734d-24d3-45ce-b7fb-b50c8c31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41A7A-A16C-4247-9464-81D20B184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9734d-24d3-45ce-b7fb-b50c8c31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11F8D-A9EA-40D0-9035-71826851C2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12716A-FD1E-4029-A651-40E28CA11193}">
  <ds:schemaRefs>
    <ds:schemaRef ds:uri="http://schemas.openxmlformats.org/officeDocument/2006/bibliography"/>
  </ds:schemaRefs>
</ds:datastoreItem>
</file>

<file path=customXml/itemProps4.xml><?xml version="1.0" encoding="utf-8"?>
<ds:datastoreItem xmlns:ds="http://schemas.openxmlformats.org/officeDocument/2006/customXml" ds:itemID="{E9575627-96B8-4D44-9DA4-4018451CD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707</Words>
  <Characters>4031</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 Stanton</dc:creator>
  <cp:keywords/>
  <dc:description/>
  <cp:lastModifiedBy>D.A.G. Communication Srl</cp:lastModifiedBy>
  <cp:revision>5</cp:revision>
  <cp:lastPrinted>2022-04-01T08:41:00Z</cp:lastPrinted>
  <dcterms:created xsi:type="dcterms:W3CDTF">2022-06-01T07:55:00Z</dcterms:created>
  <dcterms:modified xsi:type="dcterms:W3CDTF">2022-06-07T11:01:00Z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0x0101007735751335A47B46866393693631CAA4</vt:lpwstr>
  </property>
  <property fmtid="{D5CDD505-2E9C-101B-9397-08002B2CF9AE}" pid="3" name="MSIP_Label_a0f89cb5-682d-4be4-b0e0-739c9b4a93d4_Enabled">
    <vt:lpwstr>true</vt:lpwstr>
  </property>
  <property fmtid="{D5CDD505-2E9C-101B-9397-08002B2CF9AE}" pid="4" name="MSIP_Label_a0f89cb5-682d-4be4-b0e0-739c9b4a93d4_SetDate">
    <vt:lpwstr>2022-01-24T08:38:49Z</vt:lpwstr>
  </property>
  <property fmtid="{D5CDD505-2E9C-101B-9397-08002B2CF9AE}" pid="5" name="MSIP_Label_a0f89cb5-682d-4be4-b0e0-739c9b4a93d4_Method">
    <vt:lpwstr>Standard</vt:lpwstr>
  </property>
  <property fmtid="{D5CDD505-2E9C-101B-9397-08002B2CF9AE}" pid="6" name="MSIP_Label_a0f89cb5-682d-4be4-b0e0-739c9b4a93d4_Name">
    <vt:lpwstr>Not Classified</vt:lpwstr>
  </property>
  <property fmtid="{D5CDD505-2E9C-101B-9397-08002B2CF9AE}" pid="7" name="MSIP_Label_a0f89cb5-682d-4be4-b0e0-739c9b4a93d4_SiteId">
    <vt:lpwstr>38305e12-e15d-4ee8-88b9-c4db1c477d76</vt:lpwstr>
  </property>
  <property fmtid="{D5CDD505-2E9C-101B-9397-08002B2CF9AE}" pid="8" name="MSIP_Label_a0f89cb5-682d-4be4-b0e0-739c9b4a93d4_ActionId">
    <vt:lpwstr>e19d21a9-11f1-4c3a-ad0f-9cd741e15f2a</vt:lpwstr>
  </property>
  <property fmtid="{D5CDD505-2E9C-101B-9397-08002B2CF9AE}" pid="9" name="MSIP_Label_a0f89cb5-682d-4be4-b0e0-739c9b4a93d4_ContentBits">
    <vt:lpwstr>0</vt:lpwstr>
  </property>
</Properties>
</file>