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3B6" w:rsidRPr="00841BA4" w:rsidRDefault="00841BA4" w:rsidP="00841BA4">
      <w:pPr>
        <w:pStyle w:val="StandardWeb"/>
        <w:spacing w:line="360" w:lineRule="auto"/>
        <w:jc w:val="both"/>
        <w:rPr>
          <w:rFonts w:ascii="Meta OT Book" w:hAnsi="Meta OT Book"/>
          <w:bCs/>
          <w:color w:val="2A594B"/>
        </w:rPr>
      </w:pPr>
      <w:r w:rsidRPr="00841BA4">
        <w:rPr>
          <w:rFonts w:ascii="Meta OT Book" w:hAnsi="Meta OT Book"/>
          <w:bCs/>
          <w:color w:val="2A594B"/>
        </w:rPr>
        <w:t>PRESSEINFORMATION</w:t>
      </w:r>
      <w:r w:rsidR="00D56CC5">
        <w:rPr>
          <w:rFonts w:ascii="Meta OT Book" w:hAnsi="Meta OT Book"/>
          <w:bCs/>
          <w:color w:val="2A594B"/>
        </w:rPr>
        <w:t xml:space="preserve"> AMTSBLATT</w:t>
      </w:r>
      <w:r w:rsidR="003C68A7">
        <w:rPr>
          <w:rFonts w:ascii="Meta OT Book" w:hAnsi="Meta OT Book"/>
          <w:bCs/>
          <w:color w:val="2A594B"/>
        </w:rPr>
        <w:t xml:space="preserve"> </w:t>
      </w:r>
      <w:bookmarkStart w:id="0" w:name="_GoBack"/>
      <w:bookmarkEnd w:id="0"/>
      <w:r w:rsidR="00237608">
        <w:rPr>
          <w:rFonts w:ascii="Meta OT Book" w:hAnsi="Meta OT Book"/>
          <w:bCs/>
          <w:color w:val="2A594B"/>
        </w:rPr>
        <w:t>(Beitrag 21</w:t>
      </w:r>
      <w:r w:rsidR="00A86285">
        <w:rPr>
          <w:rFonts w:ascii="Meta OT Book" w:hAnsi="Meta OT Book"/>
          <w:bCs/>
          <w:color w:val="2A594B"/>
        </w:rPr>
        <w:t>.03</w:t>
      </w:r>
      <w:r w:rsidR="007659CC">
        <w:rPr>
          <w:rFonts w:ascii="Meta OT Book" w:hAnsi="Meta OT Book"/>
          <w:bCs/>
          <w:color w:val="2A594B"/>
        </w:rPr>
        <w:t>.2022)</w:t>
      </w:r>
    </w:p>
    <w:p w:rsidR="00A43BC6" w:rsidRDefault="00237608" w:rsidP="002C0B6F">
      <w:pPr>
        <w:pStyle w:val="Datum-1"/>
        <w:spacing w:line="360" w:lineRule="auto"/>
        <w:jc w:val="both"/>
        <w:rPr>
          <w:rFonts w:ascii="Meta OT Book" w:eastAsiaTheme="minorHAnsi" w:hAnsi="Meta OT Book" w:cs="Meta Offc"/>
          <w:b/>
          <w:bCs/>
          <w:iCs/>
          <w:color w:val="2A594B"/>
          <w:sz w:val="24"/>
          <w:lang w:eastAsia="en-US"/>
        </w:rPr>
      </w:pPr>
      <w:r>
        <w:rPr>
          <w:rFonts w:ascii="Meta OT Book" w:eastAsiaTheme="minorHAnsi" w:hAnsi="Meta OT Book" w:cs="Meta Offc"/>
          <w:b/>
          <w:bCs/>
          <w:iCs/>
          <w:color w:val="2A594B"/>
          <w:sz w:val="24"/>
          <w:lang w:eastAsia="en-US"/>
        </w:rPr>
        <w:t>Photovoltaik-Beratung für Privathaushalte</w:t>
      </w:r>
    </w:p>
    <w:p w:rsidR="00237608" w:rsidRDefault="00237608" w:rsidP="00EB1A5A">
      <w:pPr>
        <w:pStyle w:val="Datum-1"/>
        <w:spacing w:line="360" w:lineRule="auto"/>
        <w:jc w:val="both"/>
        <w:rPr>
          <w:rFonts w:ascii="Meta OT Book" w:eastAsiaTheme="minorHAnsi" w:hAnsi="Meta OT Book" w:cs="Meta Offc"/>
          <w:bCs/>
          <w:iCs/>
          <w:color w:val="2A594B"/>
          <w:sz w:val="24"/>
          <w:lang w:eastAsia="en-US"/>
        </w:rPr>
      </w:pPr>
      <w:r>
        <w:rPr>
          <w:rFonts w:ascii="Meta OT Book" w:eastAsiaTheme="minorHAnsi" w:hAnsi="Meta OT Book" w:cs="Meta Offc"/>
          <w:bCs/>
          <w:iCs/>
          <w:color w:val="2A594B"/>
          <w:sz w:val="24"/>
          <w:lang w:eastAsia="en-US"/>
        </w:rPr>
        <w:t xml:space="preserve">Seit Januar gilt die Photovoltaik-Pflicht für Bauherrinnen und Bauherren beim Neubau von Nichtwohngebäuden und Parkplätzen. Ab Mai besteht diese Pflicht für alle Neubauten von Wohngebäuden. Im Januar 2023 sind dann auch grundlegende Dachsanierungen von dieser Pflicht betroffen. </w:t>
      </w:r>
      <w:r w:rsidR="00875B3A" w:rsidRPr="00875B3A">
        <w:rPr>
          <w:rFonts w:ascii="Meta OT Book" w:hAnsi="Meta OT Book" w:cs="GaramontAmstSBOP-Rom"/>
          <w:color w:val="2A594B"/>
          <w:sz w:val="24"/>
        </w:rPr>
        <w:t>Die Pflicht gilt im Regelfall als erfüllt, wenn</w:t>
      </w:r>
      <w:r w:rsidR="00875B3A" w:rsidRPr="00875B3A">
        <w:rPr>
          <w:rFonts w:ascii="Meta OT Book" w:hAnsi="Meta OT Book" w:cs="GaramontAmstSBOP-Rom"/>
          <w:color w:val="2A594B"/>
          <w:sz w:val="24"/>
        </w:rPr>
        <w:t xml:space="preserve"> </w:t>
      </w:r>
      <w:r w:rsidR="00875B3A" w:rsidRPr="00875B3A">
        <w:rPr>
          <w:rFonts w:ascii="Meta OT Book" w:hAnsi="Meta OT Book" w:cs="GaramontAmstSBOP-Rom"/>
          <w:color w:val="2A594B"/>
          <w:sz w:val="24"/>
        </w:rPr>
        <w:t>Photovoltaikmodule im Umfang von 60 Prozent der zur Solarnutzung geeigneten Fläche ins</w:t>
      </w:r>
      <w:r w:rsidR="00875B3A" w:rsidRPr="00875B3A">
        <w:rPr>
          <w:rFonts w:ascii="Meta OT Book" w:hAnsi="Meta OT Book" w:cs="GaramontAmstSBOP-Rom"/>
          <w:color w:val="2A594B"/>
          <w:sz w:val="24"/>
        </w:rPr>
        <w:softHyphen/>
        <w:t xml:space="preserve">talliert werden. </w:t>
      </w:r>
      <w:r>
        <w:rPr>
          <w:rFonts w:ascii="Meta OT Book" w:eastAsiaTheme="minorHAnsi" w:hAnsi="Meta OT Book" w:cs="Meta Offc"/>
          <w:bCs/>
          <w:iCs/>
          <w:color w:val="2A594B"/>
          <w:sz w:val="24"/>
          <w:lang w:eastAsia="en-US"/>
        </w:rPr>
        <w:t xml:space="preserve">Wer sich frühzeitig über Kombinationsmöglichkeiten Photovoltaik – Heizsystem oder über das Dachflächenpotenzial informieren möchte, kann eine kostenlose Energieberatung in Anspruch nehmen. Energieberaterinnen und Energieberater der </w:t>
      </w:r>
      <w:proofErr w:type="spellStart"/>
      <w:r>
        <w:rPr>
          <w:rFonts w:ascii="Meta OT Book" w:eastAsiaTheme="minorHAnsi" w:hAnsi="Meta OT Book" w:cs="Meta Offc"/>
          <w:bCs/>
          <w:iCs/>
          <w:color w:val="2A594B"/>
          <w:sz w:val="24"/>
          <w:lang w:eastAsia="en-US"/>
        </w:rPr>
        <w:t>KlimaschutzAgentur</w:t>
      </w:r>
      <w:proofErr w:type="spellEnd"/>
      <w:r>
        <w:rPr>
          <w:rFonts w:ascii="Meta OT Book" w:eastAsiaTheme="minorHAnsi" w:hAnsi="Meta OT Book" w:cs="Meta Offc"/>
          <w:bCs/>
          <w:iCs/>
          <w:color w:val="2A594B"/>
          <w:sz w:val="24"/>
          <w:lang w:eastAsia="en-US"/>
        </w:rPr>
        <w:t xml:space="preserve"> Reutlingen und Verbraucherzentrale Baden-Württemberg beraten unabhängig und neutral. Außerdem lohnt sich vorab ein Blick auf den Energieatlas unter </w:t>
      </w:r>
      <w:hyperlink r:id="rId6" w:history="1">
        <w:r w:rsidRPr="00E92520">
          <w:rPr>
            <w:rStyle w:val="Hyperlink"/>
            <w:rFonts w:ascii="Meta OT Book" w:eastAsiaTheme="minorHAnsi" w:hAnsi="Meta OT Book" w:cs="Meta Offc"/>
            <w:bCs/>
            <w:iCs/>
            <w:sz w:val="24"/>
            <w:lang w:eastAsia="en-US"/>
          </w:rPr>
          <w:t>https://www.klimaschutzagentur-reutlingen.de/photovoltaik</w:t>
        </w:r>
      </w:hyperlink>
      <w:r>
        <w:rPr>
          <w:rFonts w:ascii="Meta OT Book" w:eastAsiaTheme="minorHAnsi" w:hAnsi="Meta OT Book" w:cs="Meta Offc"/>
          <w:bCs/>
          <w:iCs/>
          <w:color w:val="2A594B"/>
          <w:sz w:val="24"/>
          <w:lang w:eastAsia="en-US"/>
        </w:rPr>
        <w:t xml:space="preserve">. </w:t>
      </w:r>
      <w:r w:rsidR="00C96C7C">
        <w:rPr>
          <w:rFonts w:ascii="Meta OT Book" w:eastAsiaTheme="minorHAnsi" w:hAnsi="Meta OT Book" w:cs="Meta Offc"/>
          <w:bCs/>
          <w:iCs/>
          <w:color w:val="2A594B"/>
          <w:sz w:val="24"/>
          <w:lang w:eastAsia="en-US"/>
        </w:rPr>
        <w:t>Der Atlas zeigt, welche Dachflächen im Landkreis für Photovoltaik geeignet sind.</w:t>
      </w:r>
    </w:p>
    <w:p w:rsidR="00A43BC6" w:rsidRPr="00A43BC6" w:rsidRDefault="00A43BC6" w:rsidP="00EB1A5A">
      <w:pPr>
        <w:pStyle w:val="Datum-1"/>
        <w:spacing w:line="360" w:lineRule="auto"/>
        <w:jc w:val="both"/>
        <w:rPr>
          <w:rFonts w:ascii="Meta OT Book" w:hAnsi="Meta OT Book"/>
          <w:color w:val="2A594B"/>
          <w:sz w:val="24"/>
        </w:rPr>
      </w:pPr>
      <w:r w:rsidRPr="00A43BC6">
        <w:rPr>
          <w:rFonts w:ascii="Meta OT Book" w:hAnsi="Meta OT Book"/>
          <w:color w:val="2A594B"/>
          <w:sz w:val="24"/>
        </w:rPr>
        <w:t xml:space="preserve">Ratsuchende, die Interesse an </w:t>
      </w:r>
      <w:r>
        <w:rPr>
          <w:rFonts w:ascii="Meta OT Book" w:hAnsi="Meta OT Book"/>
          <w:color w:val="2A594B"/>
          <w:sz w:val="24"/>
        </w:rPr>
        <w:t>einer kostenlosen Energieberatung haben</w:t>
      </w:r>
      <w:r w:rsidRPr="00A43BC6">
        <w:rPr>
          <w:rFonts w:ascii="Meta OT Book" w:hAnsi="Meta OT Book"/>
          <w:color w:val="2A594B"/>
          <w:sz w:val="24"/>
        </w:rPr>
        <w:t xml:space="preserve">, </w:t>
      </w:r>
      <w:r>
        <w:rPr>
          <w:rFonts w:ascii="Meta OT Book" w:hAnsi="Meta OT Book"/>
          <w:color w:val="2A594B"/>
          <w:sz w:val="24"/>
        </w:rPr>
        <w:t>melden sich</w:t>
      </w:r>
      <w:r w:rsidRPr="00A43BC6">
        <w:rPr>
          <w:rFonts w:ascii="Meta OT Book" w:hAnsi="Meta OT Book"/>
          <w:color w:val="2A594B"/>
          <w:sz w:val="24"/>
        </w:rPr>
        <w:t xml:space="preserve"> telefonisch unter 07121 14 32 571 oder </w:t>
      </w:r>
      <w:r>
        <w:rPr>
          <w:rFonts w:ascii="Meta OT Book" w:hAnsi="Meta OT Book"/>
          <w:color w:val="2A594B"/>
          <w:sz w:val="24"/>
        </w:rPr>
        <w:t>per Mail an info@klimaschutzagentur-reutlingen.de.</w:t>
      </w:r>
    </w:p>
    <w:p w:rsidR="00B91BB2" w:rsidRDefault="00237608" w:rsidP="00F13496">
      <w:pPr>
        <w:spacing w:line="360" w:lineRule="auto"/>
        <w:jc w:val="both"/>
        <w:rPr>
          <w:rFonts w:ascii="Meta OT Book" w:hAnsi="Meta OT Book"/>
          <w:color w:val="2A594B"/>
        </w:rPr>
      </w:pPr>
      <w:r>
        <w:rPr>
          <w:noProof/>
          <w:lang w:eastAsia="de-DE"/>
        </w:rPr>
        <w:drawing>
          <wp:inline distT="0" distB="0" distL="0" distR="0" wp14:anchorId="229A20DE" wp14:editId="13376164">
            <wp:extent cx="2082800" cy="2185729"/>
            <wp:effectExtent l="0" t="0" r="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94256" cy="2197751"/>
                    </a:xfrm>
                    <a:prstGeom prst="rect">
                      <a:avLst/>
                    </a:prstGeom>
                  </pic:spPr>
                </pic:pic>
              </a:graphicData>
            </a:graphic>
          </wp:inline>
        </w:drawing>
      </w:r>
    </w:p>
    <w:p w:rsidR="00237608" w:rsidRPr="003C68A7" w:rsidRDefault="00237608" w:rsidP="00F13496">
      <w:pPr>
        <w:spacing w:line="360" w:lineRule="auto"/>
        <w:jc w:val="both"/>
        <w:rPr>
          <w:rFonts w:ascii="Meta OT Book" w:hAnsi="Meta OT Book"/>
          <w:color w:val="2A594B"/>
          <w:sz w:val="16"/>
          <w:szCs w:val="16"/>
        </w:rPr>
      </w:pPr>
      <w:r w:rsidRPr="003C68A7">
        <w:rPr>
          <w:rFonts w:ascii="Meta OT Book" w:hAnsi="Meta OT Book"/>
          <w:color w:val="2A594B"/>
          <w:sz w:val="16"/>
          <w:szCs w:val="16"/>
        </w:rPr>
        <w:t>(Quelle: Ministerium für Umwelt, Klima und Energiewirtschaft 2022)</w:t>
      </w:r>
    </w:p>
    <w:sectPr w:rsidR="00237608" w:rsidRPr="003C68A7">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CD7" w:rsidRDefault="00731CD7" w:rsidP="00415FC1">
      <w:pPr>
        <w:spacing w:after="0" w:line="240" w:lineRule="auto"/>
      </w:pPr>
      <w:r>
        <w:separator/>
      </w:r>
    </w:p>
  </w:endnote>
  <w:endnote w:type="continuationSeparator" w:id="0">
    <w:p w:rsidR="00731CD7" w:rsidRDefault="00731CD7" w:rsidP="00415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eta OT Book">
    <w:panose1 w:val="020B0604030101020104"/>
    <w:charset w:val="00"/>
    <w:family w:val="swiss"/>
    <w:pitch w:val="variable"/>
    <w:sig w:usb0="A00000EF" w:usb1="5000207B" w:usb2="00000000" w:usb3="00000000" w:csb0="00000001" w:csb1="00000000"/>
  </w:font>
  <w:font w:name="Meta Offc">
    <w:panose1 w:val="020B0804030101020102"/>
    <w:charset w:val="00"/>
    <w:family w:val="swiss"/>
    <w:pitch w:val="variable"/>
    <w:sig w:usb0="800000EF" w:usb1="5000207B" w:usb2="00000008" w:usb3="00000000" w:csb0="00000001" w:csb1="00000000"/>
  </w:font>
  <w:font w:name="GaramontAmstSBOP-Rom">
    <w:altName w:val="GaramontAmstSBOP-Rom"/>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BA4" w:rsidRPr="00841BA4" w:rsidRDefault="00841BA4" w:rsidP="00D62C6D">
    <w:pPr>
      <w:pStyle w:val="Fuzeile"/>
      <w:jc w:val="center"/>
      <w:rPr>
        <w:b/>
        <w:color w:val="2A594B"/>
      </w:rPr>
    </w:pPr>
    <w:r w:rsidRPr="00841BA4">
      <w:rPr>
        <w:b/>
        <w:color w:val="2A594B"/>
      </w:rPr>
      <w:t>Pressekontakt:</w:t>
    </w:r>
  </w:p>
  <w:p w:rsidR="00841BA4" w:rsidRPr="00841BA4" w:rsidRDefault="00841BA4" w:rsidP="00D62C6D">
    <w:pPr>
      <w:pStyle w:val="Fuzeile"/>
      <w:jc w:val="center"/>
      <w:rPr>
        <w:color w:val="2A594B"/>
      </w:rPr>
    </w:pPr>
    <w:r w:rsidRPr="00841BA4">
      <w:rPr>
        <w:color w:val="2A594B"/>
      </w:rPr>
      <w:t xml:space="preserve">Anna-Maria </w:t>
    </w:r>
    <w:proofErr w:type="spellStart"/>
    <w:r w:rsidRPr="00841BA4">
      <w:rPr>
        <w:color w:val="2A594B"/>
      </w:rPr>
      <w:t>Schleinitz</w:t>
    </w:r>
    <w:proofErr w:type="spellEnd"/>
  </w:p>
  <w:p w:rsidR="00841BA4" w:rsidRDefault="00731CD7" w:rsidP="00D62C6D">
    <w:pPr>
      <w:pStyle w:val="Fuzeile"/>
      <w:jc w:val="center"/>
      <w:rPr>
        <w:color w:val="2A594B"/>
      </w:rPr>
    </w:pPr>
    <w:hyperlink r:id="rId1" w:history="1">
      <w:r w:rsidR="00841BA4" w:rsidRPr="000E531D">
        <w:rPr>
          <w:rStyle w:val="Hyperlink"/>
        </w:rPr>
        <w:t>anna-maria.schleinitz@klimaschutzagentur-reutlingen.de</w:t>
      </w:r>
    </w:hyperlink>
  </w:p>
  <w:p w:rsidR="00841BA4" w:rsidRPr="00841BA4" w:rsidRDefault="00841BA4" w:rsidP="00D62C6D">
    <w:pPr>
      <w:pStyle w:val="Fuzeile"/>
      <w:jc w:val="center"/>
      <w:rPr>
        <w:color w:val="2A594B"/>
      </w:rPr>
    </w:pPr>
    <w:r>
      <w:rPr>
        <w:color w:val="2A594B"/>
      </w:rPr>
      <w:t>0178 4087202</w:t>
    </w:r>
  </w:p>
  <w:p w:rsidR="00841BA4" w:rsidRDefault="00841BA4" w:rsidP="00841BA4">
    <w:pPr>
      <w:pStyle w:val="Fuzeil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CD7" w:rsidRDefault="00731CD7" w:rsidP="00415FC1">
      <w:pPr>
        <w:spacing w:after="0" w:line="240" w:lineRule="auto"/>
      </w:pPr>
      <w:r>
        <w:separator/>
      </w:r>
    </w:p>
  </w:footnote>
  <w:footnote w:type="continuationSeparator" w:id="0">
    <w:p w:rsidR="00731CD7" w:rsidRDefault="00731CD7" w:rsidP="00415F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FC1" w:rsidRDefault="00415FC1" w:rsidP="00415FC1">
    <w:pPr>
      <w:pStyle w:val="Kopfzeile"/>
      <w:jc w:val="right"/>
    </w:pPr>
    <w:r>
      <w:rPr>
        <w:noProof/>
        <w:lang w:eastAsia="de-DE"/>
      </w:rPr>
      <w:drawing>
        <wp:inline distT="0" distB="0" distL="0" distR="0">
          <wp:extent cx="1258169" cy="630194"/>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klein_KSA.png"/>
                  <pic:cNvPicPr/>
                </pic:nvPicPr>
                <pic:blipFill>
                  <a:blip r:embed="rId1">
                    <a:extLst>
                      <a:ext uri="{28A0092B-C50C-407E-A947-70E740481C1C}">
                        <a14:useLocalDpi xmlns:a14="http://schemas.microsoft.com/office/drawing/2010/main" val="0"/>
                      </a:ext>
                    </a:extLst>
                  </a:blip>
                  <a:stretch>
                    <a:fillRect/>
                  </a:stretch>
                </pic:blipFill>
                <pic:spPr>
                  <a:xfrm>
                    <a:off x="0" y="0"/>
                    <a:ext cx="1266576" cy="634405"/>
                  </a:xfrm>
                  <a:prstGeom prst="rect">
                    <a:avLst/>
                  </a:prstGeom>
                </pic:spPr>
              </pic:pic>
            </a:graphicData>
          </a:graphic>
        </wp:inline>
      </w:drawing>
    </w:r>
  </w:p>
  <w:p w:rsidR="00415FC1" w:rsidRDefault="00415FC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7C7"/>
    <w:rsid w:val="000726C6"/>
    <w:rsid w:val="000E21A6"/>
    <w:rsid w:val="000F6C4D"/>
    <w:rsid w:val="00110773"/>
    <w:rsid w:val="00237608"/>
    <w:rsid w:val="002C0B6F"/>
    <w:rsid w:val="003C68A7"/>
    <w:rsid w:val="003E1461"/>
    <w:rsid w:val="00415FC1"/>
    <w:rsid w:val="00424B8B"/>
    <w:rsid w:val="00446E89"/>
    <w:rsid w:val="0054146D"/>
    <w:rsid w:val="005F27C7"/>
    <w:rsid w:val="00685CC4"/>
    <w:rsid w:val="006A1155"/>
    <w:rsid w:val="0071569D"/>
    <w:rsid w:val="00731CD7"/>
    <w:rsid w:val="00732A42"/>
    <w:rsid w:val="00736116"/>
    <w:rsid w:val="007659CC"/>
    <w:rsid w:val="007C5527"/>
    <w:rsid w:val="00841BA4"/>
    <w:rsid w:val="008723C0"/>
    <w:rsid w:val="00875B3A"/>
    <w:rsid w:val="00895852"/>
    <w:rsid w:val="008B1ACC"/>
    <w:rsid w:val="00951340"/>
    <w:rsid w:val="00960973"/>
    <w:rsid w:val="00964453"/>
    <w:rsid w:val="009B4D27"/>
    <w:rsid w:val="00A02417"/>
    <w:rsid w:val="00A13113"/>
    <w:rsid w:val="00A43BC6"/>
    <w:rsid w:val="00A82C28"/>
    <w:rsid w:val="00A86285"/>
    <w:rsid w:val="00A931B1"/>
    <w:rsid w:val="00AC761D"/>
    <w:rsid w:val="00B91BB2"/>
    <w:rsid w:val="00C96C7C"/>
    <w:rsid w:val="00CD7751"/>
    <w:rsid w:val="00D55825"/>
    <w:rsid w:val="00D56CC5"/>
    <w:rsid w:val="00D62C6D"/>
    <w:rsid w:val="00D918EC"/>
    <w:rsid w:val="00DA0D15"/>
    <w:rsid w:val="00E153B6"/>
    <w:rsid w:val="00E271C6"/>
    <w:rsid w:val="00EB1A5A"/>
    <w:rsid w:val="00ED0685"/>
    <w:rsid w:val="00EF160D"/>
    <w:rsid w:val="00F134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FA69A15-3D7A-4EDA-A914-9412F873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91BB2"/>
    <w:rPr>
      <w:color w:val="0563C1" w:themeColor="hyperlink"/>
      <w:u w:val="single"/>
    </w:rPr>
  </w:style>
  <w:style w:type="paragraph" w:styleId="Kopfzeile">
    <w:name w:val="header"/>
    <w:basedOn w:val="Standard"/>
    <w:link w:val="KopfzeileZchn"/>
    <w:uiPriority w:val="99"/>
    <w:unhideWhenUsed/>
    <w:rsid w:val="00415FC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15FC1"/>
  </w:style>
  <w:style w:type="paragraph" w:styleId="Fuzeile">
    <w:name w:val="footer"/>
    <w:basedOn w:val="Standard"/>
    <w:link w:val="FuzeileZchn"/>
    <w:uiPriority w:val="99"/>
    <w:unhideWhenUsed/>
    <w:rsid w:val="00415F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15FC1"/>
  </w:style>
  <w:style w:type="paragraph" w:styleId="StandardWeb">
    <w:name w:val="Normal (Web)"/>
    <w:basedOn w:val="Standard"/>
    <w:uiPriority w:val="99"/>
    <w:unhideWhenUsed/>
    <w:rsid w:val="003E1461"/>
    <w:pPr>
      <w:spacing w:before="100" w:beforeAutospacing="1" w:after="100" w:afterAutospacing="1" w:line="240" w:lineRule="auto"/>
    </w:pPr>
    <w:rPr>
      <w:rFonts w:ascii="Times New Roman" w:hAnsi="Times New Roman" w:cs="Times New Roman"/>
      <w:sz w:val="24"/>
      <w:szCs w:val="24"/>
      <w:lang w:eastAsia="de-DE"/>
    </w:rPr>
  </w:style>
  <w:style w:type="paragraph" w:customStyle="1" w:styleId="Datum-1">
    <w:name w:val="Datum-1"/>
    <w:basedOn w:val="Standard"/>
    <w:uiPriority w:val="99"/>
    <w:rsid w:val="00A86285"/>
    <w:pPr>
      <w:spacing w:after="120" w:line="264" w:lineRule="auto"/>
    </w:pPr>
    <w:rPr>
      <w:rFonts w:ascii="Arial" w:eastAsia="MS Mincho" w:hAnsi="Arial" w:cs="Times New Roman"/>
      <w:sz w:val="18"/>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77139">
      <w:bodyDiv w:val="1"/>
      <w:marLeft w:val="0"/>
      <w:marRight w:val="0"/>
      <w:marTop w:val="0"/>
      <w:marBottom w:val="0"/>
      <w:divBdr>
        <w:top w:val="none" w:sz="0" w:space="0" w:color="auto"/>
        <w:left w:val="none" w:sz="0" w:space="0" w:color="auto"/>
        <w:bottom w:val="none" w:sz="0" w:space="0" w:color="auto"/>
        <w:right w:val="none" w:sz="0" w:space="0" w:color="auto"/>
      </w:divBdr>
    </w:div>
    <w:div w:id="129329550">
      <w:bodyDiv w:val="1"/>
      <w:marLeft w:val="0"/>
      <w:marRight w:val="0"/>
      <w:marTop w:val="0"/>
      <w:marBottom w:val="0"/>
      <w:divBdr>
        <w:top w:val="none" w:sz="0" w:space="0" w:color="auto"/>
        <w:left w:val="none" w:sz="0" w:space="0" w:color="auto"/>
        <w:bottom w:val="none" w:sz="0" w:space="0" w:color="auto"/>
        <w:right w:val="none" w:sz="0" w:space="0" w:color="auto"/>
      </w:divBdr>
    </w:div>
    <w:div w:id="163129486">
      <w:bodyDiv w:val="1"/>
      <w:marLeft w:val="0"/>
      <w:marRight w:val="0"/>
      <w:marTop w:val="0"/>
      <w:marBottom w:val="0"/>
      <w:divBdr>
        <w:top w:val="none" w:sz="0" w:space="0" w:color="auto"/>
        <w:left w:val="none" w:sz="0" w:space="0" w:color="auto"/>
        <w:bottom w:val="none" w:sz="0" w:space="0" w:color="auto"/>
        <w:right w:val="none" w:sz="0" w:space="0" w:color="auto"/>
      </w:divBdr>
    </w:div>
    <w:div w:id="325256010">
      <w:bodyDiv w:val="1"/>
      <w:marLeft w:val="0"/>
      <w:marRight w:val="0"/>
      <w:marTop w:val="0"/>
      <w:marBottom w:val="0"/>
      <w:divBdr>
        <w:top w:val="none" w:sz="0" w:space="0" w:color="auto"/>
        <w:left w:val="none" w:sz="0" w:space="0" w:color="auto"/>
        <w:bottom w:val="none" w:sz="0" w:space="0" w:color="auto"/>
        <w:right w:val="none" w:sz="0" w:space="0" w:color="auto"/>
      </w:divBdr>
    </w:div>
    <w:div w:id="422335629">
      <w:bodyDiv w:val="1"/>
      <w:marLeft w:val="0"/>
      <w:marRight w:val="0"/>
      <w:marTop w:val="0"/>
      <w:marBottom w:val="0"/>
      <w:divBdr>
        <w:top w:val="none" w:sz="0" w:space="0" w:color="auto"/>
        <w:left w:val="none" w:sz="0" w:space="0" w:color="auto"/>
        <w:bottom w:val="none" w:sz="0" w:space="0" w:color="auto"/>
        <w:right w:val="none" w:sz="0" w:space="0" w:color="auto"/>
      </w:divBdr>
    </w:div>
    <w:div w:id="569075495">
      <w:bodyDiv w:val="1"/>
      <w:marLeft w:val="0"/>
      <w:marRight w:val="0"/>
      <w:marTop w:val="0"/>
      <w:marBottom w:val="0"/>
      <w:divBdr>
        <w:top w:val="none" w:sz="0" w:space="0" w:color="auto"/>
        <w:left w:val="none" w:sz="0" w:space="0" w:color="auto"/>
        <w:bottom w:val="none" w:sz="0" w:space="0" w:color="auto"/>
        <w:right w:val="none" w:sz="0" w:space="0" w:color="auto"/>
      </w:divBdr>
    </w:div>
    <w:div w:id="1007707391">
      <w:bodyDiv w:val="1"/>
      <w:marLeft w:val="0"/>
      <w:marRight w:val="0"/>
      <w:marTop w:val="0"/>
      <w:marBottom w:val="0"/>
      <w:divBdr>
        <w:top w:val="none" w:sz="0" w:space="0" w:color="auto"/>
        <w:left w:val="none" w:sz="0" w:space="0" w:color="auto"/>
        <w:bottom w:val="none" w:sz="0" w:space="0" w:color="auto"/>
        <w:right w:val="none" w:sz="0" w:space="0" w:color="auto"/>
      </w:divBdr>
    </w:div>
    <w:div w:id="1402677971">
      <w:bodyDiv w:val="1"/>
      <w:marLeft w:val="0"/>
      <w:marRight w:val="0"/>
      <w:marTop w:val="0"/>
      <w:marBottom w:val="0"/>
      <w:divBdr>
        <w:top w:val="none" w:sz="0" w:space="0" w:color="auto"/>
        <w:left w:val="none" w:sz="0" w:space="0" w:color="auto"/>
        <w:bottom w:val="none" w:sz="0" w:space="0" w:color="auto"/>
        <w:right w:val="none" w:sz="0" w:space="0" w:color="auto"/>
      </w:divBdr>
    </w:div>
    <w:div w:id="196669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limaschutzagentur-reutlingen.de/photovoltai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1189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Hipp</dc:creator>
  <cp:keywords/>
  <dc:description/>
  <cp:lastModifiedBy>Ulrike Hipp</cp:lastModifiedBy>
  <cp:revision>6</cp:revision>
  <dcterms:created xsi:type="dcterms:W3CDTF">2022-03-21T09:20:00Z</dcterms:created>
  <dcterms:modified xsi:type="dcterms:W3CDTF">2022-03-21T10:25:00Z</dcterms:modified>
</cp:coreProperties>
</file>