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E4" w:rsidRPr="00C6470A" w:rsidRDefault="00864CB0">
      <w:pPr>
        <w:rPr>
          <w:rFonts w:ascii="BryantLG Regular" w:hAnsi="BryantLG Regular"/>
          <w:lang w:val="da-DK"/>
        </w:rPr>
      </w:pPr>
      <w:bookmarkStart w:id="0" w:name="_GoBack"/>
      <w:bookmarkEnd w:id="0"/>
      <w:r w:rsidRPr="00C6470A">
        <w:rPr>
          <w:rFonts w:ascii="BryantLG Regular" w:hAnsi="BryantLG Regular"/>
          <w:noProof/>
          <w:lang w:val="en-US" w:eastAsia="en-US"/>
        </w:rPr>
        <w:drawing>
          <wp:anchor distT="0" distB="0" distL="114300" distR="114300" simplePos="0" relativeHeight="251657216" behindDoc="1" locked="0" layoutInCell="1" allowOverlap="1">
            <wp:simplePos x="0" y="0"/>
            <wp:positionH relativeFrom="column">
              <wp:posOffset>4395470</wp:posOffset>
            </wp:positionH>
            <wp:positionV relativeFrom="paragraph">
              <wp:posOffset>-258445</wp:posOffset>
            </wp:positionV>
            <wp:extent cx="1364615" cy="742950"/>
            <wp:effectExtent l="19050" t="0" r="6985" b="0"/>
            <wp:wrapTight wrapText="bothSides">
              <wp:wrapPolygon edited="0">
                <wp:start x="-302" y="0"/>
                <wp:lineTo x="-302" y="21046"/>
                <wp:lineTo x="21711" y="21046"/>
                <wp:lineTo x="21711" y="0"/>
                <wp:lineTo x="-302" y="0"/>
              </wp:wrapPolygon>
            </wp:wrapTight>
            <wp:docPr id="2" name="Bild 2" descr="LG_c_hor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G_c_hor_tag"/>
                    <pic:cNvPicPr>
                      <a:picLocks noChangeAspect="1" noChangeArrowheads="1"/>
                    </pic:cNvPicPr>
                  </pic:nvPicPr>
                  <pic:blipFill>
                    <a:blip r:embed="rId7" cstate="print"/>
                    <a:srcRect/>
                    <a:stretch>
                      <a:fillRect/>
                    </a:stretch>
                  </pic:blipFill>
                  <pic:spPr bwMode="auto">
                    <a:xfrm>
                      <a:off x="0" y="0"/>
                      <a:ext cx="1364615" cy="742950"/>
                    </a:xfrm>
                    <a:prstGeom prst="rect">
                      <a:avLst/>
                    </a:prstGeom>
                    <a:noFill/>
                    <a:ln w="9525">
                      <a:noFill/>
                      <a:miter lim="800000"/>
                      <a:headEnd/>
                      <a:tailEnd/>
                    </a:ln>
                  </pic:spPr>
                </pic:pic>
              </a:graphicData>
            </a:graphic>
          </wp:anchor>
        </w:drawing>
      </w:r>
    </w:p>
    <w:p w:rsidR="009259AA" w:rsidRPr="00C6470A" w:rsidRDefault="007928A4" w:rsidP="009259AA">
      <w:pPr>
        <w:spacing w:line="360" w:lineRule="auto"/>
        <w:rPr>
          <w:rFonts w:ascii="BryantLG Regular" w:hAnsi="BryantLG Regular"/>
          <w:szCs w:val="22"/>
          <w:lang w:val="da-DK"/>
        </w:rPr>
      </w:pPr>
      <w:r w:rsidRPr="00C6470A">
        <w:rPr>
          <w:rFonts w:ascii="BryantLG Regular" w:hAnsi="BryantLG Regular"/>
          <w:szCs w:val="22"/>
          <w:lang w:val="da-DK"/>
        </w:rPr>
        <w:t>PRESSEMEDDELELSE</w:t>
      </w:r>
    </w:p>
    <w:p w:rsidR="009259AA" w:rsidRPr="00C6470A" w:rsidRDefault="009259AA" w:rsidP="009259AA">
      <w:pPr>
        <w:spacing w:line="360" w:lineRule="auto"/>
        <w:rPr>
          <w:rFonts w:ascii="BryantLG Regular" w:hAnsi="BryantLG Regular"/>
          <w:sz w:val="56"/>
          <w:szCs w:val="22"/>
          <w:lang w:val="da-DK"/>
        </w:rPr>
      </w:pPr>
      <w:r w:rsidRPr="00C6470A">
        <w:rPr>
          <w:rFonts w:ascii="BryantLG Regular" w:hAnsi="BryantLG Regular"/>
          <w:sz w:val="56"/>
          <w:szCs w:val="22"/>
          <w:lang w:val="da-DK"/>
        </w:rPr>
        <w:t>LG ELECTRONICS</w:t>
      </w:r>
    </w:p>
    <w:p w:rsidR="009D0C34" w:rsidRPr="00C6470A" w:rsidRDefault="007928A4" w:rsidP="009D0C34">
      <w:pPr>
        <w:rPr>
          <w:rFonts w:ascii="BryantLG Regular" w:hAnsi="BryantLG Regular"/>
          <w:sz w:val="22"/>
          <w:szCs w:val="22"/>
          <w:lang w:val="da-DK"/>
        </w:rPr>
      </w:pPr>
      <w:r w:rsidRPr="00C6470A">
        <w:rPr>
          <w:rFonts w:ascii="BryantLG Regular" w:hAnsi="BryantLG Regular"/>
          <w:sz w:val="22"/>
          <w:szCs w:val="22"/>
          <w:lang w:val="da-DK"/>
        </w:rPr>
        <w:t>København den 15. december</w:t>
      </w:r>
      <w:r w:rsidR="00A5443A" w:rsidRPr="00C6470A">
        <w:rPr>
          <w:rFonts w:ascii="BryantLG Regular" w:hAnsi="BryantLG Regular"/>
          <w:sz w:val="22"/>
          <w:szCs w:val="22"/>
          <w:lang w:val="da-DK"/>
        </w:rPr>
        <w:t xml:space="preserve"> 201</w:t>
      </w:r>
      <w:r w:rsidR="001F46AC" w:rsidRPr="00C6470A">
        <w:rPr>
          <w:rFonts w:ascii="BryantLG Regular" w:hAnsi="BryantLG Regular"/>
          <w:sz w:val="22"/>
          <w:szCs w:val="22"/>
          <w:lang w:val="da-DK"/>
        </w:rPr>
        <w:t>1</w:t>
      </w:r>
    </w:p>
    <w:p w:rsidR="009D0C34" w:rsidRPr="00C6470A" w:rsidRDefault="009D0C34" w:rsidP="009D0C34">
      <w:pPr>
        <w:rPr>
          <w:rFonts w:ascii="BryantLG Regular" w:hAnsi="BryantLG Regular"/>
          <w:lang w:val="da-DK"/>
        </w:rPr>
      </w:pPr>
    </w:p>
    <w:p w:rsidR="007C7602" w:rsidRPr="00C6470A" w:rsidRDefault="005947EB" w:rsidP="00862AC1">
      <w:pPr>
        <w:tabs>
          <w:tab w:val="left" w:pos="5190"/>
        </w:tabs>
        <w:rPr>
          <w:rFonts w:ascii="BryantLG Regular" w:hAnsi="BryantLG Regular"/>
          <w:b/>
          <w:sz w:val="36"/>
          <w:szCs w:val="36"/>
          <w:lang w:val="da-DK"/>
        </w:rPr>
      </w:pPr>
      <w:r w:rsidRPr="00C6470A">
        <w:rPr>
          <w:rFonts w:ascii="BryantLG Regular" w:hAnsi="BryantLG Regular"/>
          <w:b/>
          <w:sz w:val="36"/>
          <w:szCs w:val="36"/>
          <w:lang w:val="da-DK"/>
        </w:rPr>
        <w:t>PRADA</w:t>
      </w:r>
      <w:r w:rsidR="007C7602" w:rsidRPr="00C6470A">
        <w:rPr>
          <w:rFonts w:ascii="BryantLG Regular" w:hAnsi="BryantLG Regular"/>
          <w:b/>
          <w:sz w:val="36"/>
          <w:szCs w:val="36"/>
          <w:lang w:val="da-DK"/>
        </w:rPr>
        <w:t xml:space="preserve"> o</w:t>
      </w:r>
      <w:r w:rsidR="007928A4" w:rsidRPr="00C6470A">
        <w:rPr>
          <w:rFonts w:ascii="BryantLG Regular" w:hAnsi="BryantLG Regular"/>
          <w:b/>
          <w:sz w:val="36"/>
          <w:szCs w:val="36"/>
          <w:lang w:val="da-DK"/>
        </w:rPr>
        <w:t>g</w:t>
      </w:r>
      <w:r w:rsidR="007C7602" w:rsidRPr="00C6470A">
        <w:rPr>
          <w:rFonts w:ascii="BryantLG Regular" w:hAnsi="BryantLG Regular"/>
          <w:b/>
          <w:sz w:val="36"/>
          <w:szCs w:val="36"/>
          <w:lang w:val="da-DK"/>
        </w:rPr>
        <w:t xml:space="preserve"> LG </w:t>
      </w:r>
      <w:r w:rsidR="00AE13B9" w:rsidRPr="00C6470A">
        <w:rPr>
          <w:rFonts w:ascii="BryantLG Regular" w:hAnsi="BryantLG Regular"/>
          <w:b/>
          <w:sz w:val="36"/>
          <w:szCs w:val="36"/>
          <w:lang w:val="da-DK"/>
        </w:rPr>
        <w:t>ska</w:t>
      </w:r>
      <w:r w:rsidR="007928A4" w:rsidRPr="00C6470A">
        <w:rPr>
          <w:rFonts w:ascii="BryantLG Regular" w:hAnsi="BryantLG Regular"/>
          <w:b/>
          <w:sz w:val="36"/>
          <w:szCs w:val="36"/>
          <w:lang w:val="da-DK"/>
        </w:rPr>
        <w:t xml:space="preserve">ber en </w:t>
      </w:r>
      <w:r w:rsidR="002A7411" w:rsidRPr="00C6470A">
        <w:rPr>
          <w:rFonts w:ascii="BryantLG Regular" w:hAnsi="BryantLG Regular"/>
          <w:b/>
          <w:sz w:val="36"/>
          <w:szCs w:val="36"/>
          <w:lang w:val="da-DK"/>
        </w:rPr>
        <w:t>smartphone</w:t>
      </w:r>
      <w:r w:rsidR="002A1E5E" w:rsidRPr="00C6470A">
        <w:rPr>
          <w:rFonts w:ascii="BryantLG Regular" w:hAnsi="BryantLG Regular"/>
          <w:b/>
          <w:sz w:val="36"/>
          <w:szCs w:val="36"/>
          <w:lang w:val="da-DK"/>
        </w:rPr>
        <w:t xml:space="preserve"> </w:t>
      </w:r>
      <w:r w:rsidR="00AE13B9" w:rsidRPr="00C6470A">
        <w:rPr>
          <w:rFonts w:ascii="BryantLG Regular" w:hAnsi="BryantLG Regular"/>
          <w:b/>
          <w:sz w:val="36"/>
          <w:szCs w:val="36"/>
          <w:lang w:val="da-DK"/>
        </w:rPr>
        <w:t>med</w:t>
      </w:r>
      <w:r w:rsidR="00304DA2" w:rsidRPr="00C6470A">
        <w:rPr>
          <w:rFonts w:ascii="BryantLG Regular" w:hAnsi="BryantLG Regular"/>
          <w:b/>
          <w:sz w:val="36"/>
          <w:szCs w:val="36"/>
          <w:lang w:val="da-DK"/>
        </w:rPr>
        <w:t xml:space="preserve"> </w:t>
      </w:r>
      <w:r w:rsidR="00C601C6" w:rsidRPr="00C6470A">
        <w:rPr>
          <w:rFonts w:ascii="BryantLG Regular" w:hAnsi="BryantLG Regular"/>
          <w:b/>
          <w:sz w:val="36"/>
          <w:szCs w:val="36"/>
          <w:lang w:val="da-DK"/>
        </w:rPr>
        <w:t>stil</w:t>
      </w:r>
    </w:p>
    <w:p w:rsidR="009D0C34" w:rsidRPr="00C6470A" w:rsidRDefault="00862AC1" w:rsidP="00862AC1">
      <w:pPr>
        <w:tabs>
          <w:tab w:val="left" w:pos="5190"/>
        </w:tabs>
        <w:rPr>
          <w:rFonts w:ascii="BryantLG Regular" w:hAnsi="BryantLG Regular"/>
          <w:sz w:val="22"/>
          <w:szCs w:val="22"/>
          <w:lang w:val="da-DK"/>
        </w:rPr>
      </w:pPr>
      <w:r w:rsidRPr="00C6470A">
        <w:rPr>
          <w:rFonts w:ascii="BryantLG Regular" w:hAnsi="BryantLG Regular"/>
          <w:sz w:val="22"/>
          <w:szCs w:val="22"/>
          <w:lang w:val="da-DK"/>
        </w:rPr>
        <w:tab/>
      </w:r>
    </w:p>
    <w:p w:rsidR="007C7602" w:rsidRPr="00C6470A" w:rsidRDefault="007C7602" w:rsidP="009D0C34">
      <w:pPr>
        <w:rPr>
          <w:rFonts w:ascii="BryantLG Regular" w:hAnsi="BryantLG Regular"/>
          <w:b/>
          <w:i/>
          <w:sz w:val="22"/>
          <w:szCs w:val="22"/>
          <w:lang w:val="da-DK"/>
        </w:rPr>
      </w:pPr>
      <w:r w:rsidRPr="00C6470A">
        <w:rPr>
          <w:rFonts w:ascii="BryantLG Regular" w:hAnsi="BryantLG Regular"/>
          <w:b/>
          <w:i/>
          <w:sz w:val="22"/>
          <w:szCs w:val="22"/>
          <w:lang w:val="da-DK"/>
        </w:rPr>
        <w:t xml:space="preserve">– </w:t>
      </w:r>
      <w:r w:rsidR="00C601C6" w:rsidRPr="00C6470A">
        <w:rPr>
          <w:rFonts w:ascii="BryantLG Regular" w:hAnsi="BryantLG Regular"/>
          <w:b/>
          <w:i/>
          <w:sz w:val="22"/>
          <w:szCs w:val="22"/>
          <w:lang w:val="da-DK"/>
        </w:rPr>
        <w:t>Samarbe</w:t>
      </w:r>
      <w:r w:rsidR="007928A4" w:rsidRPr="00C6470A">
        <w:rPr>
          <w:rFonts w:ascii="BryantLG Regular" w:hAnsi="BryantLG Regular"/>
          <w:b/>
          <w:i/>
          <w:sz w:val="22"/>
          <w:szCs w:val="22"/>
          <w:lang w:val="da-DK"/>
        </w:rPr>
        <w:t xml:space="preserve">jdet mellem </w:t>
      </w:r>
      <w:r w:rsidR="002A1E5E" w:rsidRPr="00C6470A">
        <w:rPr>
          <w:rFonts w:ascii="BryantLG Regular" w:hAnsi="BryantLG Regular"/>
          <w:b/>
          <w:i/>
          <w:sz w:val="22"/>
          <w:szCs w:val="22"/>
          <w:lang w:val="da-DK"/>
        </w:rPr>
        <w:t>PRADA o</w:t>
      </w:r>
      <w:r w:rsidR="007928A4" w:rsidRPr="00C6470A">
        <w:rPr>
          <w:rFonts w:ascii="BryantLG Regular" w:hAnsi="BryantLG Regular"/>
          <w:b/>
          <w:i/>
          <w:sz w:val="22"/>
          <w:szCs w:val="22"/>
          <w:lang w:val="da-DK"/>
        </w:rPr>
        <w:t>g</w:t>
      </w:r>
      <w:r w:rsidR="002A1E5E" w:rsidRPr="00C6470A">
        <w:rPr>
          <w:rFonts w:ascii="BryantLG Regular" w:hAnsi="BryantLG Regular"/>
          <w:b/>
          <w:i/>
          <w:sz w:val="22"/>
          <w:szCs w:val="22"/>
          <w:lang w:val="da-DK"/>
        </w:rPr>
        <w:t xml:space="preserve"> LG</w:t>
      </w:r>
      <w:r w:rsidR="00C601C6" w:rsidRPr="00C6470A">
        <w:rPr>
          <w:rFonts w:ascii="BryantLG Regular" w:hAnsi="BryantLG Regular"/>
          <w:b/>
          <w:i/>
          <w:sz w:val="22"/>
          <w:szCs w:val="22"/>
          <w:lang w:val="da-DK"/>
        </w:rPr>
        <w:t xml:space="preserve"> har resulter</w:t>
      </w:r>
      <w:r w:rsidR="004E34B1">
        <w:rPr>
          <w:rFonts w:ascii="BryantLG Regular" w:hAnsi="BryantLG Regular"/>
          <w:b/>
          <w:i/>
          <w:sz w:val="22"/>
          <w:szCs w:val="22"/>
          <w:lang w:val="da-DK"/>
        </w:rPr>
        <w:t>et i en perfekt kombination af</w:t>
      </w:r>
      <w:r w:rsidR="007928A4" w:rsidRPr="00C6470A">
        <w:rPr>
          <w:rFonts w:ascii="BryantLG Regular" w:hAnsi="BryantLG Regular"/>
          <w:b/>
          <w:i/>
          <w:sz w:val="22"/>
          <w:szCs w:val="22"/>
          <w:lang w:val="da-DK"/>
        </w:rPr>
        <w:t xml:space="preserve"> form og funktion </w:t>
      </w:r>
      <w:r w:rsidR="00047C12" w:rsidRPr="00C6470A">
        <w:rPr>
          <w:rFonts w:ascii="BryantLG Regular" w:hAnsi="BryantLG Regular"/>
          <w:b/>
          <w:i/>
          <w:sz w:val="22"/>
          <w:szCs w:val="22"/>
          <w:lang w:val="da-DK"/>
        </w:rPr>
        <w:t xml:space="preserve">– </w:t>
      </w:r>
      <w:r w:rsidR="002A1E5E" w:rsidRPr="00C6470A">
        <w:rPr>
          <w:rFonts w:ascii="BryantLG Regular" w:hAnsi="BryantLG Regular"/>
          <w:b/>
          <w:i/>
          <w:sz w:val="22"/>
          <w:szCs w:val="22"/>
          <w:lang w:val="da-DK"/>
        </w:rPr>
        <w:t xml:space="preserve">PRADA </w:t>
      </w:r>
      <w:r w:rsidR="00C23BD9" w:rsidRPr="00C6470A">
        <w:rPr>
          <w:rFonts w:ascii="BryantLG Regular" w:hAnsi="BryantLG Regular"/>
          <w:b/>
          <w:i/>
          <w:sz w:val="22"/>
          <w:szCs w:val="22"/>
          <w:lang w:val="da-DK"/>
        </w:rPr>
        <w:t>P</w:t>
      </w:r>
      <w:r w:rsidR="002A1E5E" w:rsidRPr="00C6470A">
        <w:rPr>
          <w:rFonts w:ascii="BryantLG Regular" w:hAnsi="BryantLG Regular"/>
          <w:b/>
          <w:i/>
          <w:sz w:val="22"/>
          <w:szCs w:val="22"/>
          <w:lang w:val="da-DK"/>
        </w:rPr>
        <w:t>hone by LG 3.0.</w:t>
      </w:r>
      <w:r w:rsidRPr="00C6470A">
        <w:rPr>
          <w:rFonts w:ascii="BryantLG Regular" w:hAnsi="BryantLG Regular"/>
          <w:b/>
          <w:i/>
          <w:sz w:val="22"/>
          <w:szCs w:val="22"/>
          <w:lang w:val="da-DK"/>
        </w:rPr>
        <w:t xml:space="preserve"> </w:t>
      </w:r>
    </w:p>
    <w:p w:rsidR="00B624DF" w:rsidRPr="00C6470A" w:rsidRDefault="00B624DF" w:rsidP="009D0C34">
      <w:pPr>
        <w:rPr>
          <w:rFonts w:ascii="BryantLG Regular" w:hAnsi="BryantLG Regular"/>
          <w:sz w:val="22"/>
          <w:szCs w:val="22"/>
          <w:lang w:val="da-DK"/>
        </w:rPr>
      </w:pPr>
    </w:p>
    <w:p w:rsidR="00AE13B9" w:rsidRPr="00C6470A" w:rsidRDefault="002A1E5E" w:rsidP="005C625D">
      <w:pPr>
        <w:rPr>
          <w:rFonts w:ascii="BryantLG Regular" w:hAnsi="BryantLG Regular"/>
          <w:sz w:val="22"/>
          <w:szCs w:val="22"/>
          <w:lang w:val="da-DK"/>
        </w:rPr>
      </w:pPr>
      <w:r w:rsidRPr="00C6470A">
        <w:rPr>
          <w:rFonts w:ascii="BryantLG Regular" w:hAnsi="BryantLG Regular"/>
          <w:sz w:val="22"/>
          <w:szCs w:val="22"/>
          <w:lang w:val="da-DK"/>
        </w:rPr>
        <w:t>PRADA o</w:t>
      </w:r>
      <w:r w:rsidR="007928A4" w:rsidRPr="00C6470A">
        <w:rPr>
          <w:rFonts w:ascii="BryantLG Regular" w:hAnsi="BryantLG Regular"/>
          <w:sz w:val="22"/>
          <w:szCs w:val="22"/>
          <w:lang w:val="da-DK"/>
        </w:rPr>
        <w:t>g</w:t>
      </w:r>
      <w:r w:rsidRPr="00C6470A">
        <w:rPr>
          <w:rFonts w:ascii="BryantLG Regular" w:hAnsi="BryantLG Regular"/>
          <w:sz w:val="22"/>
          <w:szCs w:val="22"/>
          <w:lang w:val="da-DK"/>
        </w:rPr>
        <w:t xml:space="preserve"> LG har e</w:t>
      </w:r>
      <w:r w:rsidR="00F60422" w:rsidRPr="00C6470A">
        <w:rPr>
          <w:rFonts w:ascii="BryantLG Regular" w:hAnsi="BryantLG Regular"/>
          <w:sz w:val="22"/>
          <w:szCs w:val="22"/>
          <w:lang w:val="da-DK"/>
        </w:rPr>
        <w:t xml:space="preserve">n </w:t>
      </w:r>
      <w:r w:rsidR="007928A4" w:rsidRPr="00C6470A">
        <w:rPr>
          <w:rFonts w:ascii="BryantLG Regular" w:hAnsi="BryantLG Regular"/>
          <w:sz w:val="22"/>
          <w:szCs w:val="22"/>
          <w:lang w:val="da-DK"/>
        </w:rPr>
        <w:t>fælles historie, når det kommer til at producere mobiltelefoner, som kombinere</w:t>
      </w:r>
      <w:r w:rsidR="0045765D">
        <w:rPr>
          <w:rFonts w:ascii="BryantLG Regular" w:hAnsi="BryantLG Regular"/>
          <w:sz w:val="22"/>
          <w:szCs w:val="22"/>
          <w:lang w:val="da-DK"/>
        </w:rPr>
        <w:t>r</w:t>
      </w:r>
      <w:r w:rsidR="007928A4" w:rsidRPr="00C6470A">
        <w:rPr>
          <w:rFonts w:ascii="BryantLG Regular" w:hAnsi="BryantLG Regular"/>
          <w:sz w:val="22"/>
          <w:szCs w:val="22"/>
          <w:lang w:val="da-DK"/>
        </w:rPr>
        <w:t xml:space="preserve"> det bedste inden for design og teknik</w:t>
      </w:r>
      <w:r w:rsidR="00C23BD9" w:rsidRPr="00C6470A">
        <w:rPr>
          <w:rFonts w:ascii="BryantLG Regular" w:hAnsi="BryantLG Regular"/>
          <w:sz w:val="22"/>
          <w:szCs w:val="22"/>
          <w:lang w:val="da-DK"/>
        </w:rPr>
        <w:t>. N</w:t>
      </w:r>
      <w:r w:rsidRPr="00C6470A">
        <w:rPr>
          <w:rFonts w:ascii="BryantLG Regular" w:hAnsi="BryantLG Regular"/>
          <w:sz w:val="22"/>
          <w:szCs w:val="22"/>
          <w:lang w:val="da-DK"/>
        </w:rPr>
        <w:t xml:space="preserve">u </w:t>
      </w:r>
      <w:r w:rsidR="00AE13B9" w:rsidRPr="00C6470A">
        <w:rPr>
          <w:rFonts w:ascii="BryantLG Regular" w:hAnsi="BryantLG Regular"/>
          <w:sz w:val="22"/>
          <w:szCs w:val="22"/>
          <w:lang w:val="da-DK"/>
        </w:rPr>
        <w:t>lan</w:t>
      </w:r>
      <w:r w:rsidR="007928A4" w:rsidRPr="00C6470A">
        <w:rPr>
          <w:rFonts w:ascii="BryantLG Regular" w:hAnsi="BryantLG Regular"/>
          <w:sz w:val="22"/>
          <w:szCs w:val="22"/>
          <w:lang w:val="da-DK"/>
        </w:rPr>
        <w:t xml:space="preserve">ceres den tredje smartphone fra det </w:t>
      </w:r>
      <w:r w:rsidR="00A24443">
        <w:rPr>
          <w:rFonts w:ascii="BryantLG Regular" w:hAnsi="BryantLG Regular"/>
          <w:sz w:val="22"/>
          <w:szCs w:val="22"/>
          <w:lang w:val="da-DK"/>
        </w:rPr>
        <w:t xml:space="preserve">succesfulde </w:t>
      </w:r>
      <w:r w:rsidR="007928A4" w:rsidRPr="00C6470A">
        <w:rPr>
          <w:rFonts w:ascii="BryantLG Regular" w:hAnsi="BryantLG Regular"/>
          <w:sz w:val="22"/>
          <w:szCs w:val="22"/>
          <w:lang w:val="da-DK"/>
        </w:rPr>
        <w:t xml:space="preserve">samarbejde </w:t>
      </w:r>
      <w:r w:rsidR="00F60422" w:rsidRPr="00C6470A">
        <w:rPr>
          <w:rFonts w:ascii="BryantLG Regular" w:hAnsi="BryantLG Regular"/>
          <w:sz w:val="22"/>
          <w:szCs w:val="22"/>
          <w:lang w:val="da-DK"/>
        </w:rPr>
        <w:t xml:space="preserve">– </w:t>
      </w:r>
      <w:r w:rsidR="00C23BD9" w:rsidRPr="00C6470A">
        <w:rPr>
          <w:rFonts w:ascii="BryantLG Regular" w:hAnsi="BryantLG Regular"/>
          <w:sz w:val="22"/>
          <w:szCs w:val="22"/>
          <w:lang w:val="da-DK"/>
        </w:rPr>
        <w:t>PRADA P</w:t>
      </w:r>
      <w:r w:rsidRPr="00C6470A">
        <w:rPr>
          <w:rFonts w:ascii="BryantLG Regular" w:hAnsi="BryantLG Regular"/>
          <w:sz w:val="22"/>
          <w:szCs w:val="22"/>
          <w:lang w:val="da-DK"/>
        </w:rPr>
        <w:t>hone by LG</w:t>
      </w:r>
      <w:r w:rsidR="00C23BD9" w:rsidRPr="00C6470A">
        <w:rPr>
          <w:rFonts w:ascii="BryantLG Regular" w:hAnsi="BryantLG Regular"/>
          <w:sz w:val="22"/>
          <w:szCs w:val="22"/>
          <w:lang w:val="da-DK"/>
        </w:rPr>
        <w:t xml:space="preserve"> 3.0. Denn</w:t>
      </w:r>
      <w:r w:rsidR="007928A4" w:rsidRPr="00C6470A">
        <w:rPr>
          <w:rFonts w:ascii="BryantLG Regular" w:hAnsi="BryantLG Regular"/>
          <w:sz w:val="22"/>
          <w:szCs w:val="22"/>
          <w:lang w:val="da-DK"/>
        </w:rPr>
        <w:t xml:space="preserve">e </w:t>
      </w:r>
      <w:r w:rsidR="007928A4" w:rsidRPr="00A24443">
        <w:rPr>
          <w:rFonts w:ascii="BryantLG Regular" w:hAnsi="BryantLG Regular"/>
          <w:sz w:val="22"/>
          <w:szCs w:val="22"/>
          <w:lang w:val="da-DK"/>
        </w:rPr>
        <w:t>eftertragtede</w:t>
      </w:r>
      <w:r w:rsidR="00C23BD9" w:rsidRPr="00C6470A">
        <w:rPr>
          <w:rFonts w:ascii="BryantLG Regular" w:hAnsi="BryantLG Regular"/>
          <w:sz w:val="22"/>
          <w:szCs w:val="22"/>
          <w:lang w:val="da-DK"/>
        </w:rPr>
        <w:t xml:space="preserve"> smart</w:t>
      </w:r>
      <w:r w:rsidRPr="00C6470A">
        <w:rPr>
          <w:rFonts w:ascii="BryantLG Regular" w:hAnsi="BryantLG Regular"/>
          <w:sz w:val="22"/>
          <w:szCs w:val="22"/>
          <w:lang w:val="da-DK"/>
        </w:rPr>
        <w:t>phone</w:t>
      </w:r>
      <w:r w:rsidR="007C29C8" w:rsidRPr="00C6470A">
        <w:rPr>
          <w:rFonts w:ascii="BryantLG Regular" w:hAnsi="BryantLG Regular"/>
          <w:sz w:val="22"/>
          <w:szCs w:val="22"/>
          <w:lang w:val="da-DK"/>
        </w:rPr>
        <w:t xml:space="preserve"> </w:t>
      </w:r>
      <w:r w:rsidR="007928A4" w:rsidRPr="00C6470A">
        <w:rPr>
          <w:rFonts w:ascii="BryantLG Regular" w:hAnsi="BryantLG Regular"/>
          <w:sz w:val="22"/>
          <w:szCs w:val="22"/>
          <w:lang w:val="da-DK"/>
        </w:rPr>
        <w:t>er en designmæssig storsatsning fra begge virksomheder</w:t>
      </w:r>
      <w:r w:rsidR="005C1DBA" w:rsidRPr="00C6470A">
        <w:rPr>
          <w:rFonts w:ascii="BryantLG Regular" w:hAnsi="BryantLG Regular"/>
          <w:sz w:val="22"/>
          <w:szCs w:val="22"/>
          <w:lang w:val="da-DK"/>
        </w:rPr>
        <w:t>.</w:t>
      </w:r>
      <w:r w:rsidR="005C1DBA" w:rsidRPr="00C6470A">
        <w:rPr>
          <w:rFonts w:ascii="BryantLG Regular" w:hAnsi="BryantLG Regular"/>
          <w:sz w:val="22"/>
          <w:szCs w:val="22"/>
          <w:lang w:val="da-DK"/>
        </w:rPr>
        <w:br/>
      </w:r>
      <w:r w:rsidR="007C29C8" w:rsidRPr="00C6470A">
        <w:rPr>
          <w:rFonts w:ascii="BryantLG Regular" w:hAnsi="BryantLG Regular"/>
          <w:sz w:val="22"/>
          <w:szCs w:val="22"/>
          <w:lang w:val="da-DK"/>
        </w:rPr>
        <w:br/>
      </w:r>
      <w:r w:rsidR="007928A4" w:rsidRPr="00C6470A">
        <w:rPr>
          <w:rFonts w:ascii="BryantLG Regular" w:hAnsi="BryantLG Regular"/>
          <w:b/>
          <w:sz w:val="22"/>
          <w:szCs w:val="22"/>
          <w:lang w:val="da-DK"/>
        </w:rPr>
        <w:t>Stilren elegance</w:t>
      </w:r>
      <w:r w:rsidR="000B30AD" w:rsidRPr="00C6470A">
        <w:rPr>
          <w:rFonts w:ascii="BryantLG Regular" w:hAnsi="BryantLG Regular"/>
          <w:b/>
          <w:sz w:val="22"/>
          <w:szCs w:val="22"/>
          <w:lang w:val="da-DK"/>
        </w:rPr>
        <w:br/>
      </w:r>
      <w:r w:rsidR="005C1DBA" w:rsidRPr="00C6470A">
        <w:rPr>
          <w:rFonts w:ascii="BryantLG Regular" w:hAnsi="BryantLG Regular"/>
          <w:sz w:val="22"/>
          <w:szCs w:val="22"/>
          <w:lang w:val="da-DK"/>
        </w:rPr>
        <w:t>PRADA Phone by LG 3.0 kombiner</w:t>
      </w:r>
      <w:r w:rsidR="007928A4" w:rsidRPr="00C6470A">
        <w:rPr>
          <w:rFonts w:ascii="BryantLG Regular" w:hAnsi="BryantLG Regular"/>
          <w:sz w:val="22"/>
          <w:szCs w:val="22"/>
          <w:lang w:val="da-DK"/>
        </w:rPr>
        <w:t>e</w:t>
      </w:r>
      <w:r w:rsidR="005C1DBA" w:rsidRPr="00C6470A">
        <w:rPr>
          <w:rFonts w:ascii="BryantLG Regular" w:hAnsi="BryantLG Regular"/>
          <w:sz w:val="22"/>
          <w:szCs w:val="22"/>
          <w:lang w:val="da-DK"/>
        </w:rPr>
        <w:t xml:space="preserve">r PRADAs </w:t>
      </w:r>
      <w:r w:rsidR="007928A4" w:rsidRPr="00C6470A">
        <w:rPr>
          <w:rFonts w:ascii="BryantLG Regular" w:hAnsi="BryantLG Regular"/>
          <w:sz w:val="22"/>
          <w:szCs w:val="22"/>
          <w:lang w:val="da-DK"/>
        </w:rPr>
        <w:t>karakteristiske rene designsprog med LG</w:t>
      </w:r>
      <w:r w:rsidR="005C1DBA" w:rsidRPr="00C6470A">
        <w:rPr>
          <w:rFonts w:ascii="BryantLG Regular" w:hAnsi="BryantLG Regular"/>
          <w:sz w:val="22"/>
          <w:szCs w:val="22"/>
          <w:lang w:val="da-DK"/>
        </w:rPr>
        <w:t>s innovati</w:t>
      </w:r>
      <w:r w:rsidR="009F7B07" w:rsidRPr="00C6470A">
        <w:rPr>
          <w:rFonts w:ascii="BryantLG Regular" w:hAnsi="BryantLG Regular"/>
          <w:sz w:val="22"/>
          <w:szCs w:val="22"/>
          <w:lang w:val="da-DK"/>
        </w:rPr>
        <w:t>v</w:t>
      </w:r>
      <w:r w:rsidR="007928A4" w:rsidRPr="00C6470A">
        <w:rPr>
          <w:rFonts w:ascii="BryantLG Regular" w:hAnsi="BryantLG Regular"/>
          <w:sz w:val="22"/>
          <w:szCs w:val="22"/>
          <w:lang w:val="da-DK"/>
        </w:rPr>
        <w:t>e</w:t>
      </w:r>
      <w:r w:rsidR="009F7B07" w:rsidRPr="00C6470A">
        <w:rPr>
          <w:rFonts w:ascii="BryantLG Regular" w:hAnsi="BryantLG Regular"/>
          <w:sz w:val="22"/>
          <w:szCs w:val="22"/>
          <w:lang w:val="da-DK"/>
        </w:rPr>
        <w:t xml:space="preserve"> teknik, som bland</w:t>
      </w:r>
      <w:r w:rsidR="007928A4" w:rsidRPr="00C6470A">
        <w:rPr>
          <w:rFonts w:ascii="BryantLG Regular" w:hAnsi="BryantLG Regular"/>
          <w:sz w:val="22"/>
          <w:szCs w:val="22"/>
          <w:lang w:val="da-DK"/>
        </w:rPr>
        <w:t xml:space="preserve">t andet indebærer en fantastisk lysstærk skærm med en lysstyrke på </w:t>
      </w:r>
      <w:r w:rsidR="009F7B07" w:rsidRPr="00C6470A">
        <w:rPr>
          <w:rFonts w:ascii="BryantLG Regular" w:hAnsi="BryantLG Regular"/>
          <w:sz w:val="22"/>
          <w:szCs w:val="22"/>
          <w:lang w:val="da-DK"/>
        </w:rPr>
        <w:t>800 nit</w:t>
      </w:r>
      <w:r w:rsidR="005C1DBA" w:rsidRPr="00C6470A">
        <w:rPr>
          <w:rFonts w:ascii="BryantLG Regular" w:hAnsi="BryantLG Regular"/>
          <w:sz w:val="22"/>
          <w:szCs w:val="22"/>
          <w:lang w:val="da-DK"/>
        </w:rPr>
        <w:t xml:space="preserve">. </w:t>
      </w:r>
      <w:r w:rsidR="007928A4" w:rsidRPr="00C6470A">
        <w:rPr>
          <w:rFonts w:ascii="BryantLG Regular" w:hAnsi="BryantLG Regular"/>
          <w:sz w:val="22"/>
          <w:szCs w:val="22"/>
          <w:lang w:val="da-DK"/>
        </w:rPr>
        <w:t>Smart</w:t>
      </w:r>
      <w:r w:rsidR="007C29C8" w:rsidRPr="00C6470A">
        <w:rPr>
          <w:rFonts w:ascii="BryantLG Regular" w:hAnsi="BryantLG Regular"/>
          <w:sz w:val="22"/>
          <w:szCs w:val="22"/>
          <w:lang w:val="da-DK"/>
        </w:rPr>
        <w:t xml:space="preserve">fonen </w:t>
      </w:r>
      <w:r w:rsidR="00A368D0">
        <w:rPr>
          <w:rFonts w:ascii="BryantLG Regular" w:hAnsi="BryantLG Regular"/>
          <w:sz w:val="22"/>
          <w:szCs w:val="22"/>
          <w:lang w:val="da-DK"/>
        </w:rPr>
        <w:t xml:space="preserve">karakteriseres </w:t>
      </w:r>
      <w:r w:rsidR="007928A4" w:rsidRPr="00C6470A">
        <w:rPr>
          <w:rFonts w:ascii="BryantLG Regular" w:hAnsi="BryantLG Regular"/>
          <w:sz w:val="22"/>
          <w:szCs w:val="22"/>
          <w:lang w:val="da-DK"/>
        </w:rPr>
        <w:t xml:space="preserve">af </w:t>
      </w:r>
      <w:r w:rsidR="007C29C8" w:rsidRPr="00C6470A">
        <w:rPr>
          <w:rFonts w:ascii="BryantLG Regular" w:hAnsi="BryantLG Regular"/>
          <w:sz w:val="22"/>
          <w:szCs w:val="22"/>
          <w:lang w:val="da-DK"/>
        </w:rPr>
        <w:t>PRADA</w:t>
      </w:r>
      <w:r w:rsidR="000B30AD" w:rsidRPr="00C6470A">
        <w:rPr>
          <w:rFonts w:ascii="BryantLG Regular" w:hAnsi="BryantLG Regular"/>
          <w:sz w:val="22"/>
          <w:szCs w:val="22"/>
          <w:lang w:val="da-DK"/>
        </w:rPr>
        <w:t>s stilren</w:t>
      </w:r>
      <w:r w:rsidR="00C6470A">
        <w:rPr>
          <w:rFonts w:ascii="BryantLG Regular" w:hAnsi="BryantLG Regular"/>
          <w:sz w:val="22"/>
          <w:szCs w:val="22"/>
          <w:lang w:val="da-DK"/>
        </w:rPr>
        <w:t>e</w:t>
      </w:r>
      <w:r w:rsidR="000B30AD" w:rsidRPr="00C6470A">
        <w:rPr>
          <w:rFonts w:ascii="BryantLG Regular" w:hAnsi="BryantLG Regular"/>
          <w:sz w:val="22"/>
          <w:szCs w:val="22"/>
          <w:lang w:val="da-DK"/>
        </w:rPr>
        <w:t xml:space="preserve"> </w:t>
      </w:r>
      <w:r w:rsidR="00AE13B9" w:rsidRPr="00C6470A">
        <w:rPr>
          <w:rFonts w:ascii="BryantLG Regular" w:hAnsi="BryantLG Regular"/>
          <w:sz w:val="22"/>
          <w:szCs w:val="22"/>
          <w:lang w:val="da-DK"/>
        </w:rPr>
        <w:t>u</w:t>
      </w:r>
      <w:r w:rsidR="007928A4" w:rsidRPr="00C6470A">
        <w:rPr>
          <w:rFonts w:ascii="BryantLG Regular" w:hAnsi="BryantLG Regular"/>
          <w:sz w:val="22"/>
          <w:szCs w:val="22"/>
          <w:lang w:val="da-DK"/>
        </w:rPr>
        <w:t>dformning og har en forside</w:t>
      </w:r>
      <w:r w:rsidR="00A368D0">
        <w:rPr>
          <w:rFonts w:ascii="BryantLG Regular" w:hAnsi="BryantLG Regular"/>
          <w:sz w:val="22"/>
          <w:szCs w:val="22"/>
          <w:lang w:val="da-DK"/>
        </w:rPr>
        <w:t>,</w:t>
      </w:r>
      <w:r w:rsidR="007928A4" w:rsidRPr="00C6470A">
        <w:rPr>
          <w:rFonts w:ascii="BryantLG Regular" w:hAnsi="BryantLG Regular"/>
          <w:sz w:val="22"/>
          <w:szCs w:val="22"/>
          <w:lang w:val="da-DK"/>
        </w:rPr>
        <w:t xml:space="preserve"> som er dækket af en blank, højopløselig</w:t>
      </w:r>
      <w:r w:rsidR="009914E8" w:rsidRPr="00C6470A">
        <w:rPr>
          <w:rFonts w:ascii="BryantLG Regular" w:hAnsi="BryantLG Regular"/>
          <w:sz w:val="22"/>
          <w:szCs w:val="22"/>
          <w:lang w:val="da-DK"/>
        </w:rPr>
        <w:t xml:space="preserve"> </w:t>
      </w:r>
      <w:r w:rsidR="007928A4" w:rsidRPr="00C6470A">
        <w:rPr>
          <w:rFonts w:ascii="BryantLG Regular" w:hAnsi="BryantLG Regular"/>
          <w:sz w:val="22"/>
          <w:szCs w:val="22"/>
          <w:lang w:val="da-DK"/>
        </w:rPr>
        <w:t>touch</w:t>
      </w:r>
      <w:r w:rsidR="00A368D0">
        <w:rPr>
          <w:rFonts w:ascii="BryantLG Regular" w:hAnsi="BryantLG Regular"/>
          <w:sz w:val="22"/>
          <w:szCs w:val="22"/>
          <w:lang w:val="da-DK"/>
        </w:rPr>
        <w:t xml:space="preserve"> </w:t>
      </w:r>
      <w:r w:rsidR="00C6470A">
        <w:rPr>
          <w:rFonts w:ascii="BryantLG Regular" w:hAnsi="BryantLG Regular"/>
          <w:sz w:val="22"/>
          <w:szCs w:val="22"/>
          <w:lang w:val="da-DK"/>
        </w:rPr>
        <w:t>s</w:t>
      </w:r>
      <w:r w:rsidR="007928A4" w:rsidRPr="00C6470A">
        <w:rPr>
          <w:rFonts w:ascii="BryantLG Regular" w:hAnsi="BryantLG Regular"/>
          <w:sz w:val="22"/>
          <w:szCs w:val="22"/>
          <w:lang w:val="da-DK"/>
        </w:rPr>
        <w:t>creen</w:t>
      </w:r>
      <w:r w:rsidR="000B30AD" w:rsidRPr="00C6470A">
        <w:rPr>
          <w:rFonts w:ascii="BryantLG Regular" w:hAnsi="BryantLG Regular"/>
          <w:sz w:val="22"/>
          <w:szCs w:val="22"/>
          <w:lang w:val="da-DK"/>
        </w:rPr>
        <w:t>. B</w:t>
      </w:r>
      <w:r w:rsidR="00E17685" w:rsidRPr="00C6470A">
        <w:rPr>
          <w:rFonts w:ascii="BryantLG Regular" w:hAnsi="BryantLG Regular"/>
          <w:sz w:val="22"/>
          <w:szCs w:val="22"/>
          <w:lang w:val="da-DK"/>
        </w:rPr>
        <w:t>a</w:t>
      </w:r>
      <w:r w:rsidR="004E34B1">
        <w:rPr>
          <w:rFonts w:ascii="BryantLG Regular" w:hAnsi="BryantLG Regular"/>
          <w:sz w:val="22"/>
          <w:szCs w:val="22"/>
          <w:lang w:val="da-DK"/>
        </w:rPr>
        <w:t xml:space="preserve">gsiden er pakket ind i </w:t>
      </w:r>
      <w:r w:rsidR="00E17685" w:rsidRPr="00C6470A">
        <w:rPr>
          <w:rFonts w:ascii="BryantLG Regular" w:hAnsi="BryantLG Regular"/>
          <w:sz w:val="22"/>
          <w:szCs w:val="22"/>
          <w:lang w:val="da-DK"/>
        </w:rPr>
        <w:t>PRADA</w:t>
      </w:r>
      <w:r w:rsidR="005C1DBA" w:rsidRPr="00C6470A">
        <w:rPr>
          <w:rFonts w:ascii="BryantLG Regular" w:hAnsi="BryantLG Regular"/>
          <w:sz w:val="22"/>
          <w:szCs w:val="22"/>
          <w:lang w:val="da-DK"/>
        </w:rPr>
        <w:t xml:space="preserve">s </w:t>
      </w:r>
      <w:r w:rsidR="000B30AD" w:rsidRPr="00C6470A">
        <w:rPr>
          <w:rFonts w:ascii="BryantLG Regular" w:hAnsi="BryantLG Regular"/>
          <w:sz w:val="22"/>
          <w:szCs w:val="22"/>
          <w:lang w:val="da-DK"/>
        </w:rPr>
        <w:t>Saffiano-</w:t>
      </w:r>
      <w:r w:rsidR="00E17685" w:rsidRPr="00C6470A">
        <w:rPr>
          <w:rFonts w:ascii="BryantLG Regular" w:hAnsi="BryantLG Regular"/>
          <w:sz w:val="22"/>
          <w:szCs w:val="22"/>
          <w:lang w:val="da-DK"/>
        </w:rPr>
        <w:t>m</w:t>
      </w:r>
      <w:r w:rsidR="009914E8" w:rsidRPr="00C6470A">
        <w:rPr>
          <w:rFonts w:ascii="BryantLG Regular" w:hAnsi="BryantLG Regular"/>
          <w:sz w:val="22"/>
          <w:szCs w:val="22"/>
          <w:lang w:val="da-DK"/>
        </w:rPr>
        <w:t>ønster i klassisk sort</w:t>
      </w:r>
      <w:r w:rsidR="008C4667" w:rsidRPr="00C6470A">
        <w:rPr>
          <w:rFonts w:ascii="BryantLG Regular" w:hAnsi="BryantLG Regular"/>
          <w:sz w:val="22"/>
          <w:szCs w:val="22"/>
          <w:lang w:val="da-DK"/>
        </w:rPr>
        <w:t xml:space="preserve">. </w:t>
      </w:r>
      <w:r w:rsidR="009914E8" w:rsidRPr="00C6470A">
        <w:rPr>
          <w:rFonts w:ascii="BryantLG Regular" w:hAnsi="BryantLG Regular"/>
          <w:sz w:val="22"/>
          <w:szCs w:val="22"/>
          <w:lang w:val="da-DK"/>
        </w:rPr>
        <w:t xml:space="preserve">Hver detalje er designet med udpræget elegance. </w:t>
      </w:r>
    </w:p>
    <w:p w:rsidR="00AE13B9" w:rsidRPr="00C6470A" w:rsidRDefault="00AE13B9" w:rsidP="005C625D">
      <w:pPr>
        <w:rPr>
          <w:rFonts w:ascii="BryantLG Regular" w:hAnsi="BryantLG Regular"/>
          <w:sz w:val="22"/>
          <w:szCs w:val="22"/>
          <w:lang w:val="da-DK"/>
        </w:rPr>
      </w:pPr>
    </w:p>
    <w:p w:rsidR="008C4667" w:rsidRPr="00C6470A" w:rsidRDefault="000B30AD" w:rsidP="005C625D">
      <w:pPr>
        <w:rPr>
          <w:rFonts w:ascii="BryantLG Regular" w:hAnsi="BryantLG Regular"/>
          <w:sz w:val="22"/>
          <w:szCs w:val="22"/>
          <w:lang w:val="da-DK"/>
        </w:rPr>
      </w:pPr>
      <w:r w:rsidRPr="00C6470A">
        <w:rPr>
          <w:rFonts w:ascii="BryantLG Regular" w:hAnsi="BryantLG Regular"/>
          <w:sz w:val="22"/>
          <w:szCs w:val="22"/>
          <w:lang w:val="da-DK"/>
        </w:rPr>
        <w:t>Telefonen</w:t>
      </w:r>
      <w:r w:rsidR="00C6470A">
        <w:rPr>
          <w:rFonts w:ascii="BryantLG Regular" w:hAnsi="BryantLG Regular"/>
          <w:sz w:val="22"/>
          <w:szCs w:val="22"/>
          <w:lang w:val="da-DK"/>
        </w:rPr>
        <w:t xml:space="preserve"> er skabt til LG</w:t>
      </w:r>
      <w:r w:rsidRPr="00C6470A">
        <w:rPr>
          <w:rFonts w:ascii="BryantLG Regular" w:hAnsi="BryantLG Regular"/>
          <w:sz w:val="22"/>
          <w:szCs w:val="22"/>
          <w:lang w:val="da-DK"/>
        </w:rPr>
        <w:t>s</w:t>
      </w:r>
      <w:r w:rsidR="008C4667" w:rsidRPr="00C6470A">
        <w:rPr>
          <w:rFonts w:ascii="BryantLG Regular" w:hAnsi="BryantLG Regular"/>
          <w:sz w:val="22"/>
          <w:szCs w:val="22"/>
          <w:lang w:val="da-DK"/>
        </w:rPr>
        <w:t xml:space="preserve"> Floating Mass Technology</w:t>
      </w:r>
      <w:r w:rsidR="00304DA2" w:rsidRPr="00C6470A">
        <w:rPr>
          <w:rFonts w:ascii="BryantLG Regular" w:hAnsi="BryantLG Regular"/>
          <w:sz w:val="22"/>
          <w:szCs w:val="22"/>
          <w:lang w:val="da-DK"/>
        </w:rPr>
        <w:t>, som</w:t>
      </w:r>
      <w:r w:rsidR="008C4667" w:rsidRPr="00C6470A">
        <w:rPr>
          <w:rFonts w:ascii="BryantLG Regular" w:hAnsi="BryantLG Regular"/>
          <w:sz w:val="22"/>
          <w:szCs w:val="22"/>
          <w:lang w:val="da-DK"/>
        </w:rPr>
        <w:t xml:space="preserve"> </w:t>
      </w:r>
      <w:r w:rsidR="006F1CE9" w:rsidRPr="00C6470A">
        <w:rPr>
          <w:rFonts w:ascii="BryantLG Regular" w:hAnsi="BryantLG Regular"/>
          <w:sz w:val="22"/>
          <w:szCs w:val="22"/>
          <w:lang w:val="da-DK"/>
        </w:rPr>
        <w:t xml:space="preserve">optisk </w:t>
      </w:r>
      <w:r w:rsidRPr="00C6470A">
        <w:rPr>
          <w:rFonts w:ascii="BryantLG Regular" w:hAnsi="BryantLG Regular"/>
          <w:sz w:val="22"/>
          <w:szCs w:val="22"/>
          <w:lang w:val="da-DK"/>
        </w:rPr>
        <w:t>f</w:t>
      </w:r>
      <w:r w:rsidR="00C6470A">
        <w:rPr>
          <w:rFonts w:ascii="BryantLG Regular" w:hAnsi="BryantLG Regular"/>
          <w:sz w:val="22"/>
          <w:szCs w:val="22"/>
          <w:lang w:val="da-DK"/>
        </w:rPr>
        <w:t xml:space="preserve">orstærker det slanke indtryk af den allerede imponerende </w:t>
      </w:r>
      <w:r w:rsidR="00F07B79" w:rsidRPr="00C6470A">
        <w:rPr>
          <w:rFonts w:ascii="BryantLG Regular" w:hAnsi="BryantLG Regular"/>
          <w:sz w:val="22"/>
          <w:szCs w:val="22"/>
          <w:lang w:val="da-DK"/>
        </w:rPr>
        <w:t xml:space="preserve">8,5 millimeter </w:t>
      </w:r>
      <w:r w:rsidR="00C6470A">
        <w:rPr>
          <w:rFonts w:ascii="BryantLG Regular" w:hAnsi="BryantLG Regular"/>
          <w:sz w:val="22"/>
          <w:szCs w:val="22"/>
          <w:lang w:val="da-DK"/>
        </w:rPr>
        <w:t>tynde telefon</w:t>
      </w:r>
      <w:r w:rsidR="008C4667" w:rsidRPr="00C6470A">
        <w:rPr>
          <w:rFonts w:ascii="BryantLG Regular" w:hAnsi="BryantLG Regular"/>
          <w:sz w:val="22"/>
          <w:szCs w:val="22"/>
          <w:lang w:val="da-DK"/>
        </w:rPr>
        <w:t>. Telefonen har</w:t>
      </w:r>
      <w:r w:rsidR="00C6470A">
        <w:rPr>
          <w:rFonts w:ascii="BryantLG Regular" w:hAnsi="BryantLG Regular"/>
          <w:sz w:val="22"/>
          <w:szCs w:val="22"/>
          <w:lang w:val="da-DK"/>
        </w:rPr>
        <w:t xml:space="preserve"> også fået minimalistisk designede </w:t>
      </w:r>
      <w:r w:rsidR="00C6470A" w:rsidRPr="00A24443">
        <w:rPr>
          <w:rFonts w:ascii="BryantLG Regular" w:hAnsi="BryantLG Regular"/>
          <w:sz w:val="22"/>
          <w:szCs w:val="22"/>
          <w:lang w:val="da-DK"/>
        </w:rPr>
        <w:t>knapper</w:t>
      </w:r>
      <w:r w:rsidR="00C6470A">
        <w:rPr>
          <w:rFonts w:ascii="BryantLG Regular" w:hAnsi="BryantLG Regular"/>
          <w:sz w:val="22"/>
          <w:szCs w:val="22"/>
          <w:lang w:val="da-DK"/>
        </w:rPr>
        <w:t>, som følger designets enkle formsprog</w:t>
      </w:r>
      <w:r w:rsidR="008C4667" w:rsidRPr="00C6470A">
        <w:rPr>
          <w:rFonts w:ascii="BryantLG Regular" w:hAnsi="BryantLG Regular"/>
          <w:sz w:val="22"/>
          <w:szCs w:val="22"/>
          <w:lang w:val="da-DK"/>
        </w:rPr>
        <w:t xml:space="preserve">. </w:t>
      </w:r>
    </w:p>
    <w:p w:rsidR="008C4667" w:rsidRPr="00C6470A" w:rsidRDefault="008C4667" w:rsidP="005C625D">
      <w:pPr>
        <w:rPr>
          <w:rFonts w:ascii="BryantLG Regular" w:hAnsi="BryantLG Regular"/>
          <w:sz w:val="22"/>
          <w:szCs w:val="22"/>
          <w:lang w:val="da-DK"/>
        </w:rPr>
      </w:pPr>
    </w:p>
    <w:p w:rsidR="00EA4B4E" w:rsidRPr="00C6470A" w:rsidRDefault="00C6470A" w:rsidP="005C625D">
      <w:pPr>
        <w:rPr>
          <w:rFonts w:ascii="BryantLG Regular" w:hAnsi="BryantLG Regular"/>
          <w:sz w:val="22"/>
          <w:szCs w:val="22"/>
          <w:lang w:val="da-DK"/>
        </w:rPr>
      </w:pPr>
      <w:r>
        <w:rPr>
          <w:rFonts w:ascii="BryantLG Regular" w:hAnsi="BryantLG Regular"/>
          <w:b/>
          <w:sz w:val="22"/>
          <w:szCs w:val="22"/>
          <w:lang w:val="da-DK"/>
        </w:rPr>
        <w:t>Ikke kun det ydre</w:t>
      </w:r>
      <w:r w:rsidR="005C1DBA" w:rsidRPr="00C6470A">
        <w:rPr>
          <w:rFonts w:ascii="BryantLG Regular" w:hAnsi="BryantLG Regular"/>
          <w:b/>
          <w:sz w:val="22"/>
          <w:szCs w:val="22"/>
          <w:lang w:val="da-DK"/>
        </w:rPr>
        <w:br/>
      </w:r>
      <w:r w:rsidR="008C4667" w:rsidRPr="00C6470A">
        <w:rPr>
          <w:rFonts w:ascii="BryantLG Regular" w:hAnsi="BryantLG Regular"/>
          <w:sz w:val="22"/>
          <w:szCs w:val="22"/>
          <w:lang w:val="da-DK"/>
        </w:rPr>
        <w:t>D</w:t>
      </w:r>
      <w:r w:rsidR="009F7B07" w:rsidRPr="00C6470A">
        <w:rPr>
          <w:rFonts w:ascii="BryantLG Regular" w:hAnsi="BryantLG Regular"/>
          <w:sz w:val="22"/>
          <w:szCs w:val="22"/>
          <w:lang w:val="da-DK"/>
        </w:rPr>
        <w:t>et</w:t>
      </w:r>
      <w:r w:rsidR="00AA4688">
        <w:rPr>
          <w:rFonts w:ascii="BryantLG Regular" w:hAnsi="BryantLG Regular"/>
          <w:sz w:val="22"/>
          <w:szCs w:val="22"/>
          <w:lang w:val="da-DK"/>
        </w:rPr>
        <w:t xml:space="preserve"> første</w:t>
      </w:r>
      <w:r w:rsidR="004E34B1">
        <w:rPr>
          <w:rFonts w:ascii="BryantLG Regular" w:hAnsi="BryantLG Regular"/>
          <w:sz w:val="22"/>
          <w:szCs w:val="22"/>
          <w:lang w:val="da-DK"/>
        </w:rPr>
        <w:t>,</w:t>
      </w:r>
      <w:r w:rsidR="00AA4688">
        <w:rPr>
          <w:rFonts w:ascii="BryantLG Regular" w:hAnsi="BryantLG Regular"/>
          <w:sz w:val="22"/>
          <w:szCs w:val="22"/>
          <w:lang w:val="da-DK"/>
        </w:rPr>
        <w:t xml:space="preserve"> man lægger mærke til, er telefonens lækre design, men indeni viser den sin styrke</w:t>
      </w:r>
      <w:r w:rsidR="005C1DBA" w:rsidRPr="00C6470A">
        <w:rPr>
          <w:rFonts w:ascii="BryantLG Regular" w:hAnsi="BryantLG Regular"/>
          <w:sz w:val="22"/>
          <w:szCs w:val="22"/>
          <w:lang w:val="da-DK"/>
        </w:rPr>
        <w:t>. PRADA P</w:t>
      </w:r>
      <w:r w:rsidR="008C4667" w:rsidRPr="00C6470A">
        <w:rPr>
          <w:rFonts w:ascii="BryantLG Regular" w:hAnsi="BryantLG Regular"/>
          <w:sz w:val="22"/>
          <w:szCs w:val="22"/>
          <w:lang w:val="da-DK"/>
        </w:rPr>
        <w:t>hone by LG 3.0 har en 1.0 GHz Dual-</w:t>
      </w:r>
      <w:r w:rsidR="005C1DBA" w:rsidRPr="00C6470A">
        <w:rPr>
          <w:rFonts w:ascii="BryantLG Regular" w:hAnsi="BryantLG Regular"/>
          <w:sz w:val="22"/>
          <w:szCs w:val="22"/>
          <w:lang w:val="da-DK"/>
        </w:rPr>
        <w:t>Core</w:t>
      </w:r>
      <w:r w:rsidR="009F7B07" w:rsidRPr="00C6470A">
        <w:rPr>
          <w:rFonts w:ascii="BryantLG Regular" w:hAnsi="BryantLG Regular"/>
          <w:sz w:val="22"/>
          <w:szCs w:val="22"/>
          <w:lang w:val="da-DK"/>
        </w:rPr>
        <w:t>-</w:t>
      </w:r>
      <w:r w:rsidR="008C4667" w:rsidRPr="00C6470A">
        <w:rPr>
          <w:rFonts w:ascii="BryantLG Regular" w:hAnsi="BryantLG Regular"/>
          <w:sz w:val="22"/>
          <w:szCs w:val="22"/>
          <w:lang w:val="da-DK"/>
        </w:rPr>
        <w:t>processor</w:t>
      </w:r>
      <w:r w:rsidR="00DB2A48">
        <w:rPr>
          <w:rFonts w:ascii="BryantLG Regular" w:hAnsi="BryantLG Regular"/>
          <w:sz w:val="22"/>
          <w:szCs w:val="22"/>
          <w:lang w:val="da-DK"/>
        </w:rPr>
        <w:t xml:space="preserve">, som gør telefonen ekstrem hurtig samt </w:t>
      </w:r>
      <w:r w:rsidR="008C4667" w:rsidRPr="00C6470A">
        <w:rPr>
          <w:rFonts w:ascii="BryantLG Regular" w:hAnsi="BryantLG Regular"/>
          <w:sz w:val="22"/>
          <w:szCs w:val="22"/>
          <w:lang w:val="da-DK"/>
        </w:rPr>
        <w:t xml:space="preserve">dual-band </w:t>
      </w:r>
      <w:r w:rsidR="009F7B07" w:rsidRPr="00C6470A">
        <w:rPr>
          <w:rFonts w:ascii="BryantLG Regular" w:hAnsi="BryantLG Regular"/>
          <w:sz w:val="22"/>
          <w:szCs w:val="22"/>
          <w:lang w:val="da-DK"/>
        </w:rPr>
        <w:t>W</w:t>
      </w:r>
      <w:r w:rsidR="008C4667" w:rsidRPr="00C6470A">
        <w:rPr>
          <w:rFonts w:ascii="BryantLG Regular" w:hAnsi="BryantLG Regular"/>
          <w:sz w:val="22"/>
          <w:szCs w:val="22"/>
          <w:lang w:val="da-DK"/>
        </w:rPr>
        <w:t>i-</w:t>
      </w:r>
      <w:r w:rsidR="009F7B07" w:rsidRPr="00C6470A">
        <w:rPr>
          <w:rFonts w:ascii="BryantLG Regular" w:hAnsi="BryantLG Regular"/>
          <w:sz w:val="22"/>
          <w:szCs w:val="22"/>
          <w:lang w:val="da-DK"/>
        </w:rPr>
        <w:t>F</w:t>
      </w:r>
      <w:r w:rsidR="008C4667" w:rsidRPr="00C6470A">
        <w:rPr>
          <w:rFonts w:ascii="BryantLG Regular" w:hAnsi="BryantLG Regular"/>
          <w:sz w:val="22"/>
          <w:szCs w:val="22"/>
          <w:lang w:val="da-DK"/>
        </w:rPr>
        <w:t xml:space="preserve">i </w:t>
      </w:r>
      <w:r w:rsidR="00DB2A48">
        <w:rPr>
          <w:rFonts w:ascii="BryantLG Regular" w:hAnsi="BryantLG Regular"/>
          <w:sz w:val="22"/>
          <w:szCs w:val="22"/>
          <w:lang w:val="da-DK"/>
        </w:rPr>
        <w:t>for at give den mest optimale hastighed</w:t>
      </w:r>
      <w:r w:rsidR="008E421C">
        <w:rPr>
          <w:rFonts w:ascii="BryantLG Regular" w:hAnsi="BryantLG Regular"/>
          <w:sz w:val="22"/>
          <w:szCs w:val="22"/>
          <w:lang w:val="da-DK"/>
        </w:rPr>
        <w:t>, når man søger på nettet</w:t>
      </w:r>
      <w:r w:rsidR="008C4667" w:rsidRPr="00C6470A">
        <w:rPr>
          <w:rFonts w:ascii="BryantLG Regular" w:hAnsi="BryantLG Regular"/>
          <w:sz w:val="22"/>
          <w:szCs w:val="22"/>
          <w:lang w:val="da-DK"/>
        </w:rPr>
        <w:t xml:space="preserve">. </w:t>
      </w:r>
      <w:r w:rsidR="008C4667" w:rsidRPr="00C6470A">
        <w:rPr>
          <w:rFonts w:ascii="BryantLG Regular" w:hAnsi="BryantLG Regular"/>
          <w:sz w:val="22"/>
          <w:szCs w:val="22"/>
          <w:lang w:val="da-DK"/>
        </w:rPr>
        <w:br/>
      </w:r>
      <w:r w:rsidR="008C4667" w:rsidRPr="00C6470A">
        <w:rPr>
          <w:rFonts w:ascii="BryantLG Regular" w:hAnsi="BryantLG Regular"/>
          <w:sz w:val="22"/>
          <w:szCs w:val="22"/>
          <w:lang w:val="da-DK"/>
        </w:rPr>
        <w:br/>
        <w:t xml:space="preserve">Telefonens </w:t>
      </w:r>
      <w:r w:rsidR="009F7B07" w:rsidRPr="00C6470A">
        <w:rPr>
          <w:rFonts w:ascii="BryantLG Regular" w:hAnsi="BryantLG Regular"/>
          <w:sz w:val="22"/>
          <w:szCs w:val="22"/>
          <w:lang w:val="da-DK"/>
        </w:rPr>
        <w:t>design</w:t>
      </w:r>
      <w:r w:rsidR="008C4667" w:rsidRPr="00C6470A">
        <w:rPr>
          <w:rFonts w:ascii="BryantLG Regular" w:hAnsi="BryantLG Regular"/>
          <w:sz w:val="22"/>
          <w:szCs w:val="22"/>
          <w:lang w:val="da-DK"/>
        </w:rPr>
        <w:t xml:space="preserve"> </w:t>
      </w:r>
      <w:r w:rsidR="008E421C">
        <w:rPr>
          <w:rFonts w:ascii="BryantLG Regular" w:hAnsi="BryantLG Regular"/>
          <w:sz w:val="22"/>
          <w:szCs w:val="22"/>
          <w:lang w:val="da-DK"/>
        </w:rPr>
        <w:t xml:space="preserve">viser sig, så snart du tænder telefonen og den åbner op for den unikt skræddersyede brugergrænseflade </w:t>
      </w:r>
      <w:r w:rsidR="009F7B07" w:rsidRPr="00C6470A">
        <w:rPr>
          <w:rFonts w:ascii="BryantLG Regular" w:hAnsi="BryantLG Regular"/>
          <w:sz w:val="22"/>
          <w:szCs w:val="22"/>
          <w:lang w:val="da-DK"/>
        </w:rPr>
        <w:t>med specialdesign</w:t>
      </w:r>
      <w:r w:rsidR="008E421C">
        <w:rPr>
          <w:rFonts w:ascii="BryantLG Regular" w:hAnsi="BryantLG Regular"/>
          <w:sz w:val="22"/>
          <w:szCs w:val="22"/>
          <w:lang w:val="da-DK"/>
        </w:rPr>
        <w:t>e</w:t>
      </w:r>
      <w:r w:rsidR="009F7B07" w:rsidRPr="00C6470A">
        <w:rPr>
          <w:rFonts w:ascii="BryantLG Regular" w:hAnsi="BryantLG Regular"/>
          <w:sz w:val="22"/>
          <w:szCs w:val="22"/>
          <w:lang w:val="da-DK"/>
        </w:rPr>
        <w:t>de men</w:t>
      </w:r>
      <w:r w:rsidR="008E421C">
        <w:rPr>
          <w:rFonts w:ascii="BryantLG Regular" w:hAnsi="BryantLG Regular"/>
          <w:sz w:val="22"/>
          <w:szCs w:val="22"/>
          <w:lang w:val="da-DK"/>
        </w:rPr>
        <w:t>uer og ikoner i sort</w:t>
      </w:r>
      <w:r w:rsidR="009F7B07" w:rsidRPr="00C6470A">
        <w:rPr>
          <w:rFonts w:ascii="BryantLG Regular" w:hAnsi="BryantLG Regular"/>
          <w:sz w:val="22"/>
          <w:szCs w:val="22"/>
          <w:lang w:val="da-DK"/>
        </w:rPr>
        <w:t>, grå</w:t>
      </w:r>
      <w:r w:rsidR="008E421C">
        <w:rPr>
          <w:rFonts w:ascii="BryantLG Regular" w:hAnsi="BryantLG Regular"/>
          <w:sz w:val="22"/>
          <w:szCs w:val="22"/>
          <w:lang w:val="da-DK"/>
        </w:rPr>
        <w:t xml:space="preserve"> og hvid</w:t>
      </w:r>
      <w:r w:rsidR="008A47B9" w:rsidRPr="00C6470A">
        <w:rPr>
          <w:rFonts w:ascii="BryantLG Regular" w:hAnsi="BryantLG Regular"/>
          <w:sz w:val="22"/>
          <w:szCs w:val="22"/>
          <w:lang w:val="da-DK"/>
        </w:rPr>
        <w:t xml:space="preserve">. </w:t>
      </w:r>
      <w:r w:rsidR="00FF0B91">
        <w:rPr>
          <w:rFonts w:ascii="BryantLG Regular" w:hAnsi="BryantLG Regular"/>
          <w:sz w:val="22"/>
          <w:szCs w:val="22"/>
          <w:lang w:val="da-DK"/>
        </w:rPr>
        <w:t xml:space="preserve">Brugeren kan opleve fordelene </w:t>
      </w:r>
      <w:r w:rsidR="009F7B07" w:rsidRPr="00C6470A">
        <w:rPr>
          <w:rFonts w:ascii="BryantLG Regular" w:hAnsi="BryantLG Regular"/>
          <w:sz w:val="22"/>
          <w:szCs w:val="22"/>
          <w:lang w:val="da-DK"/>
        </w:rPr>
        <w:t xml:space="preserve">med </w:t>
      </w:r>
      <w:r w:rsidR="008C4667" w:rsidRPr="00C6470A">
        <w:rPr>
          <w:rFonts w:ascii="BryantLG Regular" w:hAnsi="BryantLG Regular"/>
          <w:sz w:val="22"/>
          <w:szCs w:val="22"/>
          <w:lang w:val="da-DK"/>
        </w:rPr>
        <w:t xml:space="preserve">Android Gingerbread i en ny </w:t>
      </w:r>
      <w:r w:rsidR="006F1CE9" w:rsidRPr="00C6470A">
        <w:rPr>
          <w:rFonts w:ascii="BryantLG Regular" w:hAnsi="BryantLG Regular"/>
          <w:sz w:val="22"/>
          <w:szCs w:val="22"/>
          <w:lang w:val="da-DK"/>
        </w:rPr>
        <w:t xml:space="preserve">visuel </w:t>
      </w:r>
      <w:r w:rsidR="00A24443">
        <w:rPr>
          <w:rFonts w:ascii="BryantLG Regular" w:hAnsi="BryantLG Regular"/>
          <w:sz w:val="22"/>
          <w:szCs w:val="22"/>
          <w:lang w:val="da-DK"/>
        </w:rPr>
        <w:t>version</w:t>
      </w:r>
      <w:r w:rsidR="008A47B9" w:rsidRPr="00C6470A">
        <w:rPr>
          <w:rFonts w:ascii="BryantLG Regular" w:hAnsi="BryantLG Regular"/>
          <w:sz w:val="22"/>
          <w:szCs w:val="22"/>
          <w:lang w:val="da-DK"/>
        </w:rPr>
        <w:t>,</w:t>
      </w:r>
      <w:r w:rsidR="008C4667" w:rsidRPr="00C6470A">
        <w:rPr>
          <w:rFonts w:ascii="BryantLG Regular" w:hAnsi="BryantLG Regular"/>
          <w:sz w:val="22"/>
          <w:szCs w:val="22"/>
          <w:lang w:val="da-DK"/>
        </w:rPr>
        <w:t xml:space="preserve"> </w:t>
      </w:r>
      <w:r w:rsidR="009F7B07" w:rsidRPr="00C6470A">
        <w:rPr>
          <w:rFonts w:ascii="BryantLG Regular" w:hAnsi="BryantLG Regular"/>
          <w:sz w:val="22"/>
          <w:szCs w:val="22"/>
          <w:lang w:val="da-DK"/>
        </w:rPr>
        <w:t>o</w:t>
      </w:r>
      <w:r w:rsidR="00FF0B91">
        <w:rPr>
          <w:rFonts w:ascii="BryantLG Regular" w:hAnsi="BryantLG Regular"/>
          <w:sz w:val="22"/>
          <w:szCs w:val="22"/>
          <w:lang w:val="da-DK"/>
        </w:rPr>
        <w:t xml:space="preserve">g </w:t>
      </w:r>
      <w:r w:rsidR="00AE13B9" w:rsidRPr="00C6470A">
        <w:rPr>
          <w:rFonts w:ascii="BryantLG Regular" w:hAnsi="BryantLG Regular"/>
          <w:sz w:val="22"/>
          <w:szCs w:val="22"/>
          <w:lang w:val="da-DK"/>
        </w:rPr>
        <w:t xml:space="preserve">telefonen </w:t>
      </w:r>
      <w:r w:rsidR="00FF0B91">
        <w:rPr>
          <w:rFonts w:ascii="BryantLG Regular" w:hAnsi="BryantLG Regular"/>
          <w:sz w:val="22"/>
          <w:szCs w:val="22"/>
          <w:lang w:val="da-DK"/>
        </w:rPr>
        <w:t xml:space="preserve">kan opdateres til næste </w:t>
      </w:r>
      <w:r w:rsidR="009F7B07" w:rsidRPr="00C6470A">
        <w:rPr>
          <w:rFonts w:ascii="BryantLG Regular" w:hAnsi="BryantLG Regular"/>
          <w:sz w:val="22"/>
          <w:szCs w:val="22"/>
          <w:lang w:val="da-DK"/>
        </w:rPr>
        <w:t>Android-</w:t>
      </w:r>
      <w:r w:rsidR="008C4667" w:rsidRPr="00C6470A">
        <w:rPr>
          <w:rFonts w:ascii="BryantLG Regular" w:hAnsi="BryantLG Regular"/>
          <w:sz w:val="22"/>
          <w:szCs w:val="22"/>
          <w:lang w:val="da-DK"/>
        </w:rPr>
        <w:t>version</w:t>
      </w:r>
      <w:r w:rsidR="00FF0B91">
        <w:rPr>
          <w:rFonts w:ascii="BryantLG Regular" w:hAnsi="BryantLG Regular"/>
          <w:sz w:val="22"/>
          <w:szCs w:val="22"/>
          <w:lang w:val="da-DK"/>
        </w:rPr>
        <w:t>:</w:t>
      </w:r>
      <w:r w:rsidR="008C4667" w:rsidRPr="00C6470A">
        <w:rPr>
          <w:rFonts w:ascii="BryantLG Regular" w:hAnsi="BryantLG Regular"/>
          <w:sz w:val="22"/>
          <w:szCs w:val="22"/>
          <w:lang w:val="da-DK"/>
        </w:rPr>
        <w:t xml:space="preserve"> Ice Cream Sandwich. </w:t>
      </w:r>
    </w:p>
    <w:p w:rsidR="008C4667" w:rsidRPr="00C6470A" w:rsidRDefault="008C4667" w:rsidP="005C625D">
      <w:pPr>
        <w:rPr>
          <w:rFonts w:ascii="BryantLG Regular" w:hAnsi="BryantLG Regular"/>
          <w:sz w:val="22"/>
          <w:szCs w:val="22"/>
          <w:lang w:val="da-DK"/>
        </w:rPr>
      </w:pPr>
    </w:p>
    <w:p w:rsidR="005C0577" w:rsidRDefault="008C4667" w:rsidP="005C0577">
      <w:pPr>
        <w:rPr>
          <w:rFonts w:ascii="BryantLG Regular" w:hAnsi="BryantLG Regular"/>
          <w:sz w:val="22"/>
          <w:szCs w:val="22"/>
          <w:lang w:val="da-DK"/>
        </w:rPr>
      </w:pPr>
      <w:r w:rsidRPr="00C6470A">
        <w:rPr>
          <w:rFonts w:ascii="BryantLG Regular" w:hAnsi="BryantLG Regular"/>
          <w:sz w:val="22"/>
          <w:szCs w:val="22"/>
          <w:lang w:val="da-DK"/>
        </w:rPr>
        <w:t>De</w:t>
      </w:r>
      <w:r w:rsidR="00A24443">
        <w:rPr>
          <w:rFonts w:ascii="BryantLG Regular" w:hAnsi="BryantLG Regular"/>
          <w:sz w:val="22"/>
          <w:szCs w:val="22"/>
          <w:lang w:val="da-DK"/>
        </w:rPr>
        <w:t>n</w:t>
      </w:r>
      <w:r w:rsidRPr="00C6470A">
        <w:rPr>
          <w:rFonts w:ascii="BryantLG Regular" w:hAnsi="BryantLG Regular"/>
          <w:sz w:val="22"/>
          <w:szCs w:val="22"/>
          <w:lang w:val="da-DK"/>
        </w:rPr>
        <w:t xml:space="preserve"> </w:t>
      </w:r>
      <w:r w:rsidR="00C16F8C" w:rsidRPr="00C6470A">
        <w:rPr>
          <w:rFonts w:ascii="BryantLG Regular" w:hAnsi="BryantLG Regular"/>
          <w:sz w:val="22"/>
          <w:szCs w:val="22"/>
          <w:lang w:val="da-DK"/>
        </w:rPr>
        <w:t>sma</w:t>
      </w:r>
      <w:r w:rsidR="00FF0B91">
        <w:rPr>
          <w:rFonts w:ascii="BryantLG Regular" w:hAnsi="BryantLG Regular"/>
          <w:sz w:val="22"/>
          <w:szCs w:val="22"/>
          <w:lang w:val="da-DK"/>
        </w:rPr>
        <w:t xml:space="preserve">gfulde brugergrænseflade kommer til sin ret </w:t>
      </w:r>
      <w:r w:rsidR="006572A2" w:rsidRPr="00C6470A">
        <w:rPr>
          <w:rFonts w:ascii="BryantLG Regular" w:hAnsi="BryantLG Regular"/>
          <w:sz w:val="22"/>
          <w:szCs w:val="22"/>
          <w:lang w:val="da-DK"/>
        </w:rPr>
        <w:t>på telefonens</w:t>
      </w:r>
      <w:r w:rsidR="004E34B1">
        <w:rPr>
          <w:rFonts w:ascii="BryantLG Regular" w:hAnsi="BryantLG Regular"/>
          <w:sz w:val="22"/>
          <w:szCs w:val="22"/>
          <w:lang w:val="da-DK"/>
        </w:rPr>
        <w:t xml:space="preserve"> 4,</w:t>
      </w:r>
      <w:r w:rsidR="008A47B9" w:rsidRPr="00C6470A">
        <w:rPr>
          <w:rFonts w:ascii="BryantLG Regular" w:hAnsi="BryantLG Regular"/>
          <w:sz w:val="22"/>
          <w:szCs w:val="22"/>
          <w:lang w:val="da-DK"/>
        </w:rPr>
        <w:t>3 t</w:t>
      </w:r>
      <w:r w:rsidR="00FF0B91">
        <w:rPr>
          <w:rFonts w:ascii="BryantLG Regular" w:hAnsi="BryantLG Regular"/>
          <w:sz w:val="22"/>
          <w:szCs w:val="22"/>
          <w:lang w:val="da-DK"/>
        </w:rPr>
        <w:t xml:space="preserve">ommer store </w:t>
      </w:r>
      <w:r w:rsidR="008A47B9" w:rsidRPr="00C6470A">
        <w:rPr>
          <w:rFonts w:ascii="BryantLG Regular" w:hAnsi="BryantLG Regular"/>
          <w:sz w:val="22"/>
          <w:szCs w:val="22"/>
          <w:lang w:val="da-DK"/>
        </w:rPr>
        <w:t>NOVA High Brightness</w:t>
      </w:r>
      <w:r w:rsidR="009F7B07" w:rsidRPr="00C6470A">
        <w:rPr>
          <w:rFonts w:ascii="BryantLG Regular" w:hAnsi="BryantLG Regular"/>
          <w:sz w:val="22"/>
          <w:szCs w:val="22"/>
          <w:lang w:val="da-DK"/>
        </w:rPr>
        <w:t>-</w:t>
      </w:r>
      <w:r w:rsidR="00FF0B91">
        <w:rPr>
          <w:rFonts w:ascii="BryantLG Regular" w:hAnsi="BryantLG Regular"/>
          <w:sz w:val="22"/>
          <w:szCs w:val="22"/>
          <w:lang w:val="da-DK"/>
        </w:rPr>
        <w:t>skæ</w:t>
      </w:r>
      <w:r w:rsidR="008A47B9" w:rsidRPr="00C6470A">
        <w:rPr>
          <w:rFonts w:ascii="BryantLG Regular" w:hAnsi="BryantLG Regular"/>
          <w:sz w:val="22"/>
          <w:szCs w:val="22"/>
          <w:lang w:val="da-DK"/>
        </w:rPr>
        <w:t>rm</w:t>
      </w:r>
      <w:r w:rsidR="006572A2" w:rsidRPr="00C6470A">
        <w:rPr>
          <w:rFonts w:ascii="BryantLG Regular" w:hAnsi="BryantLG Regular"/>
          <w:sz w:val="22"/>
          <w:szCs w:val="22"/>
          <w:lang w:val="da-DK"/>
        </w:rPr>
        <w:t xml:space="preserve">. </w:t>
      </w:r>
      <w:r w:rsidR="00427CB6">
        <w:rPr>
          <w:rFonts w:ascii="BryantLG Regular" w:hAnsi="BryantLG Regular"/>
          <w:sz w:val="22"/>
          <w:szCs w:val="22"/>
          <w:lang w:val="da-DK"/>
        </w:rPr>
        <w:t xml:space="preserve">Brugeren kan nyde sine billeder og anvende andre medier med en lysstyrke på op til </w:t>
      </w:r>
      <w:r w:rsidR="006F1CE9" w:rsidRPr="00C6470A">
        <w:rPr>
          <w:rFonts w:ascii="BryantLG Regular" w:hAnsi="BryantLG Regular"/>
          <w:sz w:val="22"/>
          <w:szCs w:val="22"/>
          <w:lang w:val="da-DK"/>
        </w:rPr>
        <w:t>800 nit</w:t>
      </w:r>
      <w:r w:rsidR="006572A2" w:rsidRPr="00C6470A">
        <w:rPr>
          <w:rFonts w:ascii="BryantLG Regular" w:hAnsi="BryantLG Regular"/>
          <w:sz w:val="22"/>
          <w:szCs w:val="22"/>
          <w:lang w:val="da-DK"/>
        </w:rPr>
        <w:t>,</w:t>
      </w:r>
      <w:r w:rsidR="00427CB6">
        <w:rPr>
          <w:rFonts w:ascii="BryantLG Regular" w:hAnsi="BryantLG Regular"/>
          <w:sz w:val="22"/>
          <w:szCs w:val="22"/>
          <w:lang w:val="da-DK"/>
        </w:rPr>
        <w:t xml:space="preserve"> hvilket betyder, at man kan benytte skærmen selv i stærkt sollys</w:t>
      </w:r>
      <w:r w:rsidR="006572A2" w:rsidRPr="00C6470A">
        <w:rPr>
          <w:rFonts w:ascii="BryantLG Regular" w:hAnsi="BryantLG Regular"/>
          <w:sz w:val="22"/>
          <w:szCs w:val="22"/>
          <w:lang w:val="da-DK"/>
        </w:rPr>
        <w:t xml:space="preserve">. </w:t>
      </w:r>
      <w:r w:rsidR="00427CB6">
        <w:rPr>
          <w:rFonts w:ascii="BryantLG Regular" w:hAnsi="BryantLG Regular"/>
          <w:sz w:val="22"/>
          <w:szCs w:val="22"/>
          <w:lang w:val="da-DK"/>
        </w:rPr>
        <w:t>Med et</w:t>
      </w:r>
      <w:r w:rsidR="006F1CE9" w:rsidRPr="00C6470A">
        <w:rPr>
          <w:rFonts w:ascii="BryantLG Regular" w:hAnsi="BryantLG Regular"/>
          <w:sz w:val="22"/>
          <w:szCs w:val="22"/>
          <w:lang w:val="da-DK"/>
        </w:rPr>
        <w:t xml:space="preserve"> kamera</w:t>
      </w:r>
      <w:r w:rsidR="006572A2" w:rsidRPr="00C6470A">
        <w:rPr>
          <w:rFonts w:ascii="BryantLG Regular" w:hAnsi="BryantLG Regular"/>
          <w:sz w:val="22"/>
          <w:szCs w:val="22"/>
          <w:lang w:val="da-DK"/>
        </w:rPr>
        <w:t xml:space="preserve"> på 8 megapix</w:t>
      </w:r>
      <w:r w:rsidR="00DA4CEF">
        <w:rPr>
          <w:rFonts w:ascii="BryantLG Regular" w:hAnsi="BryantLG Regular"/>
          <w:sz w:val="22"/>
          <w:szCs w:val="22"/>
          <w:lang w:val="da-DK"/>
        </w:rPr>
        <w:t>el og internt hukommels</w:t>
      </w:r>
      <w:r w:rsidR="00D230F9">
        <w:rPr>
          <w:rFonts w:ascii="BryantLG Regular" w:hAnsi="BryantLG Regular"/>
          <w:sz w:val="22"/>
          <w:szCs w:val="22"/>
          <w:lang w:val="da-DK"/>
        </w:rPr>
        <w:t>e</w:t>
      </w:r>
      <w:r w:rsidR="00DA4CEF">
        <w:rPr>
          <w:rFonts w:ascii="BryantLG Regular" w:hAnsi="BryantLG Regular"/>
          <w:sz w:val="22"/>
          <w:szCs w:val="22"/>
          <w:lang w:val="da-DK"/>
        </w:rPr>
        <w:t xml:space="preserve"> på</w:t>
      </w:r>
      <w:r w:rsidR="00427CB6">
        <w:rPr>
          <w:rFonts w:ascii="BryantLG Regular" w:hAnsi="BryantLG Regular"/>
          <w:sz w:val="22"/>
          <w:szCs w:val="22"/>
          <w:lang w:val="da-DK"/>
        </w:rPr>
        <w:t xml:space="preserve"> </w:t>
      </w:r>
      <w:r w:rsidR="006572A2" w:rsidRPr="00C6470A">
        <w:rPr>
          <w:rFonts w:ascii="BryantLG Regular" w:hAnsi="BryantLG Regular"/>
          <w:sz w:val="22"/>
          <w:szCs w:val="22"/>
          <w:lang w:val="da-DK"/>
        </w:rPr>
        <w:t xml:space="preserve">8GB </w:t>
      </w:r>
      <w:r w:rsidR="00427CB6">
        <w:rPr>
          <w:rFonts w:ascii="BryantLG Regular" w:hAnsi="BryantLG Regular"/>
          <w:sz w:val="22"/>
          <w:szCs w:val="22"/>
          <w:lang w:val="da-DK"/>
        </w:rPr>
        <w:t xml:space="preserve">kan brugeren indfange og nyde alle sine </w:t>
      </w:r>
      <w:r w:rsidR="006F1CE9" w:rsidRPr="00C6470A">
        <w:rPr>
          <w:rFonts w:ascii="BryantLG Regular" w:hAnsi="BryantLG Regular"/>
          <w:sz w:val="22"/>
          <w:szCs w:val="22"/>
          <w:lang w:val="da-DK"/>
        </w:rPr>
        <w:t>Life’s Good</w:t>
      </w:r>
      <w:r w:rsidR="00427CB6">
        <w:rPr>
          <w:rFonts w:ascii="BryantLG Regular" w:hAnsi="BryantLG Regular"/>
          <w:sz w:val="22"/>
          <w:szCs w:val="22"/>
          <w:lang w:val="da-DK"/>
        </w:rPr>
        <w:t>-øjeblikke i høj kvalitet</w:t>
      </w:r>
      <w:r w:rsidR="006572A2" w:rsidRPr="00C6470A">
        <w:rPr>
          <w:rFonts w:ascii="BryantLG Regular" w:hAnsi="BryantLG Regular"/>
          <w:sz w:val="22"/>
          <w:szCs w:val="22"/>
          <w:lang w:val="da-DK"/>
        </w:rPr>
        <w:t xml:space="preserve">. </w:t>
      </w:r>
      <w:r w:rsidR="006572A2" w:rsidRPr="00C6470A">
        <w:rPr>
          <w:rFonts w:ascii="BryantLG Regular" w:hAnsi="BryantLG Regular"/>
          <w:sz w:val="22"/>
          <w:szCs w:val="22"/>
          <w:lang w:val="da-DK"/>
        </w:rPr>
        <w:br/>
      </w:r>
      <w:r w:rsidR="006572A2" w:rsidRPr="00C6470A">
        <w:rPr>
          <w:rFonts w:ascii="BryantLG Regular" w:hAnsi="BryantLG Regular"/>
          <w:sz w:val="22"/>
          <w:szCs w:val="22"/>
          <w:lang w:val="da-DK"/>
        </w:rPr>
        <w:br/>
      </w:r>
      <w:r w:rsidR="00427CB6">
        <w:rPr>
          <w:rFonts w:ascii="BryantLG Regular" w:hAnsi="BryantLG Regular"/>
          <w:sz w:val="22"/>
          <w:szCs w:val="22"/>
          <w:lang w:val="da-DK"/>
        </w:rPr>
        <w:t xml:space="preserve">Sammen med den elegante </w:t>
      </w:r>
      <w:r w:rsidR="00304DA2" w:rsidRPr="00C6470A">
        <w:rPr>
          <w:rFonts w:ascii="BryantLG Regular" w:hAnsi="BryantLG Regular"/>
          <w:sz w:val="22"/>
          <w:szCs w:val="22"/>
          <w:lang w:val="da-DK"/>
        </w:rPr>
        <w:t>t</w:t>
      </w:r>
      <w:r w:rsidR="006572A2" w:rsidRPr="00C6470A">
        <w:rPr>
          <w:rFonts w:ascii="BryantLG Regular" w:hAnsi="BryantLG Regular"/>
          <w:sz w:val="22"/>
          <w:szCs w:val="22"/>
          <w:lang w:val="da-DK"/>
        </w:rPr>
        <w:t>elefon</w:t>
      </w:r>
      <w:r w:rsidR="00427CB6">
        <w:rPr>
          <w:rFonts w:ascii="BryantLG Regular" w:hAnsi="BryantLG Regular"/>
          <w:sz w:val="22"/>
          <w:szCs w:val="22"/>
          <w:lang w:val="da-DK"/>
        </w:rPr>
        <w:t xml:space="preserve"> lanceres et komplet </w:t>
      </w:r>
      <w:r w:rsidR="006572A2" w:rsidRPr="00C6470A">
        <w:rPr>
          <w:rFonts w:ascii="BryantLG Regular" w:hAnsi="BryantLG Regular"/>
          <w:sz w:val="22"/>
          <w:szCs w:val="22"/>
          <w:lang w:val="da-DK"/>
        </w:rPr>
        <w:t>sortiment a</w:t>
      </w:r>
      <w:r w:rsidR="00427CB6">
        <w:rPr>
          <w:rFonts w:ascii="BryantLG Regular" w:hAnsi="BryantLG Regular"/>
          <w:sz w:val="22"/>
          <w:szCs w:val="22"/>
          <w:lang w:val="da-DK"/>
        </w:rPr>
        <w:t>f</w:t>
      </w:r>
      <w:r w:rsidR="006572A2" w:rsidRPr="00C6470A">
        <w:rPr>
          <w:rFonts w:ascii="BryantLG Regular" w:hAnsi="BryantLG Regular"/>
          <w:sz w:val="22"/>
          <w:szCs w:val="22"/>
          <w:lang w:val="da-DK"/>
        </w:rPr>
        <w:t xml:space="preserve"> PRADA</w:t>
      </w:r>
      <w:r w:rsidR="006F1CE9" w:rsidRPr="00C6470A">
        <w:rPr>
          <w:rFonts w:ascii="BryantLG Regular" w:hAnsi="BryantLG Regular"/>
          <w:sz w:val="22"/>
          <w:szCs w:val="22"/>
          <w:lang w:val="da-DK"/>
        </w:rPr>
        <w:t>-</w:t>
      </w:r>
      <w:r w:rsidR="00D230F9" w:rsidRPr="00D230F9">
        <w:rPr>
          <w:rFonts w:ascii="BryantLG Regular" w:hAnsi="BryantLG Regular"/>
          <w:sz w:val="22"/>
          <w:szCs w:val="22"/>
          <w:lang w:val="da-DK"/>
        </w:rPr>
        <w:t>accessories</w:t>
      </w:r>
      <w:r w:rsidR="006572A2" w:rsidRPr="00C6470A">
        <w:rPr>
          <w:rFonts w:ascii="BryantLG Regular" w:hAnsi="BryantLG Regular"/>
          <w:sz w:val="22"/>
          <w:szCs w:val="22"/>
          <w:lang w:val="da-DK"/>
        </w:rPr>
        <w:t xml:space="preserve">, </w:t>
      </w:r>
      <w:r w:rsidR="009F7B07" w:rsidRPr="00C6470A">
        <w:rPr>
          <w:rFonts w:ascii="BryantLG Regular" w:hAnsi="BryantLG Regular"/>
          <w:sz w:val="22"/>
          <w:szCs w:val="22"/>
          <w:lang w:val="da-DK"/>
        </w:rPr>
        <w:t xml:space="preserve">såsom </w:t>
      </w:r>
      <w:r w:rsidR="00F07B79" w:rsidRPr="00C6470A">
        <w:rPr>
          <w:rFonts w:ascii="BryantLG Regular" w:hAnsi="BryantLG Regular"/>
          <w:sz w:val="22"/>
          <w:szCs w:val="22"/>
          <w:lang w:val="da-DK"/>
        </w:rPr>
        <w:t>en</w:t>
      </w:r>
      <w:r w:rsidR="008A47B9" w:rsidRPr="00C6470A">
        <w:rPr>
          <w:rFonts w:ascii="BryantLG Regular" w:hAnsi="BryantLG Regular"/>
          <w:sz w:val="22"/>
          <w:szCs w:val="22"/>
          <w:lang w:val="da-DK"/>
        </w:rPr>
        <w:t xml:space="preserve"> smartphone</w:t>
      </w:r>
      <w:r w:rsidR="006F1CE9" w:rsidRPr="008271AA">
        <w:rPr>
          <w:rFonts w:ascii="BryantLG Regular" w:hAnsi="BryantLG Regular"/>
          <w:sz w:val="22"/>
          <w:szCs w:val="22"/>
          <w:lang w:val="da-DK"/>
        </w:rPr>
        <w:t>-</w:t>
      </w:r>
      <w:r w:rsidR="008A47B9" w:rsidRPr="008271AA">
        <w:rPr>
          <w:rFonts w:ascii="BryantLG Regular" w:hAnsi="BryantLG Regular"/>
          <w:sz w:val="22"/>
          <w:szCs w:val="22"/>
          <w:lang w:val="da-DK"/>
        </w:rPr>
        <w:t>dock</w:t>
      </w:r>
      <w:r w:rsidR="006572A2" w:rsidRPr="00C6470A">
        <w:rPr>
          <w:rFonts w:ascii="BryantLG Regular" w:hAnsi="BryantLG Regular"/>
          <w:sz w:val="22"/>
          <w:szCs w:val="22"/>
          <w:lang w:val="da-DK"/>
        </w:rPr>
        <w:t>, Bluetooth</w:t>
      </w:r>
      <w:r w:rsidR="00F07B79" w:rsidRPr="00C6470A">
        <w:rPr>
          <w:rFonts w:ascii="BryantLG Regular" w:hAnsi="BryantLG Regular"/>
          <w:sz w:val="22"/>
          <w:szCs w:val="22"/>
          <w:lang w:val="da-DK"/>
        </w:rPr>
        <w:t>-</w:t>
      </w:r>
      <w:r w:rsidR="006572A2" w:rsidRPr="00C6470A">
        <w:rPr>
          <w:rFonts w:ascii="BryantLG Regular" w:hAnsi="BryantLG Regular"/>
          <w:sz w:val="22"/>
          <w:szCs w:val="22"/>
          <w:lang w:val="da-DK"/>
        </w:rPr>
        <w:t>h</w:t>
      </w:r>
      <w:r w:rsidR="00427CB6">
        <w:rPr>
          <w:rFonts w:ascii="BryantLG Regular" w:hAnsi="BryantLG Regular"/>
          <w:sz w:val="22"/>
          <w:szCs w:val="22"/>
          <w:lang w:val="da-DK"/>
        </w:rPr>
        <w:t xml:space="preserve">øretelefoner </w:t>
      </w:r>
      <w:r w:rsidR="006572A2" w:rsidRPr="00C6470A">
        <w:rPr>
          <w:rFonts w:ascii="BryantLG Regular" w:hAnsi="BryantLG Regular"/>
          <w:sz w:val="22"/>
          <w:szCs w:val="22"/>
          <w:lang w:val="da-DK"/>
        </w:rPr>
        <w:t>samt fler</w:t>
      </w:r>
      <w:r w:rsidR="00427CB6">
        <w:rPr>
          <w:rFonts w:ascii="BryantLG Regular" w:hAnsi="BryantLG Regular"/>
          <w:sz w:val="22"/>
          <w:szCs w:val="22"/>
          <w:lang w:val="da-DK"/>
        </w:rPr>
        <w:t>e</w:t>
      </w:r>
      <w:r w:rsidR="006572A2" w:rsidRPr="00C6470A">
        <w:rPr>
          <w:rFonts w:ascii="BryantLG Regular" w:hAnsi="BryantLG Regular"/>
          <w:sz w:val="22"/>
          <w:szCs w:val="22"/>
          <w:lang w:val="da-DK"/>
        </w:rPr>
        <w:t xml:space="preserve"> specialdesign</w:t>
      </w:r>
      <w:r w:rsidR="00427CB6">
        <w:rPr>
          <w:rFonts w:ascii="BryantLG Regular" w:hAnsi="BryantLG Regular"/>
          <w:sz w:val="22"/>
          <w:szCs w:val="22"/>
          <w:lang w:val="da-DK"/>
        </w:rPr>
        <w:t>e</w:t>
      </w:r>
      <w:r w:rsidR="006572A2" w:rsidRPr="00C6470A">
        <w:rPr>
          <w:rFonts w:ascii="BryantLG Regular" w:hAnsi="BryantLG Regular"/>
          <w:sz w:val="22"/>
          <w:szCs w:val="22"/>
          <w:lang w:val="da-DK"/>
        </w:rPr>
        <w:t xml:space="preserve">de </w:t>
      </w:r>
      <w:r w:rsidR="008271AA">
        <w:rPr>
          <w:rFonts w:ascii="BryantLG Regular" w:hAnsi="BryantLG Regular"/>
          <w:sz w:val="22"/>
          <w:szCs w:val="22"/>
          <w:lang w:val="da-DK"/>
        </w:rPr>
        <w:t>PRADA-</w:t>
      </w:r>
      <w:r w:rsidR="00A24443">
        <w:rPr>
          <w:rFonts w:ascii="BryantLG Regular" w:hAnsi="BryantLG Regular"/>
          <w:sz w:val="22"/>
          <w:szCs w:val="22"/>
          <w:lang w:val="da-DK"/>
        </w:rPr>
        <w:t>etui</w:t>
      </w:r>
      <w:r w:rsidR="00A368D0">
        <w:rPr>
          <w:rFonts w:ascii="BryantLG Regular" w:hAnsi="BryantLG Regular"/>
          <w:sz w:val="22"/>
          <w:szCs w:val="22"/>
          <w:lang w:val="da-DK"/>
        </w:rPr>
        <w:t>er</w:t>
      </w:r>
      <w:r w:rsidR="006572A2" w:rsidRPr="00C6470A">
        <w:rPr>
          <w:rFonts w:ascii="BryantLG Regular" w:hAnsi="BryantLG Regular"/>
          <w:sz w:val="22"/>
          <w:szCs w:val="22"/>
          <w:lang w:val="da-DK"/>
        </w:rPr>
        <w:t xml:space="preserve">. </w:t>
      </w:r>
    </w:p>
    <w:p w:rsidR="005C0577" w:rsidRPr="004E34B1" w:rsidRDefault="005C0577" w:rsidP="005C0577">
      <w:pPr>
        <w:rPr>
          <w:rFonts w:ascii="BryantLG Regular" w:hAnsi="BryantLG Regular"/>
          <w:sz w:val="22"/>
          <w:szCs w:val="22"/>
          <w:lang w:val="da-DK"/>
        </w:rPr>
      </w:pPr>
    </w:p>
    <w:p w:rsidR="008A47B9" w:rsidRPr="00C6470A" w:rsidRDefault="008A47B9" w:rsidP="005C0577">
      <w:pPr>
        <w:rPr>
          <w:rFonts w:ascii="BryantLG Regular" w:hAnsi="BryantLG Regular"/>
          <w:sz w:val="22"/>
          <w:szCs w:val="22"/>
          <w:lang w:val="da-DK"/>
        </w:rPr>
      </w:pPr>
      <w:r w:rsidRPr="00C6470A">
        <w:rPr>
          <w:rFonts w:ascii="BryantLG Regular" w:hAnsi="BryantLG Regular"/>
          <w:b/>
          <w:sz w:val="22"/>
          <w:szCs w:val="22"/>
          <w:lang w:val="da-DK"/>
        </w:rPr>
        <w:t>Pris o</w:t>
      </w:r>
      <w:r w:rsidR="00427CB6">
        <w:rPr>
          <w:rFonts w:ascii="BryantLG Regular" w:hAnsi="BryantLG Regular"/>
          <w:b/>
          <w:sz w:val="22"/>
          <w:szCs w:val="22"/>
          <w:lang w:val="da-DK"/>
        </w:rPr>
        <w:t>g tilgængelighed</w:t>
      </w:r>
      <w:r w:rsidRPr="00C6470A">
        <w:rPr>
          <w:rFonts w:ascii="BryantLG Regular" w:hAnsi="BryantLG Regular"/>
          <w:b/>
          <w:sz w:val="22"/>
          <w:szCs w:val="22"/>
          <w:lang w:val="da-DK"/>
        </w:rPr>
        <w:t>:</w:t>
      </w:r>
    </w:p>
    <w:p w:rsidR="008A47B9" w:rsidRPr="00C6470A" w:rsidRDefault="008A47B9" w:rsidP="008A47B9">
      <w:pPr>
        <w:rPr>
          <w:rFonts w:ascii="BryantLG Regular" w:hAnsi="BryantLG Regular"/>
          <w:sz w:val="22"/>
          <w:szCs w:val="22"/>
          <w:lang w:val="da-DK"/>
        </w:rPr>
      </w:pPr>
      <w:r w:rsidRPr="00C6470A">
        <w:rPr>
          <w:rFonts w:ascii="BryantLG Regular" w:hAnsi="BryantLG Regular"/>
          <w:sz w:val="22"/>
          <w:szCs w:val="22"/>
          <w:lang w:val="da-DK"/>
        </w:rPr>
        <w:lastRenderedPageBreak/>
        <w:t xml:space="preserve">PRADA Phone by LG 3.0 </w:t>
      </w:r>
      <w:r w:rsidR="00C4099C">
        <w:rPr>
          <w:rFonts w:ascii="BryantLG Regular" w:hAnsi="BryantLG Regular"/>
          <w:sz w:val="22"/>
          <w:szCs w:val="22"/>
          <w:lang w:val="da-DK"/>
        </w:rPr>
        <w:t>vil være tilgængelig</w:t>
      </w:r>
      <w:r w:rsidR="004E34B1">
        <w:rPr>
          <w:rFonts w:ascii="BryantLG Regular" w:hAnsi="BryantLG Regular"/>
          <w:sz w:val="22"/>
          <w:szCs w:val="22"/>
          <w:lang w:val="da-DK"/>
        </w:rPr>
        <w:t xml:space="preserve"> i N</w:t>
      </w:r>
      <w:r w:rsidR="00C4099C">
        <w:rPr>
          <w:rFonts w:ascii="BryantLG Regular" w:hAnsi="BryantLG Regular"/>
          <w:sz w:val="22"/>
          <w:szCs w:val="22"/>
          <w:lang w:val="da-DK"/>
        </w:rPr>
        <w:t>orden i løbet af</w:t>
      </w:r>
      <w:r w:rsidR="006B438D" w:rsidRPr="00C6470A">
        <w:rPr>
          <w:rFonts w:ascii="BryantLG Regular" w:hAnsi="BryantLG Regular"/>
          <w:sz w:val="22"/>
          <w:szCs w:val="22"/>
          <w:lang w:val="da-DK"/>
        </w:rPr>
        <w:t xml:space="preserve"> 2012</w:t>
      </w:r>
      <w:r w:rsidR="009A4E8B" w:rsidRPr="00C6470A">
        <w:rPr>
          <w:rFonts w:ascii="BryantLG Regular" w:hAnsi="BryantLG Regular"/>
          <w:sz w:val="22"/>
          <w:szCs w:val="22"/>
          <w:lang w:val="da-DK"/>
        </w:rPr>
        <w:t xml:space="preserve">. </w:t>
      </w:r>
      <w:r w:rsidR="00C4099C">
        <w:rPr>
          <w:rFonts w:ascii="BryantLG Regular" w:hAnsi="BryantLG Regular"/>
          <w:sz w:val="22"/>
          <w:szCs w:val="22"/>
          <w:lang w:val="da-DK"/>
        </w:rPr>
        <w:t>Vejledende pris meddeles i forbindelse med lanceringen</w:t>
      </w:r>
      <w:r w:rsidRPr="00C6470A">
        <w:rPr>
          <w:rFonts w:ascii="BryantLG Regular" w:hAnsi="BryantLG Regular"/>
          <w:sz w:val="22"/>
          <w:szCs w:val="22"/>
          <w:lang w:val="da-DK"/>
        </w:rPr>
        <w:t>.</w:t>
      </w:r>
    </w:p>
    <w:p w:rsidR="006B438D" w:rsidRPr="00C6470A" w:rsidRDefault="006B438D" w:rsidP="008A47B9">
      <w:pPr>
        <w:rPr>
          <w:rFonts w:ascii="BryantLG Regular" w:hAnsi="BryantLG Regular"/>
          <w:sz w:val="22"/>
          <w:szCs w:val="22"/>
          <w:lang w:val="da-DK"/>
        </w:rPr>
      </w:pPr>
    </w:p>
    <w:p w:rsidR="006B438D" w:rsidRPr="00C6470A" w:rsidRDefault="008A47B9" w:rsidP="006B438D">
      <w:pPr>
        <w:spacing w:after="120"/>
        <w:rPr>
          <w:rFonts w:ascii="BryantLG Regular" w:hAnsi="BryantLG Regular"/>
          <w:b/>
          <w:sz w:val="22"/>
          <w:szCs w:val="22"/>
          <w:lang w:val="da-DK"/>
        </w:rPr>
      </w:pPr>
      <w:r w:rsidRPr="00C6470A">
        <w:rPr>
          <w:rFonts w:ascii="BryantLG Regular" w:hAnsi="BryantLG Regular"/>
          <w:b/>
          <w:sz w:val="22"/>
          <w:szCs w:val="22"/>
          <w:lang w:val="da-DK"/>
        </w:rPr>
        <w:t>Bil</w:t>
      </w:r>
      <w:r w:rsidR="00C4099C">
        <w:rPr>
          <w:rFonts w:ascii="BryantLG Regular" w:hAnsi="BryantLG Regular"/>
          <w:b/>
          <w:sz w:val="22"/>
          <w:szCs w:val="22"/>
          <w:lang w:val="da-DK"/>
        </w:rPr>
        <w:t>leder kan hentes fra</w:t>
      </w:r>
      <w:r w:rsidRPr="00C6470A">
        <w:rPr>
          <w:rFonts w:ascii="BryantLG Regular" w:hAnsi="BryantLG Regular"/>
          <w:b/>
          <w:sz w:val="22"/>
          <w:szCs w:val="22"/>
          <w:lang w:val="da-DK"/>
        </w:rPr>
        <w:t>:</w:t>
      </w:r>
      <w:r w:rsidRPr="00C6470A">
        <w:rPr>
          <w:rFonts w:ascii="Tahoma" w:hAnsi="Tahoma" w:cs="Tahoma"/>
          <w:b/>
          <w:bCs/>
          <w:color w:val="333333"/>
          <w:sz w:val="18"/>
          <w:szCs w:val="18"/>
          <w:lang w:val="da-DK"/>
        </w:rPr>
        <w:br/>
      </w:r>
      <w:hyperlink r:id="rId8" w:history="1">
        <w:r w:rsidR="001C6198" w:rsidRPr="001C6198">
          <w:rPr>
            <w:rStyle w:val="Hyperlink"/>
            <w:rFonts w:ascii="BryantLG Regular" w:hAnsi="BryantLG Regular"/>
            <w:sz w:val="22"/>
            <w:szCs w:val="22"/>
            <w:lang w:val="da-DK"/>
          </w:rPr>
          <w:t>http://www.lg.com/dk/om-lg/presse-and-medier/mediebank.jsp</w:t>
        </w:r>
      </w:hyperlink>
      <w:r w:rsidR="001C6198" w:rsidRPr="001C6198">
        <w:rPr>
          <w:rFonts w:ascii="BryantLG Regular" w:hAnsi="BryantLG Regular"/>
          <w:sz w:val="22"/>
          <w:szCs w:val="22"/>
          <w:lang w:val="da-DK"/>
        </w:rPr>
        <w:t xml:space="preserve"> </w:t>
      </w:r>
      <w:r w:rsidR="00C16F8C" w:rsidRPr="00C6470A">
        <w:rPr>
          <w:rFonts w:ascii="BryantLG Regular" w:hAnsi="BryantLG Regular"/>
          <w:sz w:val="22"/>
          <w:szCs w:val="22"/>
          <w:lang w:val="da-DK"/>
        </w:rPr>
        <w:t>(skriv PRADA i s</w:t>
      </w:r>
      <w:r w:rsidR="00C4099C">
        <w:rPr>
          <w:rFonts w:ascii="BryantLG Regular" w:hAnsi="BryantLG Regular"/>
          <w:sz w:val="22"/>
          <w:szCs w:val="22"/>
          <w:lang w:val="da-DK"/>
        </w:rPr>
        <w:t>øgerubrikken til højre</w:t>
      </w:r>
      <w:r w:rsidR="00C16F8C" w:rsidRPr="00C6470A">
        <w:rPr>
          <w:rFonts w:ascii="BryantLG Regular" w:hAnsi="BryantLG Regular"/>
          <w:sz w:val="22"/>
          <w:szCs w:val="22"/>
          <w:lang w:val="da-DK"/>
        </w:rPr>
        <w:t>)</w:t>
      </w:r>
      <w:r w:rsidR="006572A2" w:rsidRPr="00C6470A">
        <w:rPr>
          <w:rFonts w:ascii="BryantLG Regular" w:hAnsi="BryantLG Regular"/>
          <w:sz w:val="22"/>
          <w:szCs w:val="22"/>
          <w:lang w:val="da-DK"/>
        </w:rPr>
        <w:br/>
      </w:r>
    </w:p>
    <w:p w:rsidR="006B438D" w:rsidRPr="00C6470A" w:rsidRDefault="006B438D" w:rsidP="006B438D">
      <w:pPr>
        <w:spacing w:after="120"/>
        <w:rPr>
          <w:rFonts w:ascii="BryantLG Regular" w:hAnsi="BryantLG Regular"/>
          <w:b/>
          <w:sz w:val="22"/>
          <w:szCs w:val="22"/>
          <w:lang w:val="da-DK"/>
        </w:rPr>
      </w:pPr>
      <w:r w:rsidRPr="00C6470A">
        <w:rPr>
          <w:rFonts w:ascii="BryantLG Regular" w:hAnsi="BryantLG Regular"/>
          <w:b/>
          <w:sz w:val="22"/>
          <w:szCs w:val="22"/>
          <w:lang w:val="da-DK"/>
        </w:rPr>
        <w:t>Teknisk</w:t>
      </w:r>
      <w:r w:rsidR="00C4099C">
        <w:rPr>
          <w:rFonts w:ascii="BryantLG Regular" w:hAnsi="BryantLG Regular"/>
          <w:b/>
          <w:sz w:val="22"/>
          <w:szCs w:val="22"/>
          <w:lang w:val="da-DK"/>
        </w:rPr>
        <w:t>e</w:t>
      </w:r>
      <w:r w:rsidRPr="00C6470A">
        <w:rPr>
          <w:rFonts w:ascii="BryantLG Regular" w:hAnsi="BryantLG Regular"/>
          <w:b/>
          <w:sz w:val="22"/>
          <w:szCs w:val="22"/>
          <w:lang w:val="da-DK"/>
        </w:rPr>
        <w:t xml:space="preserve"> specifikationer</w:t>
      </w:r>
    </w:p>
    <w:p w:rsidR="006B438D" w:rsidRPr="00C6470A" w:rsidRDefault="006B438D" w:rsidP="006B438D">
      <w:pPr>
        <w:numPr>
          <w:ilvl w:val="0"/>
          <w:numId w:val="1"/>
        </w:numPr>
        <w:rPr>
          <w:rFonts w:ascii="BryantLG Regular" w:hAnsi="BryantLG Regular"/>
          <w:sz w:val="22"/>
          <w:szCs w:val="22"/>
          <w:lang w:val="da-DK"/>
        </w:rPr>
      </w:pPr>
      <w:r w:rsidRPr="00C6470A">
        <w:rPr>
          <w:rFonts w:ascii="BryantLG Regular" w:hAnsi="BryantLG Regular"/>
          <w:sz w:val="22"/>
          <w:szCs w:val="22"/>
          <w:lang w:val="da-DK"/>
        </w:rPr>
        <w:t>Operativsystem: Android Gingerbread</w:t>
      </w:r>
    </w:p>
    <w:p w:rsidR="006B438D" w:rsidRPr="00C6470A" w:rsidRDefault="007A39A4" w:rsidP="006B438D">
      <w:pPr>
        <w:numPr>
          <w:ilvl w:val="0"/>
          <w:numId w:val="1"/>
        </w:numPr>
        <w:rPr>
          <w:rFonts w:ascii="BryantLG Regular" w:hAnsi="BryantLG Regular"/>
          <w:sz w:val="22"/>
          <w:szCs w:val="22"/>
          <w:lang w:val="da-DK"/>
        </w:rPr>
      </w:pPr>
      <w:r>
        <w:rPr>
          <w:rFonts w:ascii="BryantLG Regular" w:hAnsi="BryantLG Regular"/>
          <w:sz w:val="22"/>
          <w:szCs w:val="22"/>
          <w:lang w:val="da-DK"/>
        </w:rPr>
        <w:t>Intern hukommelse</w:t>
      </w:r>
      <w:r w:rsidR="00AE13B9" w:rsidRPr="00C6470A">
        <w:rPr>
          <w:rFonts w:ascii="BryantLG Regular" w:hAnsi="BryantLG Regular"/>
          <w:sz w:val="22"/>
          <w:szCs w:val="22"/>
          <w:lang w:val="da-DK"/>
        </w:rPr>
        <w:t>: 8</w:t>
      </w:r>
      <w:r w:rsidR="006B438D" w:rsidRPr="00C6470A">
        <w:rPr>
          <w:rFonts w:ascii="BryantLG Regular" w:hAnsi="BryantLG Regular"/>
          <w:sz w:val="22"/>
          <w:szCs w:val="22"/>
          <w:lang w:val="da-DK"/>
        </w:rPr>
        <w:t>GB</w:t>
      </w:r>
      <w:r w:rsidR="007203ED" w:rsidRPr="00C6470A">
        <w:rPr>
          <w:rFonts w:ascii="BryantLG Regular" w:hAnsi="BryantLG Regular"/>
          <w:sz w:val="22"/>
          <w:szCs w:val="22"/>
          <w:lang w:val="da-DK"/>
        </w:rPr>
        <w:t xml:space="preserve"> (SD-kort</w:t>
      </w:r>
      <w:r>
        <w:rPr>
          <w:rFonts w:ascii="BryantLG Regular" w:hAnsi="BryantLG Regular"/>
          <w:sz w:val="22"/>
          <w:szCs w:val="22"/>
          <w:lang w:val="da-DK"/>
        </w:rPr>
        <w:t xml:space="preserve">plads giver mulighed for op til </w:t>
      </w:r>
      <w:r w:rsidR="007203ED" w:rsidRPr="00C6470A">
        <w:rPr>
          <w:rFonts w:ascii="BryantLG Regular" w:hAnsi="BryantLG Regular"/>
          <w:sz w:val="22"/>
          <w:szCs w:val="22"/>
          <w:lang w:val="da-DK"/>
        </w:rPr>
        <w:t>32GB)</w:t>
      </w:r>
    </w:p>
    <w:p w:rsidR="007A39A4" w:rsidRDefault="00F07B79" w:rsidP="006B438D">
      <w:pPr>
        <w:numPr>
          <w:ilvl w:val="0"/>
          <w:numId w:val="1"/>
        </w:numPr>
        <w:rPr>
          <w:rFonts w:ascii="BryantLG Regular" w:hAnsi="BryantLG Regular"/>
          <w:sz w:val="22"/>
          <w:szCs w:val="22"/>
          <w:lang w:val="da-DK"/>
        </w:rPr>
      </w:pPr>
      <w:r w:rsidRPr="007A39A4">
        <w:rPr>
          <w:rFonts w:ascii="BryantLG Regular" w:hAnsi="BryantLG Regular"/>
          <w:sz w:val="22"/>
          <w:szCs w:val="22"/>
          <w:lang w:val="da-DK"/>
        </w:rPr>
        <w:t>Sk</w:t>
      </w:r>
      <w:r w:rsidR="007A39A4" w:rsidRPr="007A39A4">
        <w:rPr>
          <w:rFonts w:ascii="BryantLG Regular" w:hAnsi="BryantLG Regular"/>
          <w:sz w:val="22"/>
          <w:szCs w:val="22"/>
          <w:lang w:val="da-DK"/>
        </w:rPr>
        <w:t>ærmstørrelse</w:t>
      </w:r>
      <w:r w:rsidR="0038727B" w:rsidRPr="007A39A4">
        <w:rPr>
          <w:rFonts w:ascii="BryantLG Regular" w:hAnsi="BryantLG Regular"/>
          <w:sz w:val="22"/>
          <w:szCs w:val="22"/>
          <w:lang w:val="da-DK"/>
        </w:rPr>
        <w:t>: 4,</w:t>
      </w:r>
      <w:r w:rsidR="006B438D" w:rsidRPr="007A39A4">
        <w:rPr>
          <w:rFonts w:ascii="BryantLG Regular" w:hAnsi="BryantLG Regular"/>
          <w:sz w:val="22"/>
          <w:szCs w:val="22"/>
          <w:lang w:val="da-DK"/>
        </w:rPr>
        <w:t>3 t</w:t>
      </w:r>
      <w:r w:rsidR="007A39A4" w:rsidRPr="007A39A4">
        <w:rPr>
          <w:rFonts w:ascii="BryantLG Regular" w:hAnsi="BryantLG Regular"/>
          <w:sz w:val="22"/>
          <w:szCs w:val="22"/>
          <w:lang w:val="da-DK"/>
        </w:rPr>
        <w:t>ommer</w:t>
      </w:r>
    </w:p>
    <w:p w:rsidR="006B438D" w:rsidRPr="007A39A4" w:rsidRDefault="007A39A4" w:rsidP="006B438D">
      <w:pPr>
        <w:numPr>
          <w:ilvl w:val="0"/>
          <w:numId w:val="1"/>
        </w:numPr>
        <w:rPr>
          <w:rFonts w:ascii="BryantLG Regular" w:hAnsi="BryantLG Regular"/>
          <w:sz w:val="22"/>
          <w:szCs w:val="22"/>
          <w:lang w:val="da-DK"/>
        </w:rPr>
      </w:pPr>
      <w:r>
        <w:rPr>
          <w:rFonts w:ascii="BryantLG Regular" w:hAnsi="BryantLG Regular"/>
          <w:sz w:val="22"/>
          <w:szCs w:val="22"/>
          <w:lang w:val="da-DK"/>
        </w:rPr>
        <w:t>Opløsning</w:t>
      </w:r>
      <w:r w:rsidR="006B438D" w:rsidRPr="007A39A4">
        <w:rPr>
          <w:rFonts w:ascii="BryantLG Regular" w:hAnsi="BryantLG Regular"/>
          <w:sz w:val="22"/>
          <w:szCs w:val="22"/>
          <w:lang w:val="da-DK"/>
        </w:rPr>
        <w:t>: WVGA (800x480)</w:t>
      </w:r>
    </w:p>
    <w:p w:rsidR="006B438D" w:rsidRPr="00C6470A" w:rsidRDefault="006B438D" w:rsidP="006B438D">
      <w:pPr>
        <w:numPr>
          <w:ilvl w:val="0"/>
          <w:numId w:val="1"/>
        </w:numPr>
        <w:rPr>
          <w:rFonts w:ascii="BryantLG Regular" w:hAnsi="BryantLG Regular"/>
          <w:sz w:val="22"/>
          <w:szCs w:val="22"/>
          <w:lang w:val="da-DK"/>
        </w:rPr>
      </w:pPr>
      <w:r w:rsidRPr="00C6470A">
        <w:rPr>
          <w:rFonts w:ascii="BryantLG Regular" w:hAnsi="BryantLG Regular"/>
          <w:sz w:val="22"/>
          <w:szCs w:val="22"/>
          <w:lang w:val="da-DK"/>
        </w:rPr>
        <w:t>NOVA Display: NOVA Plus, 800 nit</w:t>
      </w:r>
    </w:p>
    <w:p w:rsidR="006B438D" w:rsidRPr="00C6470A" w:rsidRDefault="006B438D" w:rsidP="006B438D">
      <w:pPr>
        <w:numPr>
          <w:ilvl w:val="0"/>
          <w:numId w:val="1"/>
        </w:numPr>
        <w:rPr>
          <w:rFonts w:ascii="BryantLG Regular" w:hAnsi="BryantLG Regular"/>
          <w:sz w:val="22"/>
          <w:szCs w:val="22"/>
          <w:lang w:val="da-DK"/>
        </w:rPr>
      </w:pPr>
      <w:r w:rsidRPr="00C6470A">
        <w:rPr>
          <w:rFonts w:ascii="BryantLG Regular" w:hAnsi="BryantLG Regular"/>
          <w:sz w:val="22"/>
          <w:szCs w:val="22"/>
          <w:lang w:val="da-DK"/>
        </w:rPr>
        <w:t>Kamera: 8MP</w:t>
      </w:r>
    </w:p>
    <w:p w:rsidR="006B438D" w:rsidRPr="00A24443" w:rsidRDefault="006B438D" w:rsidP="006B438D">
      <w:pPr>
        <w:numPr>
          <w:ilvl w:val="0"/>
          <w:numId w:val="1"/>
        </w:numPr>
        <w:rPr>
          <w:rFonts w:ascii="BryantLG Regular" w:hAnsi="BryantLG Regular"/>
          <w:sz w:val="22"/>
          <w:szCs w:val="22"/>
          <w:lang w:val="en-US"/>
        </w:rPr>
      </w:pPr>
      <w:r w:rsidRPr="00A24443">
        <w:rPr>
          <w:rFonts w:ascii="BryantLG Regular" w:hAnsi="BryantLG Regular"/>
          <w:sz w:val="22"/>
          <w:szCs w:val="22"/>
          <w:lang w:val="en-US"/>
        </w:rPr>
        <w:t>1.0GHz Dual-Core/ Dual Channel Processor</w:t>
      </w:r>
    </w:p>
    <w:p w:rsidR="006B438D" w:rsidRDefault="006B438D" w:rsidP="006B438D">
      <w:pPr>
        <w:numPr>
          <w:ilvl w:val="0"/>
          <w:numId w:val="1"/>
        </w:numPr>
        <w:rPr>
          <w:rFonts w:ascii="BryantLG Regular" w:hAnsi="BryantLG Regular"/>
          <w:sz w:val="22"/>
          <w:szCs w:val="22"/>
          <w:lang w:val="da-DK"/>
        </w:rPr>
      </w:pPr>
      <w:r w:rsidRPr="00C6470A">
        <w:rPr>
          <w:rFonts w:ascii="BryantLG Regular" w:hAnsi="BryantLG Regular"/>
          <w:sz w:val="22"/>
          <w:szCs w:val="22"/>
          <w:lang w:val="da-DK"/>
        </w:rPr>
        <w:t>Batteri: 1540 mAh</w:t>
      </w:r>
    </w:p>
    <w:p w:rsidR="00553DF3" w:rsidRPr="00C6470A" w:rsidRDefault="00553DF3" w:rsidP="00553DF3">
      <w:pPr>
        <w:numPr>
          <w:ilvl w:val="0"/>
          <w:numId w:val="1"/>
        </w:numPr>
        <w:rPr>
          <w:rFonts w:ascii="BryantLG Regular" w:hAnsi="BryantLG Regular"/>
          <w:sz w:val="22"/>
          <w:szCs w:val="22"/>
          <w:lang w:val="da-DK"/>
        </w:rPr>
      </w:pPr>
      <w:r>
        <w:rPr>
          <w:rFonts w:ascii="BryantLG Regular" w:hAnsi="BryantLG Regular"/>
          <w:sz w:val="22"/>
          <w:szCs w:val="22"/>
          <w:lang w:val="da-DK"/>
        </w:rPr>
        <w:t>NOVA Display: 800 nit</w:t>
      </w:r>
    </w:p>
    <w:p w:rsidR="006B438D" w:rsidRPr="00C6470A" w:rsidRDefault="006B438D" w:rsidP="008A47B9">
      <w:pPr>
        <w:widowControl w:val="0"/>
        <w:kinsoku w:val="0"/>
        <w:overflowPunct w:val="0"/>
        <w:autoSpaceDE w:val="0"/>
        <w:autoSpaceDN w:val="0"/>
        <w:spacing w:line="360" w:lineRule="auto"/>
        <w:rPr>
          <w:rFonts w:ascii="Bodoni-DTC" w:hAnsi="Bodoni-DTC" w:cs="Bodoni-DTC"/>
          <w:color w:val="000000"/>
          <w:sz w:val="22"/>
          <w:szCs w:val="22"/>
          <w:lang w:val="da-DK"/>
        </w:rPr>
      </w:pPr>
    </w:p>
    <w:p w:rsidR="006572A2" w:rsidRPr="00C6470A" w:rsidRDefault="006572A2" w:rsidP="006572A2">
      <w:pPr>
        <w:widowControl w:val="0"/>
        <w:kinsoku w:val="0"/>
        <w:overflowPunct w:val="0"/>
        <w:autoSpaceDE w:val="0"/>
        <w:autoSpaceDN w:val="0"/>
        <w:adjustRightInd w:val="0"/>
        <w:snapToGrid w:val="0"/>
        <w:jc w:val="center"/>
        <w:rPr>
          <w:rFonts w:ascii="Bodoni-DTC" w:hAnsi="Bodoni-DTC" w:cs="Bodoni-DTC"/>
          <w:color w:val="000000"/>
          <w:sz w:val="22"/>
          <w:szCs w:val="22"/>
          <w:lang w:val="da-DK"/>
        </w:rPr>
      </w:pPr>
    </w:p>
    <w:p w:rsidR="006572A2" w:rsidRPr="00C6470A" w:rsidRDefault="006572A2" w:rsidP="006572A2">
      <w:pPr>
        <w:widowControl w:val="0"/>
        <w:kinsoku w:val="0"/>
        <w:overflowPunct w:val="0"/>
        <w:autoSpaceDE w:val="0"/>
        <w:autoSpaceDN w:val="0"/>
        <w:adjustRightInd w:val="0"/>
        <w:snapToGrid w:val="0"/>
        <w:jc w:val="center"/>
        <w:rPr>
          <w:rFonts w:ascii="Bodoni-DTC" w:hAnsi="Bodoni-DTC" w:cs="Bodoni-DTC"/>
          <w:color w:val="000000"/>
          <w:sz w:val="22"/>
          <w:szCs w:val="22"/>
          <w:lang w:val="da-DK"/>
        </w:rPr>
      </w:pPr>
      <w:r w:rsidRPr="00C6470A">
        <w:rPr>
          <w:rFonts w:ascii="Bodoni-DTC" w:hAnsi="Bodoni-DTC" w:cs="Bodoni-DTC"/>
          <w:color w:val="000000"/>
          <w:sz w:val="22"/>
          <w:szCs w:val="22"/>
          <w:lang w:val="da-DK"/>
        </w:rPr>
        <w:t>###</w:t>
      </w:r>
    </w:p>
    <w:p w:rsidR="0038727B" w:rsidRPr="00C6470A" w:rsidRDefault="0038727B" w:rsidP="006572A2">
      <w:pPr>
        <w:widowControl w:val="0"/>
        <w:kinsoku w:val="0"/>
        <w:overflowPunct w:val="0"/>
        <w:autoSpaceDE w:val="0"/>
        <w:autoSpaceDN w:val="0"/>
        <w:adjustRightInd w:val="0"/>
        <w:snapToGrid w:val="0"/>
        <w:jc w:val="center"/>
        <w:rPr>
          <w:rFonts w:ascii="Bodoni-DTC" w:hAnsi="Bodoni-DTC" w:cs="Bodoni-DTC"/>
          <w:color w:val="000000"/>
          <w:sz w:val="22"/>
          <w:szCs w:val="22"/>
          <w:lang w:val="da-DK"/>
        </w:rPr>
      </w:pPr>
    </w:p>
    <w:p w:rsidR="005C0577" w:rsidRPr="00C6470A" w:rsidRDefault="005C0577" w:rsidP="006572A2">
      <w:pPr>
        <w:widowControl w:val="0"/>
        <w:kinsoku w:val="0"/>
        <w:overflowPunct w:val="0"/>
        <w:autoSpaceDE w:val="0"/>
        <w:autoSpaceDN w:val="0"/>
        <w:adjustRightInd w:val="0"/>
        <w:snapToGrid w:val="0"/>
        <w:jc w:val="center"/>
        <w:rPr>
          <w:rFonts w:ascii="Bodoni-DTC" w:hAnsi="Bodoni-DTC" w:cs="Bodoni-DTC"/>
          <w:color w:val="000000"/>
          <w:sz w:val="22"/>
          <w:szCs w:val="22"/>
          <w:lang w:val="da-DK"/>
        </w:rPr>
      </w:pPr>
    </w:p>
    <w:tbl>
      <w:tblPr>
        <w:tblW w:w="9288" w:type="dxa"/>
        <w:tblLook w:val="01E0" w:firstRow="1" w:lastRow="1" w:firstColumn="1" w:lastColumn="1" w:noHBand="0" w:noVBand="0"/>
      </w:tblPr>
      <w:tblGrid>
        <w:gridCol w:w="4788"/>
        <w:gridCol w:w="4500"/>
      </w:tblGrid>
      <w:tr w:rsidR="0038727B" w:rsidRPr="001C6198" w:rsidTr="007928A4">
        <w:trPr>
          <w:trHeight w:val="180"/>
        </w:trPr>
        <w:tc>
          <w:tcPr>
            <w:tcW w:w="9288" w:type="dxa"/>
            <w:gridSpan w:val="2"/>
          </w:tcPr>
          <w:p w:rsidR="0038727B" w:rsidRPr="00C6470A" w:rsidRDefault="0038727B" w:rsidP="007928A4">
            <w:pPr>
              <w:pStyle w:val="Brdtekst2"/>
              <w:spacing w:line="240" w:lineRule="auto"/>
              <w:ind w:right="0"/>
              <w:rPr>
                <w:rFonts w:ascii="BryantLG Regular" w:hAnsi="BryantLG Regular"/>
                <w:b/>
                <w:sz w:val="22"/>
                <w:szCs w:val="22"/>
                <w:lang w:val="da-DK"/>
              </w:rPr>
            </w:pPr>
            <w:r w:rsidRPr="00C6470A">
              <w:rPr>
                <w:rFonts w:ascii="BryantLG Regular" w:hAnsi="BryantLG Regular"/>
                <w:b/>
                <w:sz w:val="22"/>
                <w:szCs w:val="22"/>
                <w:lang w:val="da-DK"/>
              </w:rPr>
              <w:t>F</w:t>
            </w:r>
            <w:r w:rsidR="007A39A4">
              <w:rPr>
                <w:rFonts w:ascii="BryantLG Regular" w:hAnsi="BryantLG Regular"/>
                <w:b/>
                <w:sz w:val="22"/>
                <w:szCs w:val="22"/>
                <w:lang w:val="da-DK"/>
              </w:rPr>
              <w:t>or mere information, kontakt venligst</w:t>
            </w:r>
            <w:r w:rsidRPr="00C6470A">
              <w:rPr>
                <w:rFonts w:ascii="BryantLG Regular" w:hAnsi="BryantLG Regular"/>
                <w:b/>
                <w:sz w:val="22"/>
                <w:szCs w:val="22"/>
                <w:lang w:val="da-DK"/>
              </w:rPr>
              <w:t>:</w:t>
            </w:r>
          </w:p>
          <w:p w:rsidR="0038727B" w:rsidRPr="00C6470A" w:rsidRDefault="0038727B" w:rsidP="007928A4">
            <w:pPr>
              <w:tabs>
                <w:tab w:val="left" w:pos="4500"/>
              </w:tabs>
              <w:adjustRightInd w:val="0"/>
              <w:spacing w:line="220" w:lineRule="atLeast"/>
              <w:rPr>
                <w:rFonts w:ascii="BryantLG Regular" w:hAnsi="BryantLG Regular" w:cs="Arial"/>
                <w:sz w:val="22"/>
                <w:szCs w:val="22"/>
                <w:lang w:val="da-DK"/>
              </w:rPr>
            </w:pPr>
          </w:p>
        </w:tc>
      </w:tr>
      <w:tr w:rsidR="0038727B" w:rsidRPr="00A24443" w:rsidTr="007928A4">
        <w:trPr>
          <w:trHeight w:val="1695"/>
        </w:trPr>
        <w:tc>
          <w:tcPr>
            <w:tcW w:w="4788" w:type="dxa"/>
          </w:tcPr>
          <w:p w:rsidR="0038727B" w:rsidRPr="00C6470A" w:rsidRDefault="0038727B" w:rsidP="007928A4">
            <w:pPr>
              <w:rPr>
                <w:rFonts w:ascii="BryantLG Regular" w:hAnsi="BryantLG Regular"/>
                <w:sz w:val="20"/>
                <w:szCs w:val="20"/>
                <w:lang w:val="da-DK"/>
              </w:rPr>
            </w:pPr>
            <w:r w:rsidRPr="00C6470A">
              <w:rPr>
                <w:rFonts w:ascii="BryantLG Regular" w:hAnsi="BryantLG Regular"/>
                <w:sz w:val="20"/>
                <w:szCs w:val="20"/>
                <w:lang w:val="da-DK"/>
              </w:rPr>
              <w:t>Susanne Persson</w:t>
            </w:r>
          </w:p>
          <w:p w:rsidR="0038727B" w:rsidRPr="00C6470A" w:rsidRDefault="0038727B" w:rsidP="007928A4">
            <w:pPr>
              <w:rPr>
                <w:rFonts w:ascii="BryantLG Regular" w:hAnsi="BryantLG Regular" w:cs="Arial"/>
                <w:sz w:val="20"/>
                <w:szCs w:val="20"/>
                <w:lang w:val="da-DK"/>
              </w:rPr>
            </w:pPr>
            <w:r w:rsidRPr="00C6470A">
              <w:rPr>
                <w:rFonts w:ascii="BryantLG Regular" w:hAnsi="BryantLG Regular"/>
                <w:sz w:val="20"/>
                <w:szCs w:val="20"/>
                <w:lang w:val="da-DK"/>
              </w:rPr>
              <w:t>PR Manager</w:t>
            </w:r>
            <w:r w:rsidRPr="00C6470A">
              <w:rPr>
                <w:rFonts w:ascii="BryantLG Regular" w:hAnsi="BryantLG Regular"/>
                <w:sz w:val="20"/>
                <w:szCs w:val="20"/>
                <w:lang w:val="da-DK"/>
              </w:rPr>
              <w:br/>
              <w:t>LG Electronics Nordic AB</w:t>
            </w:r>
            <w:r w:rsidRPr="00C6470A">
              <w:rPr>
                <w:rFonts w:ascii="BryantLG Regular" w:hAnsi="BryantLG Regular"/>
                <w:sz w:val="20"/>
                <w:szCs w:val="20"/>
                <w:lang w:val="da-DK"/>
              </w:rPr>
              <w:br/>
              <w:t xml:space="preserve">Box 83, 164 94 Kista </w:t>
            </w:r>
            <w:r w:rsidRPr="00C6470A">
              <w:rPr>
                <w:rFonts w:ascii="BryantLG Regular" w:hAnsi="BryantLG Regular"/>
                <w:sz w:val="20"/>
                <w:szCs w:val="20"/>
                <w:lang w:val="da-DK"/>
              </w:rPr>
              <w:br/>
              <w:t>Mobil: +46 (0)70 969 46 06</w:t>
            </w:r>
            <w:r w:rsidRPr="00C6470A">
              <w:rPr>
                <w:rFonts w:ascii="BryantLG Regular" w:hAnsi="BryantLG Regular"/>
                <w:sz w:val="20"/>
                <w:szCs w:val="20"/>
                <w:lang w:val="da-DK"/>
              </w:rPr>
              <w:br/>
              <w:t xml:space="preserve">E-post: </w:t>
            </w:r>
            <w:hyperlink r:id="rId9" w:history="1">
              <w:r w:rsidRPr="00C6470A">
                <w:rPr>
                  <w:rStyle w:val="Hyperlink"/>
                  <w:rFonts w:ascii="BryantLG Regular" w:hAnsi="BryantLG Regular"/>
                  <w:sz w:val="20"/>
                  <w:szCs w:val="20"/>
                  <w:lang w:val="da-DK"/>
                </w:rPr>
                <w:t>susanne.persson@lge.com</w:t>
              </w:r>
            </w:hyperlink>
          </w:p>
        </w:tc>
        <w:tc>
          <w:tcPr>
            <w:tcW w:w="4500" w:type="dxa"/>
          </w:tcPr>
          <w:p w:rsidR="00A368D0" w:rsidRPr="00DA18AD" w:rsidRDefault="00A368D0" w:rsidP="00A368D0">
            <w:pPr>
              <w:rPr>
                <w:rFonts w:ascii="BryantLG Regular" w:hAnsi="BryantLG Regular"/>
                <w:sz w:val="20"/>
                <w:szCs w:val="20"/>
                <w:lang w:val="da-DK"/>
              </w:rPr>
            </w:pPr>
            <w:r w:rsidRPr="00DA18AD">
              <w:rPr>
                <w:rFonts w:ascii="BryantLG Regular" w:hAnsi="BryantLG Regular"/>
                <w:sz w:val="20"/>
                <w:szCs w:val="20"/>
                <w:lang w:val="da-DK"/>
              </w:rPr>
              <w:t>Morten Aagaard</w:t>
            </w:r>
          </w:p>
          <w:p w:rsidR="00A368D0" w:rsidRPr="00DA18AD" w:rsidRDefault="00A368D0" w:rsidP="00A368D0">
            <w:pPr>
              <w:rPr>
                <w:rFonts w:ascii="BryantLG Regular" w:hAnsi="BryantLG Regular"/>
                <w:sz w:val="20"/>
                <w:szCs w:val="20"/>
                <w:lang w:val="da-DK"/>
              </w:rPr>
            </w:pPr>
            <w:r w:rsidRPr="00DA18AD">
              <w:rPr>
                <w:rFonts w:ascii="BryantLG Regular" w:hAnsi="BryantLG Regular"/>
                <w:sz w:val="20"/>
                <w:szCs w:val="20"/>
                <w:lang w:val="da-DK"/>
              </w:rPr>
              <w:t>Sales Manager Mobile</w:t>
            </w:r>
            <w:r>
              <w:rPr>
                <w:rFonts w:ascii="BryantLG Regular" w:hAnsi="BryantLG Regular"/>
                <w:sz w:val="20"/>
                <w:szCs w:val="20"/>
                <w:lang w:val="da-DK"/>
              </w:rPr>
              <w:t xml:space="preserve"> </w:t>
            </w:r>
            <w:r w:rsidRPr="00DA18AD">
              <w:rPr>
                <w:rFonts w:ascii="BryantLG Regular" w:hAnsi="BryantLG Regular"/>
                <w:sz w:val="20"/>
                <w:szCs w:val="20"/>
                <w:lang w:val="da-DK"/>
              </w:rPr>
              <w:br/>
              <w:t>LG Electronics Denmark</w:t>
            </w:r>
            <w:r w:rsidRPr="00DA18AD">
              <w:rPr>
                <w:rFonts w:ascii="BryantLG Regular" w:hAnsi="BryantLG Regular"/>
                <w:sz w:val="20"/>
                <w:szCs w:val="20"/>
                <w:lang w:val="da-DK"/>
              </w:rPr>
              <w:br/>
              <w:t>Strandvejen 70, 1. sal, 2900 Hellerup</w:t>
            </w:r>
          </w:p>
          <w:p w:rsidR="00A368D0" w:rsidRDefault="00A368D0" w:rsidP="00A368D0">
            <w:pPr>
              <w:rPr>
                <w:rStyle w:val="Hyperlink"/>
                <w:rFonts w:ascii="BryantLG Regular" w:hAnsi="BryantLG Regular"/>
                <w:sz w:val="20"/>
                <w:szCs w:val="20"/>
                <w:lang w:val="da-DK"/>
              </w:rPr>
            </w:pPr>
            <w:r w:rsidRPr="004E34B1">
              <w:rPr>
                <w:rFonts w:ascii="BryantLG Regular" w:hAnsi="BryantLG Regular"/>
                <w:sz w:val="20"/>
                <w:szCs w:val="20"/>
                <w:lang w:val="da-DK"/>
              </w:rPr>
              <w:t>Mobil: +45 26 828 282</w:t>
            </w:r>
            <w:r w:rsidRPr="004E34B1">
              <w:rPr>
                <w:rFonts w:ascii="BryantLG Regular" w:hAnsi="BryantLG Regular"/>
                <w:sz w:val="20"/>
                <w:szCs w:val="20"/>
                <w:lang w:val="da-DK"/>
              </w:rPr>
              <w:br/>
              <w:t xml:space="preserve">E-mail: </w:t>
            </w:r>
            <w:hyperlink r:id="rId10" w:history="1">
              <w:r w:rsidRPr="004E34B1">
                <w:rPr>
                  <w:rStyle w:val="Hyperlink"/>
                  <w:rFonts w:ascii="BryantLG Regular" w:hAnsi="BryantLG Regular"/>
                  <w:sz w:val="20"/>
                  <w:szCs w:val="20"/>
                  <w:lang w:val="da-DK"/>
                </w:rPr>
                <w:t>morten.aagaard@lge.com</w:t>
              </w:r>
            </w:hyperlink>
          </w:p>
          <w:p w:rsidR="008271AA" w:rsidRDefault="008271AA" w:rsidP="00A368D0">
            <w:pPr>
              <w:rPr>
                <w:rStyle w:val="Hyperlink"/>
                <w:rFonts w:ascii="BryantLG Regular" w:hAnsi="BryantLG Regular"/>
                <w:sz w:val="20"/>
                <w:szCs w:val="20"/>
                <w:lang w:val="da-DK"/>
              </w:rPr>
            </w:pPr>
          </w:p>
          <w:p w:rsidR="008271AA" w:rsidRPr="00DA18AD" w:rsidRDefault="008271AA" w:rsidP="008271AA">
            <w:pPr>
              <w:pStyle w:val="Default"/>
              <w:rPr>
                <w:sz w:val="20"/>
                <w:szCs w:val="20"/>
                <w:lang w:val="da-DK"/>
              </w:rPr>
            </w:pPr>
            <w:r>
              <w:rPr>
                <w:sz w:val="20"/>
                <w:szCs w:val="20"/>
                <w:lang w:val="da-DK"/>
              </w:rPr>
              <w:t>Katrine Norborg</w:t>
            </w:r>
            <w:r w:rsidRPr="00DA18AD">
              <w:rPr>
                <w:sz w:val="20"/>
                <w:szCs w:val="20"/>
                <w:lang w:val="da-DK"/>
              </w:rPr>
              <w:t xml:space="preserve"> </w:t>
            </w:r>
          </w:p>
          <w:p w:rsidR="008271AA" w:rsidRPr="00DA18AD" w:rsidRDefault="008271AA" w:rsidP="008271AA">
            <w:pPr>
              <w:pStyle w:val="Default"/>
              <w:rPr>
                <w:sz w:val="20"/>
                <w:szCs w:val="20"/>
                <w:lang w:val="da-DK"/>
              </w:rPr>
            </w:pPr>
            <w:r w:rsidRPr="00DA18AD">
              <w:rPr>
                <w:sz w:val="20"/>
                <w:szCs w:val="20"/>
                <w:lang w:val="da-DK"/>
              </w:rPr>
              <w:t xml:space="preserve">LG-One </w:t>
            </w:r>
          </w:p>
          <w:p w:rsidR="008271AA" w:rsidRPr="00DA18AD" w:rsidRDefault="008271AA" w:rsidP="008271AA">
            <w:pPr>
              <w:pStyle w:val="Default"/>
              <w:rPr>
                <w:sz w:val="20"/>
                <w:szCs w:val="20"/>
                <w:lang w:val="da-DK"/>
              </w:rPr>
            </w:pPr>
            <w:r w:rsidRPr="00DA18AD">
              <w:rPr>
                <w:sz w:val="20"/>
                <w:szCs w:val="20"/>
                <w:lang w:val="da-DK"/>
              </w:rPr>
              <w:t xml:space="preserve">Bredgade 65 </w:t>
            </w:r>
          </w:p>
          <w:p w:rsidR="008271AA" w:rsidRPr="00DA18AD" w:rsidRDefault="008271AA" w:rsidP="008271AA">
            <w:pPr>
              <w:pStyle w:val="Default"/>
              <w:rPr>
                <w:sz w:val="20"/>
                <w:szCs w:val="20"/>
                <w:lang w:val="da-DK"/>
              </w:rPr>
            </w:pPr>
            <w:r w:rsidRPr="00DA18AD">
              <w:rPr>
                <w:sz w:val="20"/>
                <w:szCs w:val="20"/>
                <w:lang w:val="da-DK"/>
              </w:rPr>
              <w:t xml:space="preserve">1260 København K </w:t>
            </w:r>
          </w:p>
          <w:p w:rsidR="008271AA" w:rsidRPr="00DA18AD" w:rsidRDefault="008271AA" w:rsidP="008271AA">
            <w:pPr>
              <w:pStyle w:val="Default"/>
              <w:rPr>
                <w:sz w:val="20"/>
                <w:szCs w:val="20"/>
                <w:lang w:val="da-DK"/>
              </w:rPr>
            </w:pPr>
            <w:r w:rsidRPr="00DA18AD">
              <w:rPr>
                <w:sz w:val="20"/>
                <w:szCs w:val="20"/>
                <w:lang w:val="da-DK"/>
              </w:rPr>
              <w:t>Tel: +45 33 13</w:t>
            </w:r>
            <w:r w:rsidR="00F41832">
              <w:rPr>
                <w:sz w:val="20"/>
                <w:szCs w:val="20"/>
                <w:lang w:val="da-DK"/>
              </w:rPr>
              <w:t xml:space="preserve"> 14 33</w:t>
            </w:r>
            <w:r w:rsidRPr="00DA18AD">
              <w:rPr>
                <w:sz w:val="20"/>
                <w:szCs w:val="20"/>
                <w:lang w:val="da-DK"/>
              </w:rPr>
              <w:t xml:space="preserve"> </w:t>
            </w:r>
          </w:p>
          <w:p w:rsidR="008271AA" w:rsidRPr="00553DF3" w:rsidRDefault="008271AA" w:rsidP="008271AA">
            <w:pPr>
              <w:pStyle w:val="Default"/>
              <w:rPr>
                <w:sz w:val="20"/>
                <w:szCs w:val="20"/>
              </w:rPr>
            </w:pPr>
            <w:r w:rsidRPr="00553DF3">
              <w:rPr>
                <w:sz w:val="20"/>
                <w:szCs w:val="20"/>
              </w:rPr>
              <w:t>Mobil: +45 40 296 754</w:t>
            </w:r>
          </w:p>
          <w:p w:rsidR="008271AA" w:rsidRPr="004E34B1" w:rsidRDefault="008271AA" w:rsidP="008271AA">
            <w:pPr>
              <w:rPr>
                <w:rFonts w:ascii="Corbel" w:hAnsi="Corbel"/>
                <w:sz w:val="20"/>
                <w:szCs w:val="20"/>
                <w:lang w:val="en-US"/>
              </w:rPr>
            </w:pPr>
            <w:r w:rsidRPr="004E34B1">
              <w:rPr>
                <w:rFonts w:ascii="Corbel" w:hAnsi="Corbel"/>
                <w:sz w:val="20"/>
                <w:szCs w:val="20"/>
                <w:lang w:val="en-US"/>
              </w:rPr>
              <w:t xml:space="preserve">E-mail: katrine.norborg@lg-one.com </w:t>
            </w:r>
          </w:p>
          <w:p w:rsidR="008271AA" w:rsidRPr="004E34B1" w:rsidRDefault="008271AA" w:rsidP="00A368D0">
            <w:pPr>
              <w:rPr>
                <w:rFonts w:ascii="BryantLG Regular" w:hAnsi="BryantLG Regular"/>
                <w:sz w:val="20"/>
                <w:szCs w:val="20"/>
                <w:lang w:val="en-US"/>
              </w:rPr>
            </w:pPr>
          </w:p>
          <w:p w:rsidR="0038727B" w:rsidRPr="004E34B1" w:rsidRDefault="0038727B" w:rsidP="007928A4">
            <w:pPr>
              <w:rPr>
                <w:rFonts w:ascii="BryantLG Regular" w:hAnsi="BryantLG Regular" w:cs="Arial"/>
                <w:sz w:val="20"/>
                <w:szCs w:val="20"/>
                <w:lang w:val="en-US"/>
              </w:rPr>
            </w:pPr>
          </w:p>
        </w:tc>
      </w:tr>
    </w:tbl>
    <w:p w:rsidR="006572A2" w:rsidRPr="004E34B1" w:rsidRDefault="006572A2" w:rsidP="00301416">
      <w:pPr>
        <w:widowControl w:val="0"/>
        <w:kinsoku w:val="0"/>
        <w:overflowPunct w:val="0"/>
        <w:autoSpaceDE w:val="0"/>
        <w:autoSpaceDN w:val="0"/>
        <w:spacing w:line="360" w:lineRule="auto"/>
        <w:ind w:firstLineChars="100" w:firstLine="180"/>
        <w:rPr>
          <w:rFonts w:eastAsia="가는각진제목체"/>
          <w:bCs/>
          <w:sz w:val="18"/>
          <w:szCs w:val="18"/>
          <w:lang w:val="en-US"/>
        </w:rPr>
      </w:pPr>
    </w:p>
    <w:p w:rsidR="00A368D0" w:rsidRPr="00A368D0" w:rsidRDefault="00A368D0" w:rsidP="00A368D0">
      <w:pPr>
        <w:rPr>
          <w:rFonts w:ascii="BryantLG Regular" w:hAnsi="BryantLG Regular"/>
          <w:b/>
          <w:sz w:val="18"/>
          <w:szCs w:val="18"/>
          <w:lang w:val="en-US"/>
        </w:rPr>
      </w:pPr>
      <w:r w:rsidRPr="00A368D0">
        <w:rPr>
          <w:rFonts w:ascii="BryantLG Regular" w:hAnsi="BryantLG Regular"/>
          <w:b/>
          <w:sz w:val="18"/>
          <w:szCs w:val="18"/>
          <w:lang w:val="en-US"/>
        </w:rPr>
        <w:t xml:space="preserve">History of PRADA-LG Collaboration  </w:t>
      </w:r>
    </w:p>
    <w:p w:rsidR="00A368D0" w:rsidRPr="00A368D0" w:rsidRDefault="00A368D0" w:rsidP="00A368D0">
      <w:pPr>
        <w:rPr>
          <w:rFonts w:ascii="BryantLG Regular" w:hAnsi="BryantLG Regular"/>
          <w:sz w:val="18"/>
          <w:szCs w:val="18"/>
          <w:lang w:val="en-US"/>
        </w:rPr>
      </w:pPr>
      <w:r w:rsidRPr="00A368D0">
        <w:rPr>
          <w:rFonts w:ascii="BryantLG Regular" w:hAnsi="BryantLG Regular"/>
          <w:sz w:val="18"/>
          <w:szCs w:val="18"/>
          <w:lang w:val="en-US"/>
        </w:rPr>
        <w:t xml:space="preserve">The collaboration between PRADA and LG, which began in 2006 and resulted in two premium phones being introduced in 2007 and 2008, focuses on key elements within the smartphone, including software and user interface down to its design and packaging. </w:t>
      </w:r>
    </w:p>
    <w:p w:rsidR="00A368D0" w:rsidRPr="00A368D0" w:rsidRDefault="00A368D0" w:rsidP="00A368D0">
      <w:pPr>
        <w:rPr>
          <w:rFonts w:ascii="BryantLG Regular" w:hAnsi="BryantLG Regular"/>
          <w:sz w:val="18"/>
          <w:szCs w:val="18"/>
          <w:lang w:val="en-US"/>
        </w:rPr>
      </w:pPr>
    </w:p>
    <w:p w:rsidR="00A368D0" w:rsidRPr="00A368D0" w:rsidRDefault="00A368D0" w:rsidP="00A368D0">
      <w:pPr>
        <w:rPr>
          <w:rFonts w:ascii="BryantLG Regular" w:hAnsi="BryantLG Regular"/>
          <w:sz w:val="18"/>
          <w:szCs w:val="18"/>
          <w:lang w:val="en-US"/>
        </w:rPr>
      </w:pPr>
      <w:r w:rsidRPr="00A368D0">
        <w:rPr>
          <w:rFonts w:ascii="BryantLG Regular" w:hAnsi="BryantLG Regular"/>
          <w:sz w:val="18"/>
          <w:szCs w:val="18"/>
          <w:lang w:val="en-US"/>
        </w:rPr>
        <w:t xml:space="preserve">The PRADA phone by LG 1.0, a pioneer in the fashion-house mobile phone space, was an unqualified success, selling over one million units. This premium handset combined high-end technology with a design embodying superior style. As evidence of its place in design history, the PRADA phone by LG 1.0 is part of the permanent collection in New York City’s Museum of Modern Art (MoMA) and the Museum of Contemporary Art (MOCA) in Shanghai. </w:t>
      </w:r>
      <w:r w:rsidRPr="00A368D0">
        <w:rPr>
          <w:rFonts w:ascii="BryantLG Regular" w:hAnsi="BryantLG Regular"/>
          <w:sz w:val="18"/>
          <w:szCs w:val="18"/>
          <w:lang w:val="en-US"/>
        </w:rPr>
        <w:tab/>
      </w:r>
    </w:p>
    <w:p w:rsidR="00A368D0" w:rsidRPr="00A368D0" w:rsidRDefault="00A368D0" w:rsidP="00A368D0">
      <w:pPr>
        <w:rPr>
          <w:rFonts w:ascii="BryantLG Regular" w:hAnsi="BryantLG Regular"/>
          <w:sz w:val="18"/>
          <w:szCs w:val="18"/>
          <w:lang w:val="en-US"/>
        </w:rPr>
      </w:pPr>
    </w:p>
    <w:p w:rsidR="00A368D0" w:rsidRPr="00A368D0" w:rsidRDefault="00A368D0" w:rsidP="00A368D0">
      <w:pPr>
        <w:rPr>
          <w:rFonts w:ascii="BryantLG Regular" w:hAnsi="BryantLG Regular"/>
          <w:sz w:val="18"/>
          <w:szCs w:val="18"/>
          <w:lang w:val="en-US"/>
        </w:rPr>
      </w:pPr>
      <w:r w:rsidRPr="00A368D0">
        <w:rPr>
          <w:rFonts w:ascii="BryantLG Regular" w:hAnsi="BryantLG Regular"/>
          <w:sz w:val="18"/>
          <w:szCs w:val="18"/>
          <w:lang w:val="en-US"/>
        </w:rPr>
        <w:t xml:space="preserve">The PRADA phones by LG were revolutionary in the technology they offered to users. The PRADA phone by LG 1.0 was the world’s first touchscreen mobile phone, and the 2.0 provided an innovative mobile experience through its unique watch with Link technology, which allowed for easy access to caller ID, SMS text messages, call history, call block and two-way alarm notification.  </w:t>
      </w:r>
    </w:p>
    <w:p w:rsidR="00A368D0" w:rsidRPr="00A368D0" w:rsidRDefault="00A368D0" w:rsidP="00A368D0">
      <w:pPr>
        <w:rPr>
          <w:rFonts w:ascii="BryantLG Regular" w:hAnsi="BryantLG Regular"/>
          <w:b/>
          <w:sz w:val="18"/>
          <w:szCs w:val="18"/>
          <w:lang w:val="en-US"/>
        </w:rPr>
      </w:pPr>
    </w:p>
    <w:p w:rsidR="00A368D0" w:rsidRPr="00A368D0" w:rsidRDefault="00A368D0" w:rsidP="00A368D0">
      <w:pPr>
        <w:rPr>
          <w:rFonts w:ascii="BryantLG Regular" w:hAnsi="BryantLG Regular"/>
          <w:b/>
          <w:sz w:val="18"/>
          <w:szCs w:val="18"/>
          <w:lang w:val="en-US"/>
        </w:rPr>
      </w:pPr>
      <w:r w:rsidRPr="00A368D0">
        <w:rPr>
          <w:rFonts w:ascii="BryantLG Regular" w:hAnsi="BryantLG Regular"/>
          <w:b/>
          <w:sz w:val="18"/>
          <w:szCs w:val="18"/>
          <w:lang w:val="en-US"/>
        </w:rPr>
        <w:t>About PRADA</w:t>
      </w:r>
    </w:p>
    <w:p w:rsidR="00A368D0" w:rsidRPr="00A368D0" w:rsidRDefault="00A368D0" w:rsidP="00A368D0">
      <w:pPr>
        <w:rPr>
          <w:rFonts w:ascii="BryantLG Regular" w:hAnsi="BryantLG Regular"/>
          <w:sz w:val="18"/>
          <w:szCs w:val="18"/>
          <w:lang w:val="en-US"/>
        </w:rPr>
      </w:pPr>
      <w:r w:rsidRPr="00A368D0">
        <w:rPr>
          <w:rFonts w:ascii="BryantLG Regular" w:hAnsi="BryantLG Regular"/>
          <w:sz w:val="18"/>
          <w:szCs w:val="18"/>
          <w:lang w:val="en-US"/>
        </w:rPr>
        <w:t>PRADA S.p.A. – HKSE stock code 1913 - is one of the world’s leaders in the luxury goods sector, operating actively with the Prada, Miu Miu, Church’s and Car Shoe brands to produce and market high-quality handbags, leather goods, footwear, clothing and accessories. Furthermore, the Group operates in the eyewear and fragrances sectors on the basis of license agreements. Its products are distributed in more than 70 countries around the world through 345 directly operated stores (DOS) as of 31 July 2011 and a network of selected luxury department stores, multi-brand stores and franchisees.</w:t>
      </w:r>
    </w:p>
    <w:p w:rsidR="00A368D0" w:rsidRPr="00A368D0" w:rsidRDefault="00A368D0" w:rsidP="00A368D0">
      <w:pPr>
        <w:rPr>
          <w:rFonts w:ascii="BryantLG Regular" w:hAnsi="BryantLG Regular"/>
          <w:b/>
          <w:sz w:val="18"/>
          <w:szCs w:val="18"/>
          <w:lang w:val="en-US"/>
        </w:rPr>
      </w:pPr>
    </w:p>
    <w:p w:rsidR="00A368D0" w:rsidRPr="00A368D0" w:rsidRDefault="00A368D0" w:rsidP="00A368D0">
      <w:pPr>
        <w:rPr>
          <w:rFonts w:ascii="BryantLG Regular" w:hAnsi="BryantLG Regular"/>
          <w:b/>
          <w:sz w:val="18"/>
          <w:szCs w:val="18"/>
          <w:lang w:val="en-US"/>
        </w:rPr>
      </w:pPr>
      <w:r w:rsidRPr="00A368D0">
        <w:rPr>
          <w:rFonts w:ascii="BryantLG Regular" w:hAnsi="BryantLG Regular"/>
          <w:b/>
          <w:sz w:val="18"/>
          <w:szCs w:val="18"/>
          <w:lang w:val="en-US"/>
        </w:rPr>
        <w:t xml:space="preserve">About LG Electronics, Inc. </w:t>
      </w:r>
    </w:p>
    <w:p w:rsidR="00A368D0" w:rsidRPr="00A368D0" w:rsidRDefault="00A368D0" w:rsidP="00A368D0">
      <w:pPr>
        <w:rPr>
          <w:rFonts w:ascii="BryantLG Regular" w:hAnsi="BryantLG Regular"/>
          <w:sz w:val="18"/>
          <w:szCs w:val="18"/>
          <w:lang w:val="en-US"/>
        </w:rPr>
      </w:pPr>
      <w:r w:rsidRPr="00A368D0">
        <w:rPr>
          <w:rFonts w:ascii="BryantLG Regular" w:hAnsi="BryantLG Regular"/>
          <w:sz w:val="18"/>
          <w:szCs w:val="18"/>
          <w:lang w:val="en-US"/>
        </w:rPr>
        <w:t>LG Electronics, Inc. (KSE: 066570.KS) is a global leader and technology innovator in consumer electronics, mobile communications and home appliances, employing more than 93,000 people working in over 120 operations around the world. With 2010 global sales of KRW 55.8 trillion (USD 48.2 billion), LG comprises four business units – Home Entertainment, Mobile Communications, Home Appliance, and Air Conditioning &amp; Energy Solutions. LG is one of the world’s leading producers of flat panel TVs, mobile devices, air conditioners, washing machines and refrigerators. LG has signed a long-term agreement to become both a Global Partner and a Technology Partner of Formula 1™. As part of this top-level association, LG acquires exclusive designations and marketing rights as the official consumer electronics, mobile phone and data processor of this global sporting event. For more information, please visit www.LGnewsroom.com.</w:t>
      </w:r>
    </w:p>
    <w:p w:rsidR="00A368D0" w:rsidRPr="00A368D0" w:rsidRDefault="00A368D0" w:rsidP="00A368D0">
      <w:pPr>
        <w:rPr>
          <w:rFonts w:ascii="BryantLG Regular" w:hAnsi="BryantLG Regular"/>
          <w:b/>
          <w:sz w:val="18"/>
          <w:szCs w:val="18"/>
          <w:lang w:val="en-US"/>
        </w:rPr>
      </w:pPr>
    </w:p>
    <w:p w:rsidR="00A368D0" w:rsidRPr="00A368D0" w:rsidRDefault="00A368D0" w:rsidP="00A368D0">
      <w:pPr>
        <w:rPr>
          <w:rFonts w:ascii="BryantLG Regular" w:hAnsi="BryantLG Regular"/>
          <w:b/>
          <w:sz w:val="18"/>
          <w:szCs w:val="18"/>
          <w:lang w:val="en-US"/>
        </w:rPr>
      </w:pPr>
      <w:r w:rsidRPr="00A368D0">
        <w:rPr>
          <w:rFonts w:ascii="BryantLG Regular" w:hAnsi="BryantLG Regular"/>
          <w:b/>
          <w:sz w:val="18"/>
          <w:szCs w:val="18"/>
          <w:lang w:val="en-US"/>
        </w:rPr>
        <w:t>About LG Electronics Mobile Communications Company</w:t>
      </w:r>
    </w:p>
    <w:p w:rsidR="0038727B" w:rsidRPr="00C6470A" w:rsidRDefault="00A368D0">
      <w:pPr>
        <w:rPr>
          <w:lang w:val="da-DK"/>
        </w:rPr>
      </w:pPr>
      <w:r w:rsidRPr="00A368D0">
        <w:rPr>
          <w:rFonts w:ascii="BryantLG Regular" w:hAnsi="BryantLG Regular"/>
          <w:sz w:val="18"/>
          <w:szCs w:val="18"/>
          <w:lang w:val="en-US"/>
        </w:rPr>
        <w:t xml:space="preserve">The LG Electronics Mobile Communications Company is a leading global mobile communications and information company. With its cutting-edge technology and innovative design capabilities, LG creates handsets that provide an optimized mobile experience to customers around the world. LG is pursuing convergence technology and mobile computing products, while continuing its leadership role in mobile communication with stylish designs and smart technology. For more information, please visit </w:t>
      </w:r>
      <w:hyperlink r:id="rId11" w:history="1">
        <w:r w:rsidR="00A2637B" w:rsidRPr="00ED04A4">
          <w:rPr>
            <w:rStyle w:val="Hyperlink"/>
            <w:rFonts w:ascii="BryantLG Regular" w:hAnsi="BryantLG Regular"/>
            <w:sz w:val="18"/>
            <w:szCs w:val="18"/>
            <w:lang w:val="en-US"/>
          </w:rPr>
          <w:t>www.lg.com</w:t>
        </w:r>
      </w:hyperlink>
      <w:r w:rsidR="00A2637B">
        <w:rPr>
          <w:rFonts w:ascii="BryantLG Regular" w:hAnsi="BryantLG Regular"/>
          <w:sz w:val="18"/>
          <w:szCs w:val="18"/>
          <w:lang w:val="en-US"/>
        </w:rPr>
        <w:t xml:space="preserve"> </w:t>
      </w:r>
    </w:p>
    <w:p w:rsidR="00195DA8" w:rsidRPr="00C6470A" w:rsidRDefault="00195DA8" w:rsidP="005C625D">
      <w:pPr>
        <w:rPr>
          <w:rFonts w:ascii="BryantLG Regular" w:hAnsi="BryantLG Regular"/>
          <w:sz w:val="22"/>
          <w:szCs w:val="22"/>
          <w:lang w:val="da-DK"/>
        </w:rPr>
      </w:pPr>
    </w:p>
    <w:p w:rsidR="00C6470A" w:rsidRPr="00C6470A" w:rsidRDefault="00C6470A">
      <w:pPr>
        <w:rPr>
          <w:rFonts w:ascii="BryantLG Regular" w:hAnsi="BryantLG Regular"/>
          <w:sz w:val="22"/>
          <w:szCs w:val="22"/>
          <w:lang w:val="da-DK"/>
        </w:rPr>
      </w:pPr>
    </w:p>
    <w:sectPr w:rsidR="00C6470A" w:rsidRPr="00C6470A" w:rsidSect="008137F9">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yantLG Regular">
    <w:altName w:val="Corbel"/>
    <w:panose1 w:val="00000000000000000000"/>
    <w:charset w:val="00"/>
    <w:family w:val="swiss"/>
    <w:notTrueType/>
    <w:pitch w:val="variable"/>
    <w:sig w:usb0="A00002AF"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odoni-DTC">
    <w:altName w:val="Times New Roman"/>
    <w:panose1 w:val="00000000000000000000"/>
    <w:charset w:val="00"/>
    <w:family w:val="auto"/>
    <w:notTrueType/>
    <w:pitch w:val="variable"/>
    <w:sig w:usb0="00000003" w:usb1="00000000" w:usb2="00000000" w:usb3="00000000" w:csb0="00000001" w:csb1="00000000"/>
  </w:font>
  <w:font w:name="가는각진제목체">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78D"/>
    <w:multiLevelType w:val="hybridMultilevel"/>
    <w:tmpl w:val="5AA28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72D4B35"/>
    <w:multiLevelType w:val="hybridMultilevel"/>
    <w:tmpl w:val="DCCC010C"/>
    <w:lvl w:ilvl="0" w:tplc="E40664D0">
      <w:numFmt w:val="bullet"/>
      <w:lvlText w:val="–"/>
      <w:lvlJc w:val="left"/>
      <w:pPr>
        <w:ind w:left="720" w:hanging="360"/>
      </w:pPr>
      <w:rPr>
        <w:rFonts w:ascii="BryantLG Regular" w:eastAsia="Times New Roman" w:hAnsi="BryantLG Regular"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78765CD"/>
    <w:multiLevelType w:val="hybridMultilevel"/>
    <w:tmpl w:val="6762B960"/>
    <w:lvl w:ilvl="0" w:tplc="04090003">
      <w:start w:val="1"/>
      <w:numFmt w:val="bullet"/>
      <w:lvlText w:val="o"/>
      <w:lvlJc w:val="left"/>
      <w:pPr>
        <w:ind w:left="940" w:hanging="360"/>
      </w:pPr>
      <w:rPr>
        <w:rFonts w:ascii="Courier New" w:hAnsi="Courier New" w:cs="Courier New"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nsid w:val="77B36673"/>
    <w:multiLevelType w:val="hybridMultilevel"/>
    <w:tmpl w:val="62A251E4"/>
    <w:lvl w:ilvl="0" w:tplc="A7C4ABB8">
      <w:numFmt w:val="bullet"/>
      <w:lvlText w:val="-"/>
      <w:lvlJc w:val="left"/>
      <w:pPr>
        <w:ind w:left="720" w:hanging="360"/>
      </w:pPr>
      <w:rPr>
        <w:rFonts w:ascii="BryantLG Regular" w:eastAsia="Times New Roman" w:hAnsi="BryantLG Regular"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C34"/>
    <w:rsid w:val="00047C12"/>
    <w:rsid w:val="000B30AD"/>
    <w:rsid w:val="000E64AB"/>
    <w:rsid w:val="001214BF"/>
    <w:rsid w:val="00141B1B"/>
    <w:rsid w:val="00157BF6"/>
    <w:rsid w:val="00195DA8"/>
    <w:rsid w:val="001A70D6"/>
    <w:rsid w:val="001B38C0"/>
    <w:rsid w:val="001C6198"/>
    <w:rsid w:val="001E6BB5"/>
    <w:rsid w:val="001F46AC"/>
    <w:rsid w:val="00217520"/>
    <w:rsid w:val="0024249B"/>
    <w:rsid w:val="002478D2"/>
    <w:rsid w:val="00270437"/>
    <w:rsid w:val="00290F1E"/>
    <w:rsid w:val="002949CE"/>
    <w:rsid w:val="00297929"/>
    <w:rsid w:val="002A1E5E"/>
    <w:rsid w:val="002A7411"/>
    <w:rsid w:val="002C236F"/>
    <w:rsid w:val="002C3BDD"/>
    <w:rsid w:val="002C6509"/>
    <w:rsid w:val="002D0FB3"/>
    <w:rsid w:val="002D1C40"/>
    <w:rsid w:val="002D2503"/>
    <w:rsid w:val="002D6C04"/>
    <w:rsid w:val="00301416"/>
    <w:rsid w:val="00304DA2"/>
    <w:rsid w:val="00357871"/>
    <w:rsid w:val="0036191E"/>
    <w:rsid w:val="00380101"/>
    <w:rsid w:val="00386DC1"/>
    <w:rsid w:val="0038718B"/>
    <w:rsid w:val="0038727B"/>
    <w:rsid w:val="003B5338"/>
    <w:rsid w:val="003D184B"/>
    <w:rsid w:val="003E1423"/>
    <w:rsid w:val="003E1E73"/>
    <w:rsid w:val="00406B4C"/>
    <w:rsid w:val="00427CB6"/>
    <w:rsid w:val="0045765D"/>
    <w:rsid w:val="00465183"/>
    <w:rsid w:val="004765D9"/>
    <w:rsid w:val="00484F84"/>
    <w:rsid w:val="004B2A77"/>
    <w:rsid w:val="004C0453"/>
    <w:rsid w:val="004C3E6F"/>
    <w:rsid w:val="004C4494"/>
    <w:rsid w:val="004E34B1"/>
    <w:rsid w:val="00510193"/>
    <w:rsid w:val="00553575"/>
    <w:rsid w:val="00553DF3"/>
    <w:rsid w:val="005947EB"/>
    <w:rsid w:val="005A2FFF"/>
    <w:rsid w:val="005A43CF"/>
    <w:rsid w:val="005C0577"/>
    <w:rsid w:val="005C1DBA"/>
    <w:rsid w:val="005C625D"/>
    <w:rsid w:val="005C70BB"/>
    <w:rsid w:val="005D3334"/>
    <w:rsid w:val="00601FC1"/>
    <w:rsid w:val="00610D4F"/>
    <w:rsid w:val="00613C95"/>
    <w:rsid w:val="006406A9"/>
    <w:rsid w:val="0064219D"/>
    <w:rsid w:val="0065430A"/>
    <w:rsid w:val="006572A2"/>
    <w:rsid w:val="006627CC"/>
    <w:rsid w:val="00663627"/>
    <w:rsid w:val="006821F8"/>
    <w:rsid w:val="0068458E"/>
    <w:rsid w:val="006B161F"/>
    <w:rsid w:val="006B438D"/>
    <w:rsid w:val="006F1CE9"/>
    <w:rsid w:val="007203ED"/>
    <w:rsid w:val="0074450A"/>
    <w:rsid w:val="00744D74"/>
    <w:rsid w:val="00761E50"/>
    <w:rsid w:val="007928A4"/>
    <w:rsid w:val="007A39A4"/>
    <w:rsid w:val="007C29C8"/>
    <w:rsid w:val="007C7602"/>
    <w:rsid w:val="007D4D9A"/>
    <w:rsid w:val="007F3705"/>
    <w:rsid w:val="007F4C64"/>
    <w:rsid w:val="00812622"/>
    <w:rsid w:val="008137F9"/>
    <w:rsid w:val="00816D22"/>
    <w:rsid w:val="008271AA"/>
    <w:rsid w:val="00831BD0"/>
    <w:rsid w:val="0084791C"/>
    <w:rsid w:val="00851FB1"/>
    <w:rsid w:val="0085359F"/>
    <w:rsid w:val="00854FBD"/>
    <w:rsid w:val="00862AC1"/>
    <w:rsid w:val="00864CB0"/>
    <w:rsid w:val="00891C85"/>
    <w:rsid w:val="008A47B9"/>
    <w:rsid w:val="008C4667"/>
    <w:rsid w:val="008C52F6"/>
    <w:rsid w:val="008D091E"/>
    <w:rsid w:val="008D27E4"/>
    <w:rsid w:val="008E421C"/>
    <w:rsid w:val="008E53CB"/>
    <w:rsid w:val="008F0483"/>
    <w:rsid w:val="009077E1"/>
    <w:rsid w:val="00907D47"/>
    <w:rsid w:val="009259AA"/>
    <w:rsid w:val="009376C2"/>
    <w:rsid w:val="00974B5F"/>
    <w:rsid w:val="009829FB"/>
    <w:rsid w:val="009914E8"/>
    <w:rsid w:val="009A4E8B"/>
    <w:rsid w:val="009B17A5"/>
    <w:rsid w:val="009B5CE7"/>
    <w:rsid w:val="009D0C34"/>
    <w:rsid w:val="009F4546"/>
    <w:rsid w:val="009F7B07"/>
    <w:rsid w:val="00A14F2B"/>
    <w:rsid w:val="00A24443"/>
    <w:rsid w:val="00A2637B"/>
    <w:rsid w:val="00A368D0"/>
    <w:rsid w:val="00A43148"/>
    <w:rsid w:val="00A5443A"/>
    <w:rsid w:val="00A75592"/>
    <w:rsid w:val="00AA03B6"/>
    <w:rsid w:val="00AA4688"/>
    <w:rsid w:val="00AE13B9"/>
    <w:rsid w:val="00B01FD0"/>
    <w:rsid w:val="00B2284F"/>
    <w:rsid w:val="00B624DF"/>
    <w:rsid w:val="00B63421"/>
    <w:rsid w:val="00BC025F"/>
    <w:rsid w:val="00C16F8C"/>
    <w:rsid w:val="00C23BD9"/>
    <w:rsid w:val="00C4099C"/>
    <w:rsid w:val="00C5353B"/>
    <w:rsid w:val="00C601C6"/>
    <w:rsid w:val="00C6470A"/>
    <w:rsid w:val="00CB0275"/>
    <w:rsid w:val="00CB0624"/>
    <w:rsid w:val="00CB2057"/>
    <w:rsid w:val="00D076B6"/>
    <w:rsid w:val="00D230F9"/>
    <w:rsid w:val="00D70330"/>
    <w:rsid w:val="00DA4CEF"/>
    <w:rsid w:val="00DB2A48"/>
    <w:rsid w:val="00E13E7C"/>
    <w:rsid w:val="00E17685"/>
    <w:rsid w:val="00E42EB4"/>
    <w:rsid w:val="00E75327"/>
    <w:rsid w:val="00E910BC"/>
    <w:rsid w:val="00E96EAD"/>
    <w:rsid w:val="00EA4B4E"/>
    <w:rsid w:val="00F07B79"/>
    <w:rsid w:val="00F31598"/>
    <w:rsid w:val="00F372F5"/>
    <w:rsid w:val="00F41832"/>
    <w:rsid w:val="00F4608E"/>
    <w:rsid w:val="00F52590"/>
    <w:rsid w:val="00F555B7"/>
    <w:rsid w:val="00F60422"/>
    <w:rsid w:val="00F73CEC"/>
    <w:rsid w:val="00FB2FE4"/>
    <w:rsid w:val="00FB4345"/>
    <w:rsid w:val="00FC2F6B"/>
    <w:rsid w:val="00FF0B91"/>
    <w:rsid w:val="00FF4253"/>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6F"/>
    <w:rPr>
      <w:sz w:val="24"/>
      <w:szCs w:val="24"/>
      <w:lang w:val="en-GB" w:eastAsia="en-GB"/>
    </w:rPr>
  </w:style>
  <w:style w:type="paragraph" w:styleId="Overskrift2">
    <w:name w:val="heading 2"/>
    <w:basedOn w:val="Normal"/>
    <w:next w:val="Normal"/>
    <w:qFormat/>
    <w:rsid w:val="009D0C34"/>
    <w:pPr>
      <w:keepNext/>
      <w:tabs>
        <w:tab w:val="left" w:pos="1304"/>
        <w:tab w:val="left" w:pos="2552"/>
        <w:tab w:val="left" w:pos="3799"/>
        <w:tab w:val="left" w:pos="5216"/>
        <w:tab w:val="left" w:pos="6237"/>
        <w:tab w:val="left" w:pos="7655"/>
        <w:tab w:val="left" w:pos="8505"/>
        <w:tab w:val="left" w:pos="10206"/>
      </w:tabs>
      <w:spacing w:line="360" w:lineRule="auto"/>
      <w:outlineLvl w:val="1"/>
    </w:pPr>
    <w:rPr>
      <w:rFonts w:ascii="Arial" w:hAnsi="Arial"/>
      <w:b/>
      <w:szCs w:val="20"/>
      <w:lang w:val="sv-SE" w:eastAsia="sv-S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2">
    <w:name w:val="Body Text 2"/>
    <w:basedOn w:val="Normal"/>
    <w:rsid w:val="009D0C34"/>
    <w:pPr>
      <w:tabs>
        <w:tab w:val="left" w:pos="1304"/>
        <w:tab w:val="left" w:pos="2552"/>
        <w:tab w:val="left" w:pos="3799"/>
        <w:tab w:val="left" w:pos="5216"/>
        <w:tab w:val="left" w:pos="6237"/>
        <w:tab w:val="left" w:pos="7655"/>
        <w:tab w:val="left" w:pos="8505"/>
        <w:tab w:val="left" w:pos="10206"/>
      </w:tabs>
      <w:spacing w:line="360" w:lineRule="auto"/>
      <w:ind w:right="-223"/>
    </w:pPr>
    <w:rPr>
      <w:szCs w:val="20"/>
      <w:lang w:val="sv-SE" w:eastAsia="sv-SE"/>
    </w:rPr>
  </w:style>
  <w:style w:type="character" w:styleId="Hyperlink">
    <w:name w:val="Hyperlink"/>
    <w:basedOn w:val="Standardskrifttypeiafsnit"/>
    <w:rsid w:val="009D0C34"/>
    <w:rPr>
      <w:color w:val="0000FF"/>
      <w:u w:val="single"/>
    </w:rPr>
  </w:style>
  <w:style w:type="paragraph" w:customStyle="1" w:styleId="a">
    <w:basedOn w:val="Normal"/>
    <w:rsid w:val="00F372F5"/>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Char Char"/>
    <w:basedOn w:val="Normal"/>
    <w:rsid w:val="00B2284F"/>
    <w:pPr>
      <w:spacing w:after="160" w:line="240" w:lineRule="exact"/>
    </w:pPr>
    <w:rPr>
      <w:rFonts w:ascii="Tahoma" w:hAnsi="Tahoma"/>
      <w:sz w:val="20"/>
      <w:szCs w:val="20"/>
      <w:lang w:val="en-US" w:eastAsia="en-US"/>
    </w:rPr>
  </w:style>
  <w:style w:type="paragraph" w:styleId="Markeringsbobletekst">
    <w:name w:val="Balloon Text"/>
    <w:basedOn w:val="Normal"/>
    <w:link w:val="MarkeringsbobletekstTegn"/>
    <w:rsid w:val="006406A9"/>
    <w:rPr>
      <w:rFonts w:ascii="Tahoma" w:hAnsi="Tahoma" w:cs="Tahoma"/>
      <w:sz w:val="16"/>
      <w:szCs w:val="16"/>
    </w:rPr>
  </w:style>
  <w:style w:type="character" w:customStyle="1" w:styleId="MarkeringsbobletekstTegn">
    <w:name w:val="Markeringsbobletekst Tegn"/>
    <w:basedOn w:val="Standardskrifttypeiafsnit"/>
    <w:link w:val="Markeringsbobletekst"/>
    <w:rsid w:val="006406A9"/>
    <w:rPr>
      <w:rFonts w:ascii="Tahoma" w:hAnsi="Tahoma" w:cs="Tahoma"/>
      <w:sz w:val="16"/>
      <w:szCs w:val="16"/>
      <w:lang w:val="en-GB" w:eastAsia="en-GB"/>
    </w:rPr>
  </w:style>
  <w:style w:type="paragraph" w:styleId="NormalWeb">
    <w:name w:val="Normal (Web)"/>
    <w:basedOn w:val="Normal"/>
    <w:uiPriority w:val="99"/>
    <w:unhideWhenUsed/>
    <w:rsid w:val="0038718B"/>
    <w:pPr>
      <w:spacing w:before="100" w:beforeAutospacing="1" w:after="100" w:afterAutospacing="1"/>
    </w:pPr>
  </w:style>
  <w:style w:type="paragraph" w:styleId="Listeafsnit">
    <w:name w:val="List Paragraph"/>
    <w:basedOn w:val="Normal"/>
    <w:uiPriority w:val="34"/>
    <w:qFormat/>
    <w:rsid w:val="008E53CB"/>
    <w:pPr>
      <w:ind w:left="720"/>
      <w:contextualSpacing/>
    </w:pPr>
  </w:style>
  <w:style w:type="character" w:styleId="Kommentarhenvisning">
    <w:name w:val="annotation reference"/>
    <w:basedOn w:val="Standardskrifttypeiafsnit"/>
    <w:rsid w:val="006627CC"/>
    <w:rPr>
      <w:sz w:val="16"/>
      <w:szCs w:val="16"/>
    </w:rPr>
  </w:style>
  <w:style w:type="paragraph" w:styleId="Kommentartekst">
    <w:name w:val="annotation text"/>
    <w:basedOn w:val="Normal"/>
    <w:link w:val="KommentartekstTegn"/>
    <w:rsid w:val="006627CC"/>
    <w:rPr>
      <w:sz w:val="20"/>
      <w:szCs w:val="20"/>
    </w:rPr>
  </w:style>
  <w:style w:type="character" w:customStyle="1" w:styleId="KommentartekstTegn">
    <w:name w:val="Kommentartekst Tegn"/>
    <w:basedOn w:val="Standardskrifttypeiafsnit"/>
    <w:link w:val="Kommentartekst"/>
    <w:rsid w:val="006627CC"/>
    <w:rPr>
      <w:lang w:val="en-GB" w:eastAsia="en-GB"/>
    </w:rPr>
  </w:style>
  <w:style w:type="paragraph" w:styleId="Kommentaremne">
    <w:name w:val="annotation subject"/>
    <w:basedOn w:val="Kommentartekst"/>
    <w:next w:val="Kommentartekst"/>
    <w:link w:val="KommentaremneTegn"/>
    <w:rsid w:val="006627CC"/>
    <w:rPr>
      <w:b/>
      <w:bCs/>
    </w:rPr>
  </w:style>
  <w:style w:type="character" w:customStyle="1" w:styleId="KommentaremneTegn">
    <w:name w:val="Kommentaremne Tegn"/>
    <w:basedOn w:val="KommentartekstTegn"/>
    <w:link w:val="Kommentaremne"/>
    <w:rsid w:val="006627CC"/>
    <w:rPr>
      <w:b/>
      <w:bCs/>
      <w:lang w:val="en-GB" w:eastAsia="en-GB"/>
    </w:rPr>
  </w:style>
  <w:style w:type="character" w:styleId="BesgtHyperlink">
    <w:name w:val="FollowedHyperlink"/>
    <w:basedOn w:val="Standardskrifttypeiafsnit"/>
    <w:rsid w:val="00E75327"/>
    <w:rPr>
      <w:color w:val="800080" w:themeColor="followedHyperlink"/>
      <w:u w:val="single"/>
    </w:rPr>
  </w:style>
  <w:style w:type="paragraph" w:customStyle="1" w:styleId="Default">
    <w:name w:val="Default"/>
    <w:rsid w:val="008271AA"/>
    <w:pPr>
      <w:autoSpaceDE w:val="0"/>
      <w:autoSpaceDN w:val="0"/>
      <w:adjustRightInd w:val="0"/>
    </w:pPr>
    <w:rPr>
      <w:rFonts w:ascii="Corbel" w:hAnsi="Corbel" w:cs="Corbe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6F"/>
    <w:rPr>
      <w:sz w:val="24"/>
      <w:szCs w:val="24"/>
      <w:lang w:val="en-GB" w:eastAsia="en-GB"/>
    </w:rPr>
  </w:style>
  <w:style w:type="paragraph" w:styleId="Overskrift2">
    <w:name w:val="heading 2"/>
    <w:basedOn w:val="Normal"/>
    <w:next w:val="Normal"/>
    <w:qFormat/>
    <w:rsid w:val="009D0C34"/>
    <w:pPr>
      <w:keepNext/>
      <w:tabs>
        <w:tab w:val="left" w:pos="1304"/>
        <w:tab w:val="left" w:pos="2552"/>
        <w:tab w:val="left" w:pos="3799"/>
        <w:tab w:val="left" w:pos="5216"/>
        <w:tab w:val="left" w:pos="6237"/>
        <w:tab w:val="left" w:pos="7655"/>
        <w:tab w:val="left" w:pos="8505"/>
        <w:tab w:val="left" w:pos="10206"/>
      </w:tabs>
      <w:spacing w:line="360" w:lineRule="auto"/>
      <w:outlineLvl w:val="1"/>
    </w:pPr>
    <w:rPr>
      <w:rFonts w:ascii="Arial" w:hAnsi="Arial"/>
      <w:b/>
      <w:szCs w:val="20"/>
      <w:lang w:val="sv-SE" w:eastAsia="sv-S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2">
    <w:name w:val="Body Text 2"/>
    <w:basedOn w:val="Normal"/>
    <w:rsid w:val="009D0C34"/>
    <w:pPr>
      <w:tabs>
        <w:tab w:val="left" w:pos="1304"/>
        <w:tab w:val="left" w:pos="2552"/>
        <w:tab w:val="left" w:pos="3799"/>
        <w:tab w:val="left" w:pos="5216"/>
        <w:tab w:val="left" w:pos="6237"/>
        <w:tab w:val="left" w:pos="7655"/>
        <w:tab w:val="left" w:pos="8505"/>
        <w:tab w:val="left" w:pos="10206"/>
      </w:tabs>
      <w:spacing w:line="360" w:lineRule="auto"/>
      <w:ind w:right="-223"/>
    </w:pPr>
    <w:rPr>
      <w:szCs w:val="20"/>
      <w:lang w:val="sv-SE" w:eastAsia="sv-SE"/>
    </w:rPr>
  </w:style>
  <w:style w:type="character" w:styleId="Hyperlink">
    <w:name w:val="Hyperlink"/>
    <w:basedOn w:val="Standardskrifttypeiafsnit"/>
    <w:rsid w:val="009D0C34"/>
    <w:rPr>
      <w:color w:val="0000FF"/>
      <w:u w:val="single"/>
    </w:rPr>
  </w:style>
  <w:style w:type="paragraph" w:customStyle="1" w:styleId="a">
    <w:basedOn w:val="Normal"/>
    <w:rsid w:val="00F372F5"/>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Char Char"/>
    <w:basedOn w:val="Normal"/>
    <w:rsid w:val="00B2284F"/>
    <w:pPr>
      <w:spacing w:after="160" w:line="240" w:lineRule="exact"/>
    </w:pPr>
    <w:rPr>
      <w:rFonts w:ascii="Tahoma" w:hAnsi="Tahoma"/>
      <w:sz w:val="20"/>
      <w:szCs w:val="20"/>
      <w:lang w:val="en-US" w:eastAsia="en-US"/>
    </w:rPr>
  </w:style>
  <w:style w:type="paragraph" w:styleId="Markeringsbobletekst">
    <w:name w:val="Balloon Text"/>
    <w:basedOn w:val="Normal"/>
    <w:link w:val="MarkeringsbobletekstTegn"/>
    <w:rsid w:val="006406A9"/>
    <w:rPr>
      <w:rFonts w:ascii="Tahoma" w:hAnsi="Tahoma" w:cs="Tahoma"/>
      <w:sz w:val="16"/>
      <w:szCs w:val="16"/>
    </w:rPr>
  </w:style>
  <w:style w:type="character" w:customStyle="1" w:styleId="MarkeringsbobletekstTegn">
    <w:name w:val="Markeringsbobletekst Tegn"/>
    <w:basedOn w:val="Standardskrifttypeiafsnit"/>
    <w:link w:val="Markeringsbobletekst"/>
    <w:rsid w:val="006406A9"/>
    <w:rPr>
      <w:rFonts w:ascii="Tahoma" w:hAnsi="Tahoma" w:cs="Tahoma"/>
      <w:sz w:val="16"/>
      <w:szCs w:val="16"/>
      <w:lang w:val="en-GB" w:eastAsia="en-GB"/>
    </w:rPr>
  </w:style>
  <w:style w:type="paragraph" w:styleId="NormalWeb">
    <w:name w:val="Normal (Web)"/>
    <w:basedOn w:val="Normal"/>
    <w:uiPriority w:val="99"/>
    <w:unhideWhenUsed/>
    <w:rsid w:val="0038718B"/>
    <w:pPr>
      <w:spacing w:before="100" w:beforeAutospacing="1" w:after="100" w:afterAutospacing="1"/>
    </w:pPr>
  </w:style>
  <w:style w:type="paragraph" w:styleId="Listeafsnit">
    <w:name w:val="List Paragraph"/>
    <w:basedOn w:val="Normal"/>
    <w:uiPriority w:val="34"/>
    <w:qFormat/>
    <w:rsid w:val="008E53CB"/>
    <w:pPr>
      <w:ind w:left="720"/>
      <w:contextualSpacing/>
    </w:pPr>
  </w:style>
  <w:style w:type="character" w:styleId="Kommentarhenvisning">
    <w:name w:val="annotation reference"/>
    <w:basedOn w:val="Standardskrifttypeiafsnit"/>
    <w:rsid w:val="006627CC"/>
    <w:rPr>
      <w:sz w:val="16"/>
      <w:szCs w:val="16"/>
    </w:rPr>
  </w:style>
  <w:style w:type="paragraph" w:styleId="Kommentartekst">
    <w:name w:val="annotation text"/>
    <w:basedOn w:val="Normal"/>
    <w:link w:val="KommentartekstTegn"/>
    <w:rsid w:val="006627CC"/>
    <w:rPr>
      <w:sz w:val="20"/>
      <w:szCs w:val="20"/>
    </w:rPr>
  </w:style>
  <w:style w:type="character" w:customStyle="1" w:styleId="KommentartekstTegn">
    <w:name w:val="Kommentartekst Tegn"/>
    <w:basedOn w:val="Standardskrifttypeiafsnit"/>
    <w:link w:val="Kommentartekst"/>
    <w:rsid w:val="006627CC"/>
    <w:rPr>
      <w:lang w:val="en-GB" w:eastAsia="en-GB"/>
    </w:rPr>
  </w:style>
  <w:style w:type="paragraph" w:styleId="Kommentaremne">
    <w:name w:val="annotation subject"/>
    <w:basedOn w:val="Kommentartekst"/>
    <w:next w:val="Kommentartekst"/>
    <w:link w:val="KommentaremneTegn"/>
    <w:rsid w:val="006627CC"/>
    <w:rPr>
      <w:b/>
      <w:bCs/>
    </w:rPr>
  </w:style>
  <w:style w:type="character" w:customStyle="1" w:styleId="KommentaremneTegn">
    <w:name w:val="Kommentaremne Tegn"/>
    <w:basedOn w:val="KommentartekstTegn"/>
    <w:link w:val="Kommentaremne"/>
    <w:rsid w:val="006627CC"/>
    <w:rPr>
      <w:b/>
      <w:bCs/>
      <w:lang w:val="en-GB" w:eastAsia="en-GB"/>
    </w:rPr>
  </w:style>
  <w:style w:type="character" w:styleId="BesgtHyperlink">
    <w:name w:val="FollowedHyperlink"/>
    <w:basedOn w:val="Standardskrifttypeiafsnit"/>
    <w:rsid w:val="00E75327"/>
    <w:rPr>
      <w:color w:val="800080" w:themeColor="followedHyperlink"/>
      <w:u w:val="single"/>
    </w:rPr>
  </w:style>
  <w:style w:type="paragraph" w:customStyle="1" w:styleId="Default">
    <w:name w:val="Default"/>
    <w:rsid w:val="008271AA"/>
    <w:pPr>
      <w:autoSpaceDE w:val="0"/>
      <w:autoSpaceDN w:val="0"/>
      <w:adjustRightInd w:val="0"/>
    </w:pPr>
    <w:rPr>
      <w:rFonts w:ascii="Corbel" w:hAnsi="Corbel" w:cs="Corbe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0636">
      <w:bodyDiv w:val="1"/>
      <w:marLeft w:val="0"/>
      <w:marRight w:val="0"/>
      <w:marTop w:val="0"/>
      <w:marBottom w:val="0"/>
      <w:divBdr>
        <w:top w:val="none" w:sz="0" w:space="0" w:color="auto"/>
        <w:left w:val="none" w:sz="0" w:space="0" w:color="auto"/>
        <w:bottom w:val="none" w:sz="0" w:space="0" w:color="auto"/>
        <w:right w:val="none" w:sz="0" w:space="0" w:color="auto"/>
      </w:divBdr>
    </w:div>
    <w:div w:id="27032548">
      <w:bodyDiv w:val="1"/>
      <w:marLeft w:val="0"/>
      <w:marRight w:val="0"/>
      <w:marTop w:val="0"/>
      <w:marBottom w:val="0"/>
      <w:divBdr>
        <w:top w:val="none" w:sz="0" w:space="0" w:color="auto"/>
        <w:left w:val="none" w:sz="0" w:space="0" w:color="auto"/>
        <w:bottom w:val="none" w:sz="0" w:space="0" w:color="auto"/>
        <w:right w:val="none" w:sz="0" w:space="0" w:color="auto"/>
      </w:divBdr>
    </w:div>
    <w:div w:id="89745587">
      <w:bodyDiv w:val="1"/>
      <w:marLeft w:val="0"/>
      <w:marRight w:val="0"/>
      <w:marTop w:val="0"/>
      <w:marBottom w:val="0"/>
      <w:divBdr>
        <w:top w:val="none" w:sz="0" w:space="0" w:color="auto"/>
        <w:left w:val="none" w:sz="0" w:space="0" w:color="auto"/>
        <w:bottom w:val="none" w:sz="0" w:space="0" w:color="auto"/>
        <w:right w:val="none" w:sz="0" w:space="0" w:color="auto"/>
      </w:divBdr>
    </w:div>
    <w:div w:id="94640400">
      <w:bodyDiv w:val="1"/>
      <w:marLeft w:val="0"/>
      <w:marRight w:val="0"/>
      <w:marTop w:val="0"/>
      <w:marBottom w:val="0"/>
      <w:divBdr>
        <w:top w:val="none" w:sz="0" w:space="0" w:color="auto"/>
        <w:left w:val="none" w:sz="0" w:space="0" w:color="auto"/>
        <w:bottom w:val="none" w:sz="0" w:space="0" w:color="auto"/>
        <w:right w:val="none" w:sz="0" w:space="0" w:color="auto"/>
      </w:divBdr>
    </w:div>
    <w:div w:id="283731788">
      <w:bodyDiv w:val="1"/>
      <w:marLeft w:val="0"/>
      <w:marRight w:val="0"/>
      <w:marTop w:val="0"/>
      <w:marBottom w:val="0"/>
      <w:divBdr>
        <w:top w:val="none" w:sz="0" w:space="0" w:color="auto"/>
        <w:left w:val="none" w:sz="0" w:space="0" w:color="auto"/>
        <w:bottom w:val="none" w:sz="0" w:space="0" w:color="auto"/>
        <w:right w:val="none" w:sz="0" w:space="0" w:color="auto"/>
      </w:divBdr>
    </w:div>
    <w:div w:id="1069158516">
      <w:bodyDiv w:val="1"/>
      <w:marLeft w:val="0"/>
      <w:marRight w:val="0"/>
      <w:marTop w:val="0"/>
      <w:marBottom w:val="0"/>
      <w:divBdr>
        <w:top w:val="none" w:sz="0" w:space="0" w:color="auto"/>
        <w:left w:val="none" w:sz="0" w:space="0" w:color="auto"/>
        <w:bottom w:val="none" w:sz="0" w:space="0" w:color="auto"/>
        <w:right w:val="none" w:sz="0" w:space="0" w:color="auto"/>
      </w:divBdr>
    </w:div>
    <w:div w:id="1447851773">
      <w:bodyDiv w:val="1"/>
      <w:marLeft w:val="0"/>
      <w:marRight w:val="0"/>
      <w:marTop w:val="0"/>
      <w:marBottom w:val="0"/>
      <w:divBdr>
        <w:top w:val="none" w:sz="0" w:space="0" w:color="auto"/>
        <w:left w:val="none" w:sz="0" w:space="0" w:color="auto"/>
        <w:bottom w:val="none" w:sz="0" w:space="0" w:color="auto"/>
        <w:right w:val="none" w:sz="0" w:space="0" w:color="auto"/>
      </w:divBdr>
    </w:div>
    <w:div w:id="1634361985">
      <w:bodyDiv w:val="1"/>
      <w:marLeft w:val="0"/>
      <w:marRight w:val="0"/>
      <w:marTop w:val="0"/>
      <w:marBottom w:val="0"/>
      <w:divBdr>
        <w:top w:val="none" w:sz="0" w:space="0" w:color="auto"/>
        <w:left w:val="none" w:sz="0" w:space="0" w:color="auto"/>
        <w:bottom w:val="none" w:sz="0" w:space="0" w:color="auto"/>
        <w:right w:val="none" w:sz="0" w:space="0" w:color="auto"/>
      </w:divBdr>
    </w:div>
    <w:div w:id="1675718597">
      <w:bodyDiv w:val="1"/>
      <w:marLeft w:val="0"/>
      <w:marRight w:val="0"/>
      <w:marTop w:val="0"/>
      <w:marBottom w:val="0"/>
      <w:divBdr>
        <w:top w:val="none" w:sz="0" w:space="0" w:color="auto"/>
        <w:left w:val="none" w:sz="0" w:space="0" w:color="auto"/>
        <w:bottom w:val="none" w:sz="0" w:space="0" w:color="auto"/>
        <w:right w:val="none" w:sz="0" w:space="0" w:color="auto"/>
      </w:divBdr>
    </w:div>
    <w:div w:id="2012827489">
      <w:bodyDiv w:val="1"/>
      <w:marLeft w:val="0"/>
      <w:marRight w:val="0"/>
      <w:marTop w:val="0"/>
      <w:marBottom w:val="0"/>
      <w:divBdr>
        <w:top w:val="none" w:sz="0" w:space="0" w:color="auto"/>
        <w:left w:val="none" w:sz="0" w:space="0" w:color="auto"/>
        <w:bottom w:val="none" w:sz="0" w:space="0" w:color="auto"/>
        <w:right w:val="none" w:sz="0" w:space="0" w:color="auto"/>
      </w:divBdr>
    </w:div>
    <w:div w:id="21391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com/dk/om-lg/presse-and-medier/mediebank.j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g.com" TargetMode="External"/><Relationship Id="rId5" Type="http://schemas.openxmlformats.org/officeDocument/2006/relationships/settings" Target="settings.xml"/><Relationship Id="rId10" Type="http://schemas.openxmlformats.org/officeDocument/2006/relationships/hyperlink" Target="mailto:morten.aagaard@lge.com" TargetMode="External"/><Relationship Id="rId4" Type="http://schemas.microsoft.com/office/2007/relationships/stylesWithEffects" Target="stylesWithEffects.xml"/><Relationship Id="rId9" Type="http://schemas.openxmlformats.org/officeDocument/2006/relationships/hyperlink" Target="mailto:susanne.persson@lge.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517B3-56E5-4F8E-B340-946085A0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5897</Characters>
  <Application>Microsoft Office Word</Application>
  <DocSecurity>4</DocSecurity>
  <Lines>49</Lines>
  <Paragraphs>13</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Firefly</Company>
  <LinksUpToDate>false</LinksUpToDate>
  <CharactersWithSpaces>6918</CharactersWithSpaces>
  <SharedDoc>false</SharedDoc>
  <HLinks>
    <vt:vector size="90" baseType="variant">
      <vt:variant>
        <vt:i4>2687033</vt:i4>
      </vt:variant>
      <vt:variant>
        <vt:i4>42</vt:i4>
      </vt:variant>
      <vt:variant>
        <vt:i4>0</vt:i4>
      </vt:variant>
      <vt:variant>
        <vt:i4>5</vt:i4>
      </vt:variant>
      <vt:variant>
        <vt:lpwstr>http://www.lg.com/</vt:lpwstr>
      </vt:variant>
      <vt:variant>
        <vt:lpwstr/>
      </vt:variant>
      <vt:variant>
        <vt:i4>7405569</vt:i4>
      </vt:variant>
      <vt:variant>
        <vt:i4>39</vt:i4>
      </vt:variant>
      <vt:variant>
        <vt:i4>0</vt:i4>
      </vt:variant>
      <vt:variant>
        <vt:i4>5</vt:i4>
      </vt:variant>
      <vt:variant>
        <vt:lpwstr>mailto:susanne.persson@lge.com</vt:lpwstr>
      </vt:variant>
      <vt:variant>
        <vt:lpwstr/>
      </vt:variant>
      <vt:variant>
        <vt:i4>3211347</vt:i4>
      </vt:variant>
      <vt:variant>
        <vt:i4>36</vt:i4>
      </vt:variant>
      <vt:variant>
        <vt:i4>0</vt:i4>
      </vt:variant>
      <vt:variant>
        <vt:i4>5</vt:i4>
      </vt:variant>
      <vt:variant>
        <vt:lpwstr>mailto:erik.andersson@lge.com</vt:lpwstr>
      </vt:variant>
      <vt:variant>
        <vt:lpwstr/>
      </vt:variant>
      <vt:variant>
        <vt:i4>3670073</vt:i4>
      </vt:variant>
      <vt:variant>
        <vt:i4>33</vt:i4>
      </vt:variant>
      <vt:variant>
        <vt:i4>0</vt:i4>
      </vt:variant>
      <vt:variant>
        <vt:i4>5</vt:i4>
      </vt:variant>
      <vt:variant>
        <vt:lpwstr>http://www.facebook.com/LGMobileHQ</vt:lpwstr>
      </vt:variant>
      <vt:variant>
        <vt:lpwstr/>
      </vt:variant>
      <vt:variant>
        <vt:i4>4653087</vt:i4>
      </vt:variant>
      <vt:variant>
        <vt:i4>30</vt:i4>
      </vt:variant>
      <vt:variant>
        <vt:i4>0</vt:i4>
      </vt:variant>
      <vt:variant>
        <vt:i4>5</vt:i4>
      </vt:variant>
      <vt:variant>
        <vt:lpwstr>http://www.flickr.com/photos/lge/sets/72157626043895094/</vt:lpwstr>
      </vt:variant>
      <vt:variant>
        <vt:lpwstr/>
      </vt:variant>
      <vt:variant>
        <vt:i4>5832723</vt:i4>
      </vt:variant>
      <vt:variant>
        <vt:i4>27</vt:i4>
      </vt:variant>
      <vt:variant>
        <vt:i4>0</vt:i4>
      </vt:variant>
      <vt:variant>
        <vt:i4>5</vt:i4>
      </vt:variant>
      <vt:variant>
        <vt:lpwstr>http://www.lgnewsroom.com/MWC2011</vt:lpwstr>
      </vt:variant>
      <vt:variant>
        <vt:lpwstr/>
      </vt:variant>
      <vt:variant>
        <vt:i4>6488154</vt:i4>
      </vt:variant>
      <vt:variant>
        <vt:i4>24</vt:i4>
      </vt:variant>
      <vt:variant>
        <vt:i4>0</vt:i4>
      </vt:variant>
      <vt:variant>
        <vt:i4>5</vt:i4>
      </vt:variant>
      <vt:variant>
        <vt:lpwstr>http://www.mynewsdesk.com/se/pressroom/lg_electronics_nordic_ab__/image/view/optimus-3d-66970</vt:lpwstr>
      </vt:variant>
      <vt:variant>
        <vt:lpwstr/>
      </vt:variant>
      <vt:variant>
        <vt:i4>6488154</vt:i4>
      </vt:variant>
      <vt:variant>
        <vt:i4>21</vt:i4>
      </vt:variant>
      <vt:variant>
        <vt:i4>0</vt:i4>
      </vt:variant>
      <vt:variant>
        <vt:i4>5</vt:i4>
      </vt:variant>
      <vt:variant>
        <vt:lpwstr>http://www.mynewsdesk.com/se/pressroom/lg_electronics_nordic_ab__/image/view/optimus-3d-66971</vt:lpwstr>
      </vt:variant>
      <vt:variant>
        <vt:lpwstr/>
      </vt:variant>
      <vt:variant>
        <vt:i4>6488154</vt:i4>
      </vt:variant>
      <vt:variant>
        <vt:i4>18</vt:i4>
      </vt:variant>
      <vt:variant>
        <vt:i4>0</vt:i4>
      </vt:variant>
      <vt:variant>
        <vt:i4>5</vt:i4>
      </vt:variant>
      <vt:variant>
        <vt:lpwstr>http://www.mynewsdesk.com/se/pressroom/lg_electronics_nordic_ab__/image/view/optimus-3d-66972</vt:lpwstr>
      </vt:variant>
      <vt:variant>
        <vt:lpwstr/>
      </vt:variant>
      <vt:variant>
        <vt:i4>6488154</vt:i4>
      </vt:variant>
      <vt:variant>
        <vt:i4>15</vt:i4>
      </vt:variant>
      <vt:variant>
        <vt:i4>0</vt:i4>
      </vt:variant>
      <vt:variant>
        <vt:i4>5</vt:i4>
      </vt:variant>
      <vt:variant>
        <vt:lpwstr>http://www.mynewsdesk.com/se/pressroom/lg_electronics_nordic_ab__/image/view/optimus-3d-66973</vt:lpwstr>
      </vt:variant>
      <vt:variant>
        <vt:lpwstr/>
      </vt:variant>
      <vt:variant>
        <vt:i4>6488154</vt:i4>
      </vt:variant>
      <vt:variant>
        <vt:i4>12</vt:i4>
      </vt:variant>
      <vt:variant>
        <vt:i4>0</vt:i4>
      </vt:variant>
      <vt:variant>
        <vt:i4>5</vt:i4>
      </vt:variant>
      <vt:variant>
        <vt:lpwstr>http://www.mynewsdesk.com/se/pressroom/lg_electronics_nordic_ab__/image/view/optimus-3d-66974</vt:lpwstr>
      </vt:variant>
      <vt:variant>
        <vt:lpwstr/>
      </vt:variant>
      <vt:variant>
        <vt:i4>6488154</vt:i4>
      </vt:variant>
      <vt:variant>
        <vt:i4>9</vt:i4>
      </vt:variant>
      <vt:variant>
        <vt:i4>0</vt:i4>
      </vt:variant>
      <vt:variant>
        <vt:i4>5</vt:i4>
      </vt:variant>
      <vt:variant>
        <vt:lpwstr>http://www.mynewsdesk.com/se/pressroom/lg_electronics_nordic_ab__/image/view/optimus-3d-66975</vt:lpwstr>
      </vt:variant>
      <vt:variant>
        <vt:lpwstr/>
      </vt:variant>
      <vt:variant>
        <vt:i4>6488154</vt:i4>
      </vt:variant>
      <vt:variant>
        <vt:i4>6</vt:i4>
      </vt:variant>
      <vt:variant>
        <vt:i4>0</vt:i4>
      </vt:variant>
      <vt:variant>
        <vt:i4>5</vt:i4>
      </vt:variant>
      <vt:variant>
        <vt:lpwstr>http://www.mynewsdesk.com/se/pressroom/lg_electronics_nordic_ab__/image/view/optimus-3d-66976</vt:lpwstr>
      </vt:variant>
      <vt:variant>
        <vt:lpwstr/>
      </vt:variant>
      <vt:variant>
        <vt:i4>6488154</vt:i4>
      </vt:variant>
      <vt:variant>
        <vt:i4>3</vt:i4>
      </vt:variant>
      <vt:variant>
        <vt:i4>0</vt:i4>
      </vt:variant>
      <vt:variant>
        <vt:i4>5</vt:i4>
      </vt:variant>
      <vt:variant>
        <vt:lpwstr>http://www.mynewsdesk.com/se/pressroom/lg_electronics_nordic_ab__/image/view/optimus-3d-66977</vt:lpwstr>
      </vt:variant>
      <vt:variant>
        <vt:lpwstr/>
      </vt:variant>
      <vt:variant>
        <vt:i4>6488154</vt:i4>
      </vt:variant>
      <vt:variant>
        <vt:i4>0</vt:i4>
      </vt:variant>
      <vt:variant>
        <vt:i4>0</vt:i4>
      </vt:variant>
      <vt:variant>
        <vt:i4>5</vt:i4>
      </vt:variant>
      <vt:variant>
        <vt:lpwstr>http://www.mynewsdesk.com/se/pressroom/lg_electronics_nordic_ab__/image/view/optimus-3d-66978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chaspi</dc:creator>
  <cp:lastModifiedBy>Maria Carpenter</cp:lastModifiedBy>
  <cp:revision>2</cp:revision>
  <cp:lastPrinted>2011-12-14T11:51:00Z</cp:lastPrinted>
  <dcterms:created xsi:type="dcterms:W3CDTF">2011-12-15T13:57:00Z</dcterms:created>
  <dcterms:modified xsi:type="dcterms:W3CDTF">2011-12-15T13:57:00Z</dcterms:modified>
</cp:coreProperties>
</file>