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98" w:rsidRDefault="00560C74">
      <w:pPr>
        <w:rPr>
          <w:rFonts w:cs="HelveJmwBas"/>
          <w:sz w:val="18"/>
          <w:szCs w:val="19"/>
        </w:rPr>
      </w:pPr>
      <w:r w:rsidRPr="00212E85">
        <w:rPr>
          <w:rFonts w:cs="HelveJmwBas"/>
          <w:noProof/>
          <w:sz w:val="18"/>
          <w:szCs w:val="19"/>
          <w:lang w:eastAsia="sv-SE"/>
        </w:rPr>
        <w:drawing>
          <wp:anchor distT="0" distB="0" distL="114300" distR="114300" simplePos="0" relativeHeight="251656192" behindDoc="1" locked="0" layoutInCell="1" allowOverlap="1" wp14:anchorId="7D6C9352" wp14:editId="495CA2FB">
            <wp:simplePos x="0" y="0"/>
            <wp:positionH relativeFrom="column">
              <wp:posOffset>3576955</wp:posOffset>
            </wp:positionH>
            <wp:positionV relativeFrom="paragraph">
              <wp:posOffset>168275</wp:posOffset>
            </wp:positionV>
            <wp:extent cx="1162050" cy="647065"/>
            <wp:effectExtent l="0" t="0" r="0" b="63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HLMGAS_ton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647065"/>
                    </a:xfrm>
                    <a:prstGeom prst="rect">
                      <a:avLst/>
                    </a:prstGeom>
                  </pic:spPr>
                </pic:pic>
              </a:graphicData>
            </a:graphic>
            <wp14:sizeRelH relativeFrom="margin">
              <wp14:pctWidth>0</wp14:pctWidth>
            </wp14:sizeRelH>
            <wp14:sizeRelV relativeFrom="margin">
              <wp14:pctHeight>0</wp14:pctHeight>
            </wp14:sizeRelV>
          </wp:anchor>
        </w:drawing>
      </w:r>
      <w:r w:rsidRPr="00212E85">
        <w:rPr>
          <w:rFonts w:cs="HelveJmwBas"/>
          <w:noProof/>
          <w:sz w:val="18"/>
          <w:szCs w:val="19"/>
          <w:lang w:eastAsia="sv-SE"/>
        </w:rPr>
        <w:drawing>
          <wp:anchor distT="0" distB="0" distL="114300" distR="114300" simplePos="0" relativeHeight="251658240" behindDoc="1" locked="0" layoutInCell="1" allowOverlap="1" wp14:anchorId="308CF854" wp14:editId="2B1F6B22">
            <wp:simplePos x="0" y="0"/>
            <wp:positionH relativeFrom="column">
              <wp:posOffset>4895850</wp:posOffset>
            </wp:positionH>
            <wp:positionV relativeFrom="paragraph">
              <wp:posOffset>-288290</wp:posOffset>
            </wp:positionV>
            <wp:extent cx="1365885" cy="1103630"/>
            <wp:effectExtent l="0" t="0" r="5715" b="127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103630"/>
                    </a:xfrm>
                    <a:prstGeom prst="rect">
                      <a:avLst/>
                    </a:prstGeom>
                    <a:noFill/>
                  </pic:spPr>
                </pic:pic>
              </a:graphicData>
            </a:graphic>
          </wp:anchor>
        </w:drawing>
      </w:r>
      <w:r w:rsidR="00B402A8">
        <w:rPr>
          <w:rFonts w:cs="HelveJmwBas"/>
          <w:noProof/>
          <w:sz w:val="18"/>
          <w:szCs w:val="19"/>
          <w:lang w:eastAsia="sv-SE"/>
        </w:rPr>
        <w:drawing>
          <wp:anchor distT="0" distB="0" distL="114300" distR="114300" simplePos="0" relativeHeight="251660288" behindDoc="1" locked="0" layoutInCell="1" allowOverlap="1" wp14:anchorId="6F5DCF2A" wp14:editId="7CE179F6">
            <wp:simplePos x="0" y="0"/>
            <wp:positionH relativeFrom="column">
              <wp:posOffset>1814830</wp:posOffset>
            </wp:positionH>
            <wp:positionV relativeFrom="paragraph">
              <wp:posOffset>339090</wp:posOffset>
            </wp:positionV>
            <wp:extent cx="1409700" cy="478958"/>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asnatet stockholm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700" cy="478958"/>
                    </a:xfrm>
                    <a:prstGeom prst="rect">
                      <a:avLst/>
                    </a:prstGeom>
                  </pic:spPr>
                </pic:pic>
              </a:graphicData>
            </a:graphic>
            <wp14:sizeRelH relativeFrom="margin">
              <wp14:pctWidth>0</wp14:pctWidth>
            </wp14:sizeRelH>
            <wp14:sizeRelV relativeFrom="margin">
              <wp14:pctHeight>0</wp14:pctHeight>
            </wp14:sizeRelV>
          </wp:anchor>
        </w:drawing>
      </w:r>
      <w:r w:rsidR="00534180">
        <w:rPr>
          <w:rFonts w:cs="HelveJmwBas"/>
          <w:sz w:val="18"/>
          <w:szCs w:val="19"/>
        </w:rPr>
        <w:t xml:space="preserve"> </w:t>
      </w:r>
      <w:r w:rsidR="00087F5D" w:rsidRPr="00087F5D">
        <w:rPr>
          <w:rFonts w:cs="HelveJmwBas"/>
          <w:sz w:val="18"/>
          <w:szCs w:val="19"/>
        </w:rPr>
        <w:br/>
      </w:r>
      <w:r w:rsidR="00402F5A">
        <w:rPr>
          <w:rFonts w:cs="HelveJmwBas"/>
          <w:sz w:val="18"/>
          <w:szCs w:val="19"/>
        </w:rPr>
        <w:br/>
      </w:r>
      <w:r w:rsidR="00402F5A">
        <w:rPr>
          <w:rFonts w:cs="HelveJmwBas"/>
          <w:sz w:val="18"/>
          <w:szCs w:val="19"/>
        </w:rPr>
        <w:br/>
      </w:r>
      <w:r w:rsidR="00402F5A">
        <w:rPr>
          <w:rFonts w:cs="HelveJmwBas"/>
          <w:sz w:val="18"/>
          <w:szCs w:val="19"/>
        </w:rPr>
        <w:br/>
      </w:r>
      <w:r w:rsidR="00402F5A">
        <w:rPr>
          <w:rFonts w:cs="HelveJmwBas"/>
          <w:sz w:val="18"/>
          <w:szCs w:val="19"/>
        </w:rPr>
        <w:br/>
      </w:r>
      <w:r w:rsidR="00402F5A">
        <w:rPr>
          <w:rFonts w:cs="HelveJmwBas"/>
          <w:sz w:val="18"/>
          <w:szCs w:val="19"/>
        </w:rPr>
        <w:br/>
      </w:r>
      <w:r w:rsidR="00402F5A">
        <w:rPr>
          <w:rFonts w:cs="HelveJmwBas"/>
          <w:sz w:val="18"/>
          <w:szCs w:val="19"/>
        </w:rPr>
        <w:br/>
      </w:r>
    </w:p>
    <w:p w:rsidR="00087F5D" w:rsidRPr="00CB2E77" w:rsidRDefault="00402F5A">
      <w:pPr>
        <w:rPr>
          <w:rFonts w:cs="HelveJmwBas"/>
          <w:sz w:val="18"/>
          <w:szCs w:val="19"/>
        </w:rPr>
      </w:pPr>
      <w:r>
        <w:rPr>
          <w:rFonts w:cs="HelveJmwBas"/>
          <w:sz w:val="18"/>
          <w:szCs w:val="19"/>
        </w:rPr>
        <w:t>Pressmeddelande</w:t>
      </w:r>
      <w:r>
        <w:rPr>
          <w:rFonts w:cs="HelveJmwBas"/>
          <w:sz w:val="18"/>
          <w:szCs w:val="19"/>
        </w:rPr>
        <w:br/>
      </w:r>
      <w:r w:rsidR="00F85488">
        <w:rPr>
          <w:rFonts w:cs="HelveJmwBas"/>
          <w:sz w:val="18"/>
          <w:szCs w:val="19"/>
        </w:rPr>
        <w:t>Stockholm 2016-05-10</w:t>
      </w:r>
    </w:p>
    <w:p w:rsidR="007A5D36" w:rsidRPr="004E2494" w:rsidRDefault="00CB2E77" w:rsidP="00255C8C">
      <w:pPr>
        <w:rPr>
          <w:rFonts w:asciiTheme="majorHAnsi" w:hAnsiTheme="majorHAnsi" w:cs="Arial"/>
          <w:b/>
          <w:noProof/>
          <w:sz w:val="24"/>
          <w:szCs w:val="24"/>
          <w:lang w:eastAsia="sv-SE"/>
        </w:rPr>
      </w:pPr>
      <w:r>
        <w:rPr>
          <w:rFonts w:asciiTheme="majorHAnsi" w:hAnsiTheme="majorHAnsi" w:cs="Arial"/>
          <w:b/>
          <w:i/>
          <w:noProof/>
          <w:lang w:eastAsia="sv-SE"/>
        </w:rPr>
        <w:br/>
      </w:r>
      <w:r w:rsidR="00255C8C" w:rsidRPr="007A5D36">
        <w:rPr>
          <w:rFonts w:asciiTheme="majorHAnsi" w:hAnsiTheme="majorHAnsi" w:cs="Arial"/>
          <w:b/>
          <w:i/>
          <w:noProof/>
          <w:sz w:val="24"/>
          <w:szCs w:val="24"/>
          <w:lang w:eastAsia="sv-SE"/>
        </w:rPr>
        <w:t xml:space="preserve">Arvid Nordquist </w:t>
      </w:r>
      <w:r w:rsidR="00D15698" w:rsidRPr="007A5D36">
        <w:rPr>
          <w:rFonts w:asciiTheme="majorHAnsi" w:hAnsiTheme="majorHAnsi" w:cs="Arial"/>
          <w:b/>
          <w:i/>
          <w:noProof/>
          <w:sz w:val="24"/>
          <w:szCs w:val="24"/>
          <w:lang w:eastAsia="sv-SE"/>
        </w:rPr>
        <w:t xml:space="preserve">sluter avtal med Stockholm </w:t>
      </w:r>
      <w:r w:rsidR="00D15698" w:rsidRPr="004E2494">
        <w:rPr>
          <w:rFonts w:asciiTheme="majorHAnsi" w:hAnsiTheme="majorHAnsi" w:cs="Arial"/>
          <w:b/>
          <w:i/>
          <w:noProof/>
          <w:sz w:val="24"/>
          <w:szCs w:val="24"/>
          <w:lang w:eastAsia="sv-SE"/>
        </w:rPr>
        <w:t xml:space="preserve">Gas </w:t>
      </w:r>
      <w:r w:rsidR="00D90534" w:rsidRPr="004E2494">
        <w:rPr>
          <w:rFonts w:asciiTheme="majorHAnsi" w:hAnsiTheme="majorHAnsi" w:cs="Arial"/>
          <w:b/>
          <w:i/>
          <w:noProof/>
          <w:sz w:val="24"/>
          <w:szCs w:val="24"/>
          <w:lang w:eastAsia="sv-SE"/>
        </w:rPr>
        <w:t>och Gasnätet Stockholm</w:t>
      </w:r>
      <w:r w:rsidR="00534180">
        <w:rPr>
          <w:rFonts w:asciiTheme="majorHAnsi" w:hAnsiTheme="majorHAnsi" w:cs="Arial"/>
          <w:b/>
          <w:i/>
          <w:noProof/>
          <w:sz w:val="24"/>
          <w:szCs w:val="24"/>
          <w:lang w:eastAsia="sv-SE"/>
        </w:rPr>
        <w:t xml:space="preserve"> </w:t>
      </w:r>
      <w:r w:rsidR="00D15698" w:rsidRPr="004E2494">
        <w:rPr>
          <w:rFonts w:asciiTheme="majorHAnsi" w:hAnsiTheme="majorHAnsi" w:cs="Arial"/>
          <w:b/>
          <w:i/>
          <w:noProof/>
          <w:sz w:val="24"/>
          <w:szCs w:val="24"/>
          <w:lang w:eastAsia="sv-SE"/>
        </w:rPr>
        <w:t xml:space="preserve">- </w:t>
      </w:r>
    </w:p>
    <w:p w:rsidR="00CB2E77" w:rsidRPr="004E2494" w:rsidRDefault="00255C8C" w:rsidP="00255C8C">
      <w:pPr>
        <w:rPr>
          <w:rFonts w:cs="HelveJmwBas"/>
          <w:b/>
          <w:szCs w:val="19"/>
        </w:rPr>
      </w:pPr>
      <w:r w:rsidRPr="004E2494">
        <w:rPr>
          <w:rFonts w:asciiTheme="majorHAnsi" w:hAnsiTheme="majorHAnsi" w:cs="Arial"/>
          <w:b/>
          <w:noProof/>
          <w:sz w:val="36"/>
          <w:lang w:eastAsia="sv-SE"/>
        </w:rPr>
        <w:t>Sveriges första kafferosteri som drivs med förnybar energi</w:t>
      </w:r>
      <w:r w:rsidR="00CB2E77" w:rsidRPr="004E2494">
        <w:rPr>
          <w:rFonts w:asciiTheme="majorHAnsi" w:hAnsiTheme="majorHAnsi" w:cs="Arial"/>
          <w:b/>
          <w:i/>
          <w:noProof/>
          <w:lang w:eastAsia="sv-SE"/>
        </w:rPr>
        <w:br/>
      </w:r>
      <w:r w:rsidRPr="004E2494">
        <w:rPr>
          <w:rFonts w:asciiTheme="majorHAnsi" w:hAnsiTheme="majorHAnsi" w:cs="Arial"/>
          <w:b/>
          <w:noProof/>
          <w:sz w:val="28"/>
          <w:szCs w:val="24"/>
          <w:lang w:eastAsia="sv-SE"/>
        </w:rPr>
        <w:t xml:space="preserve">Arvid Nordquist minskar klimatpåverkan med 1 100 ton </w:t>
      </w:r>
      <w:r w:rsidR="00402F5A" w:rsidRPr="004E2494">
        <w:rPr>
          <w:rFonts w:asciiTheme="majorHAnsi" w:hAnsiTheme="majorHAnsi" w:cs="Arial"/>
          <w:b/>
          <w:noProof/>
          <w:sz w:val="28"/>
          <w:szCs w:val="24"/>
          <w:lang w:eastAsia="sv-SE"/>
        </w:rPr>
        <w:t>CO2e</w:t>
      </w:r>
    </w:p>
    <w:p w:rsidR="00255C8C" w:rsidRPr="004E2494" w:rsidRDefault="00255C8C" w:rsidP="00255C8C">
      <w:pPr>
        <w:rPr>
          <w:rFonts w:asciiTheme="majorHAnsi" w:hAnsiTheme="majorHAnsi" w:cs="Arial"/>
          <w:b/>
          <w:i/>
          <w:noProof/>
          <w:lang w:eastAsia="sv-SE"/>
        </w:rPr>
      </w:pPr>
      <w:r w:rsidRPr="004E2494">
        <w:rPr>
          <w:rFonts w:cs="HelveJmwBas"/>
          <w:b/>
          <w:szCs w:val="19"/>
        </w:rPr>
        <w:t xml:space="preserve">Arvid Nordquist har slutit avtal </w:t>
      </w:r>
      <w:r w:rsidR="00904DBA" w:rsidRPr="004E2494">
        <w:rPr>
          <w:rFonts w:cs="HelveJmwBas"/>
          <w:b/>
          <w:szCs w:val="19"/>
        </w:rPr>
        <w:t xml:space="preserve">med Stockholm Gas och Gasnätet Stockholm </w:t>
      </w:r>
      <w:r w:rsidRPr="004E2494">
        <w:rPr>
          <w:rFonts w:cs="HelveJmwBas"/>
          <w:b/>
          <w:szCs w:val="19"/>
        </w:rPr>
        <w:t>som möjliggör det första kafferosteriet i Sverige drivet på förnybar energi, biogas. Från och med första kvartalet 2017 börjar Stockholm Gas leverera biogas till rostmaskinerna på Arvid Nordquist kafferosteri. Klimatpåverkan kommer på årsbasis att minska med 1 100 ton CO</w:t>
      </w:r>
      <w:r w:rsidRPr="004E2494">
        <w:rPr>
          <w:rFonts w:cs="HelveJmwBas"/>
          <w:b/>
          <w:szCs w:val="19"/>
          <w:vertAlign w:val="subscript"/>
        </w:rPr>
        <w:t>2</w:t>
      </w:r>
      <w:r w:rsidR="007A5D36" w:rsidRPr="004E2494">
        <w:rPr>
          <w:rFonts w:cs="HelveJmwBas"/>
          <w:b/>
          <w:szCs w:val="19"/>
        </w:rPr>
        <w:t>e, motsvarande utsläpp från sju</w:t>
      </w:r>
      <w:r w:rsidRPr="004E2494">
        <w:rPr>
          <w:rFonts w:cs="HelveJmwBas"/>
          <w:b/>
          <w:szCs w:val="19"/>
        </w:rPr>
        <w:t xml:space="preserve"> miljoner km bilkörning. Samtidigt minskas antalet transporter till rosteriet i Solna utanför Stockholm.</w:t>
      </w:r>
    </w:p>
    <w:p w:rsidR="00255C8C" w:rsidRPr="004E2494" w:rsidRDefault="00255C8C" w:rsidP="00255C8C">
      <w:pPr>
        <w:rPr>
          <w:rFonts w:cs="HelveJmwBas"/>
          <w:szCs w:val="19"/>
        </w:rPr>
      </w:pPr>
      <w:r w:rsidRPr="004E2494">
        <w:t xml:space="preserve">För Arvid Nordquist innebär kvalitetsbegreppet även att ta ansvar för miljö och människa i hela värdekedjan för hantverket med att få fram det godaste kaffet. Sedan sommaren 2014 har </w:t>
      </w:r>
      <w:r w:rsidRPr="004E2494">
        <w:rPr>
          <w:rFonts w:cs="HelveJmwBas"/>
          <w:szCs w:val="19"/>
        </w:rPr>
        <w:t xml:space="preserve">Arvid Nordquist levererat 100 procent hållbart certifierat kaffe i syfte att ta hänsyn till </w:t>
      </w:r>
      <w:r w:rsidR="007A5D36" w:rsidRPr="004E2494">
        <w:rPr>
          <w:rFonts w:cs="HelveJmwBas"/>
          <w:szCs w:val="19"/>
        </w:rPr>
        <w:t xml:space="preserve">miljö </w:t>
      </w:r>
      <w:r w:rsidRPr="004E2494">
        <w:rPr>
          <w:rFonts w:cs="HelveJmwBas"/>
          <w:szCs w:val="19"/>
        </w:rPr>
        <w:t xml:space="preserve">och </w:t>
      </w:r>
      <w:r w:rsidR="007A5D36" w:rsidRPr="004E2494">
        <w:rPr>
          <w:rFonts w:cs="HelveJmwBas"/>
          <w:szCs w:val="19"/>
        </w:rPr>
        <w:t>människa</w:t>
      </w:r>
      <w:r w:rsidRPr="004E2494">
        <w:rPr>
          <w:rFonts w:cs="HelveJmwBas"/>
          <w:szCs w:val="19"/>
        </w:rPr>
        <w:t xml:space="preserve"> i odlingsledet. </w:t>
      </w:r>
      <w:r w:rsidRPr="004E2494">
        <w:t xml:space="preserve">Framgångarna i hållbarhetsarbetet är ett resultat av ett långsiktigt arbete som påbörjades redan under 90-talet. </w:t>
      </w:r>
      <w:r w:rsidRPr="004E2494">
        <w:rPr>
          <w:rFonts w:cs="HelveJmwBas"/>
          <w:szCs w:val="19"/>
        </w:rPr>
        <w:t xml:space="preserve">Kafferosteriet har länge använt sig av förnybar el, värme och kyla men användningen av gasol i rostmaskinerna har återstått. Det är en utmaning för alla kafferosterier att hitta en lösning att rosta kaffe med förnybart bränsle. </w:t>
      </w:r>
    </w:p>
    <w:p w:rsidR="00255C8C" w:rsidRPr="004E2494" w:rsidRDefault="00E54CF6" w:rsidP="00E54CF6">
      <w:pPr>
        <w:rPr>
          <w:rFonts w:cs="HelveJmwBas"/>
          <w:szCs w:val="19"/>
        </w:rPr>
      </w:pPr>
      <w:r w:rsidRPr="004E2494">
        <w:rPr>
          <w:rFonts w:cs="HelveJmwBas"/>
          <w:szCs w:val="19"/>
        </w:rPr>
        <w:t>-</w:t>
      </w:r>
      <w:r w:rsidR="00255C8C" w:rsidRPr="004E2494">
        <w:rPr>
          <w:rFonts w:cs="HelveJmwBas"/>
          <w:szCs w:val="19"/>
        </w:rPr>
        <w:t xml:space="preserve"> Vårt rosteri är kvalitets- och miljöcertifierat och vi arbetar kontinuerligt med att minimera vår klimat- och miljöpåverkan. Vi är stolta över att vi blir det första kafferosteriet i Sverige som drivs på förnybar energi, tack vare avtale</w:t>
      </w:r>
      <w:r w:rsidR="00D97319" w:rsidRPr="004E2494">
        <w:rPr>
          <w:rFonts w:cs="HelveJmwBas"/>
          <w:szCs w:val="19"/>
        </w:rPr>
        <w:t>n</w:t>
      </w:r>
      <w:r w:rsidR="00255C8C" w:rsidRPr="004E2494">
        <w:rPr>
          <w:rFonts w:cs="HelveJmwBas"/>
          <w:szCs w:val="19"/>
        </w:rPr>
        <w:t xml:space="preserve"> med Stockholms Gas</w:t>
      </w:r>
      <w:r w:rsidR="00904DBA" w:rsidRPr="004E2494">
        <w:rPr>
          <w:rFonts w:cs="HelveJmwBas"/>
          <w:szCs w:val="19"/>
        </w:rPr>
        <w:t xml:space="preserve"> och Gasnätet Stockholm</w:t>
      </w:r>
      <w:r w:rsidR="00255C8C" w:rsidRPr="004E2494">
        <w:rPr>
          <w:rFonts w:cs="HelveJmwBas"/>
          <w:szCs w:val="19"/>
        </w:rPr>
        <w:t xml:space="preserve">. Det innebär att vi redan 2017 når ett av de hållbarhetsmål vi tidsbestämt till 2020 med stor marginal; 76 procent av kaffeverksamheten kommer drivas av förnybar energi under nästa år om vi ser till rosteri och distribution. Målet var 50 procent. Arvid Nordquist är även det enda kafferosteriet i Norden som uteslutande använder sig av hållbart certifierade kaffebönor och att vi nu går över till biogas i rosteriet är ytterligare en mycket positiv milstolpe i vårt hållbarhetsarbete, säger Peter Dannqvist, Hållbarhetschef på Arvid Nordquist. </w:t>
      </w:r>
    </w:p>
    <w:p w:rsidR="00212E85" w:rsidRPr="004E2494" w:rsidRDefault="00212E85" w:rsidP="00212E85">
      <w:pPr>
        <w:rPr>
          <w:rFonts w:cs="HelveJmwBas"/>
          <w:szCs w:val="19"/>
        </w:rPr>
      </w:pPr>
      <w:r w:rsidRPr="004E2494">
        <w:rPr>
          <w:rFonts w:cs="HelveJmwBas"/>
          <w:szCs w:val="19"/>
        </w:rPr>
        <w:t>- Samarbetet med Arvid Nordquist är både en stor och viktig affär. Nu kan vi addera kafferosteri till de kunder som vi samarbetar med inom gastronomi och Arvid Nordquist är det första företaget med matproduktion i stor skala som väljer biogas. Vi vill hjälpa våra kunder med att kunna fortsätta arbeta med sitt hantverk på ett hållbart sätt och vi ser att efterfrågan på biogas ökar</w:t>
      </w:r>
      <w:r w:rsidRPr="004E2494">
        <w:rPr>
          <w:iCs/>
        </w:rPr>
        <w:t>,</w:t>
      </w:r>
      <w:r w:rsidRPr="004E2494">
        <w:rPr>
          <w:rFonts w:cs="HelveJmwBas"/>
          <w:szCs w:val="19"/>
        </w:rPr>
        <w:t xml:space="preserve"> säger Renée Josefsson, VD på Stockholm Gas.</w:t>
      </w:r>
    </w:p>
    <w:p w:rsidR="00904DBA" w:rsidRPr="004E2494" w:rsidRDefault="00255C8C" w:rsidP="00255C8C">
      <w:pPr>
        <w:rPr>
          <w:rFonts w:cs="HelveJmwBas"/>
          <w:szCs w:val="19"/>
        </w:rPr>
      </w:pPr>
      <w:r w:rsidRPr="004E2494">
        <w:rPr>
          <w:rFonts w:cs="HelveJmwBas"/>
          <w:szCs w:val="19"/>
        </w:rPr>
        <w:t xml:space="preserve">Biogas ingår i jordens naturliga kretslopp och är en förnybar, icke-fossil energikälla. Biogasen behöver ingen lagring och inga transporter, då leveransen </w:t>
      </w:r>
      <w:r w:rsidR="00113196">
        <w:rPr>
          <w:rFonts w:cs="HelveJmwBas"/>
          <w:szCs w:val="19"/>
        </w:rPr>
        <w:t xml:space="preserve">till Arvid Nordquist </w:t>
      </w:r>
      <w:bookmarkStart w:id="0" w:name="_GoBack"/>
      <w:bookmarkEnd w:id="0"/>
      <w:r w:rsidRPr="004E2494">
        <w:rPr>
          <w:rFonts w:cs="HelveJmwBas"/>
          <w:szCs w:val="19"/>
        </w:rPr>
        <w:t xml:space="preserve">sker direkt via gasledningar och inte via vägtransport. </w:t>
      </w:r>
      <w:r w:rsidRPr="004E2494">
        <w:rPr>
          <w:iCs/>
        </w:rPr>
        <w:t xml:space="preserve">Gasnätet Stockholm bygger nu ut en ledning från gasnätet till Arvid Nordquist, </w:t>
      </w:r>
      <w:r w:rsidRPr="004E2494">
        <w:rPr>
          <w:iCs/>
        </w:rPr>
        <w:lastRenderedPageBreak/>
        <w:t xml:space="preserve">på så sätt blir det möjligt med rostade kaffebönor på biogas i Solna. </w:t>
      </w:r>
      <w:r w:rsidR="00D1092C" w:rsidRPr="004E2494">
        <w:rPr>
          <w:rFonts w:cs="HelveJmwBas"/>
          <w:szCs w:val="19"/>
        </w:rPr>
        <w:t>Biogas minskar utsläppen av koldioxid med mellan 85-96% procent jämfört med gasol.</w:t>
      </w:r>
      <w:r w:rsidR="00D1092C" w:rsidRPr="004E2494">
        <w:rPr>
          <w:rFonts w:ascii="Helvetica" w:hAnsi="Helvetica" w:cs="Helvetica"/>
          <w:color w:val="333333"/>
          <w:sz w:val="36"/>
          <w:szCs w:val="36"/>
        </w:rPr>
        <w:t xml:space="preserve"> </w:t>
      </w:r>
      <w:r w:rsidR="00D1092C" w:rsidRPr="004E2494">
        <w:rPr>
          <w:rFonts w:cs="HelveJmwBas"/>
          <w:szCs w:val="19"/>
        </w:rPr>
        <w:t>Förnybar biogas ger därmed ett bränsle med väsentligt lägre miljöpåverkan.</w:t>
      </w:r>
    </w:p>
    <w:p w:rsidR="00904DBA" w:rsidRPr="004E2494" w:rsidRDefault="00904DBA" w:rsidP="00255C8C">
      <w:pPr>
        <w:rPr>
          <w:iCs/>
        </w:rPr>
      </w:pPr>
      <w:r w:rsidRPr="004E2494">
        <w:rPr>
          <w:rFonts w:cs="HelveJmwBas"/>
          <w:szCs w:val="19"/>
        </w:rPr>
        <w:t xml:space="preserve">- </w:t>
      </w:r>
      <w:r w:rsidRPr="004E2494">
        <w:rPr>
          <w:iCs/>
        </w:rPr>
        <w:t>Varje anslutning med biogas som görs till gasnätet bidrar till en hållbarare stad och Arvid Nordquist är en pionjär inom hållbarhet, säger Cecilia Hedqvist VD för Gasnätet Stockholm.</w:t>
      </w:r>
    </w:p>
    <w:p w:rsidR="00255C8C" w:rsidRPr="004E2494" w:rsidRDefault="00255C8C" w:rsidP="00255C8C">
      <w:pPr>
        <w:rPr>
          <w:rFonts w:cs="HelveJmwBas"/>
          <w:szCs w:val="19"/>
        </w:rPr>
      </w:pPr>
      <w:r w:rsidRPr="004E2494">
        <w:rPr>
          <w:rFonts w:cs="HelveJmwBas"/>
          <w:szCs w:val="19"/>
        </w:rPr>
        <w:t xml:space="preserve">Arvid Nordquist är ett livsmedelsföretag </w:t>
      </w:r>
      <w:r w:rsidR="00402F5A" w:rsidRPr="004E2494">
        <w:rPr>
          <w:rFonts w:cs="HelveJmwBas"/>
          <w:szCs w:val="19"/>
        </w:rPr>
        <w:t>som</w:t>
      </w:r>
      <w:r w:rsidRPr="004E2494">
        <w:rPr>
          <w:rFonts w:cs="HelveJmwBas"/>
          <w:szCs w:val="19"/>
        </w:rPr>
        <w:t xml:space="preserve"> tar ansvar för matens restprodukter och delvis sluter</w:t>
      </w:r>
      <w:r w:rsidR="00E54CF6" w:rsidRPr="004E2494">
        <w:rPr>
          <w:rFonts w:cs="HelveJmwBas"/>
          <w:szCs w:val="19"/>
        </w:rPr>
        <w:t xml:space="preserve"> kretsloppet med att basera</w:t>
      </w:r>
      <w:r w:rsidRPr="004E2494">
        <w:rPr>
          <w:rFonts w:cs="HelveJmwBas"/>
          <w:szCs w:val="19"/>
        </w:rPr>
        <w:t xml:space="preserve"> rosteri</w:t>
      </w:r>
      <w:r w:rsidR="00E54CF6" w:rsidRPr="004E2494">
        <w:rPr>
          <w:rFonts w:cs="HelveJmwBas"/>
          <w:szCs w:val="19"/>
        </w:rPr>
        <w:t>et</w:t>
      </w:r>
      <w:r w:rsidR="007A5D36" w:rsidRPr="004E2494">
        <w:rPr>
          <w:rFonts w:cs="HelveJmwBas"/>
          <w:szCs w:val="19"/>
        </w:rPr>
        <w:t xml:space="preserve"> på biogas. Genom </w:t>
      </w:r>
      <w:r w:rsidRPr="004E2494">
        <w:rPr>
          <w:rFonts w:cs="HelveJmwBas"/>
          <w:szCs w:val="19"/>
        </w:rPr>
        <w:t>steg</w:t>
      </w:r>
      <w:r w:rsidR="007A5D36" w:rsidRPr="004E2494">
        <w:rPr>
          <w:rFonts w:cs="HelveJmwBas"/>
          <w:szCs w:val="19"/>
        </w:rPr>
        <w:t>et till</w:t>
      </w:r>
      <w:r w:rsidRPr="004E2494">
        <w:rPr>
          <w:rFonts w:cs="HelveJmwBas"/>
          <w:szCs w:val="19"/>
        </w:rPr>
        <w:t xml:space="preserve"> l</w:t>
      </w:r>
      <w:r w:rsidR="00E54CF6" w:rsidRPr="004E2494">
        <w:rPr>
          <w:rFonts w:cs="HelveJmwBas"/>
          <w:szCs w:val="19"/>
        </w:rPr>
        <w:t>okalt producerad biogas bidrar företaget</w:t>
      </w:r>
      <w:r w:rsidRPr="004E2494">
        <w:rPr>
          <w:rFonts w:cs="HelveJmwBas"/>
          <w:szCs w:val="19"/>
        </w:rPr>
        <w:t xml:space="preserve"> till en alltmer cirkulär ekonomi i Stockholmsregionen.</w:t>
      </w:r>
    </w:p>
    <w:p w:rsidR="00CB2E77" w:rsidRPr="004E2494" w:rsidRDefault="00255C8C" w:rsidP="00255C8C">
      <w:pPr>
        <w:rPr>
          <w:rFonts w:cs="HelveJmwBas"/>
          <w:szCs w:val="19"/>
        </w:rPr>
      </w:pPr>
      <w:r w:rsidRPr="004E2494">
        <w:rPr>
          <w:rFonts w:cs="HelveJmwBas"/>
          <w:szCs w:val="19"/>
        </w:rPr>
        <w:t xml:space="preserve">De första paketen kaffe rostade på biogas kommer att finnas i butik under första kvartalet 2017.  </w:t>
      </w:r>
      <w:r w:rsidR="00CB2E77" w:rsidRPr="004E2494">
        <w:rPr>
          <w:rFonts w:cs="HelveJmwBas"/>
          <w:szCs w:val="19"/>
        </w:rPr>
        <w:br/>
      </w:r>
    </w:p>
    <w:p w:rsidR="00255C8C" w:rsidRPr="004E2494" w:rsidRDefault="0038352A" w:rsidP="0038352A">
      <w:pPr>
        <w:rPr>
          <w:rFonts w:cs="HelveJmwBas"/>
          <w:szCs w:val="19"/>
        </w:rPr>
      </w:pPr>
      <w:r w:rsidRPr="004E2494">
        <w:rPr>
          <w:rFonts w:cs="HelveJmwBas"/>
          <w:szCs w:val="19"/>
        </w:rPr>
        <w:t>För frågor kontakta gärna:</w:t>
      </w:r>
      <w:r w:rsidRPr="004E2494">
        <w:rPr>
          <w:rFonts w:cs="HelveJmwBas"/>
          <w:szCs w:val="19"/>
        </w:rPr>
        <w:br/>
      </w:r>
      <w:r w:rsidR="00255C8C" w:rsidRPr="004E2494">
        <w:rPr>
          <w:rFonts w:cs="HelveJmwBas"/>
          <w:b/>
          <w:szCs w:val="19"/>
        </w:rPr>
        <w:t xml:space="preserve">Peter Dannqvist: </w:t>
      </w:r>
      <w:r w:rsidR="00255C8C" w:rsidRPr="004E2494">
        <w:rPr>
          <w:rFonts w:cs="HelveJmwBas"/>
          <w:szCs w:val="19"/>
        </w:rPr>
        <w:t xml:space="preserve">Hållbarhetschef </w:t>
      </w:r>
      <w:r w:rsidR="00E54CF6" w:rsidRPr="004E2494">
        <w:rPr>
          <w:rFonts w:cs="HelveJmwBas"/>
          <w:szCs w:val="19"/>
        </w:rPr>
        <w:t xml:space="preserve">samt Logistikdirektör </w:t>
      </w:r>
      <w:r w:rsidR="00255C8C" w:rsidRPr="004E2494">
        <w:rPr>
          <w:rFonts w:cs="HelveJmwBas"/>
          <w:szCs w:val="19"/>
        </w:rPr>
        <w:t xml:space="preserve">för Arvid Nordquist. </w:t>
      </w:r>
      <w:r w:rsidR="00255C8C" w:rsidRPr="004E2494">
        <w:rPr>
          <w:rFonts w:cs="HelveJmwBas"/>
          <w:szCs w:val="19"/>
        </w:rPr>
        <w:br/>
      </w:r>
      <w:hyperlink r:id="rId11" w:history="1">
        <w:r w:rsidR="00255C8C" w:rsidRPr="004E2494">
          <w:rPr>
            <w:rStyle w:val="Hyperlnk"/>
          </w:rPr>
          <w:t>peter.dannqvist@arvidnordquist.se</w:t>
        </w:r>
      </w:hyperlink>
      <w:r w:rsidR="00255C8C" w:rsidRPr="004E2494">
        <w:rPr>
          <w:color w:val="1F497D"/>
        </w:rPr>
        <w:t xml:space="preserve">. </w:t>
      </w:r>
      <w:r w:rsidR="00CD6904">
        <w:rPr>
          <w:rFonts w:cs="HelveJmwBas"/>
          <w:szCs w:val="19"/>
        </w:rPr>
        <w:t>Telefon är 08-799 19 16</w:t>
      </w:r>
    </w:p>
    <w:p w:rsidR="00CB2E77" w:rsidRPr="004E2494" w:rsidRDefault="00402F5A" w:rsidP="00255C8C">
      <w:pPr>
        <w:rPr>
          <w:rFonts w:cs="HelveJmwBas"/>
          <w:szCs w:val="19"/>
        </w:rPr>
      </w:pPr>
      <w:r w:rsidRPr="004E2494">
        <w:rPr>
          <w:rFonts w:cs="HelveJmwBas"/>
          <w:b/>
          <w:szCs w:val="19"/>
        </w:rPr>
        <w:t xml:space="preserve">Veronica Persson: </w:t>
      </w:r>
      <w:r w:rsidRPr="004E2494">
        <w:rPr>
          <w:rFonts w:cs="HelveJmwBas"/>
          <w:szCs w:val="19"/>
        </w:rPr>
        <w:t>Marknadskommunikatör Stockholm Gas</w:t>
      </w:r>
      <w:r w:rsidR="00593D24" w:rsidRPr="004E2494">
        <w:rPr>
          <w:rFonts w:cs="HelveJmwBas"/>
          <w:szCs w:val="19"/>
        </w:rPr>
        <w:t xml:space="preserve"> och Gasnätet Stockholm</w:t>
      </w:r>
      <w:r w:rsidRPr="004E2494">
        <w:rPr>
          <w:rFonts w:cs="HelveJmwBas"/>
          <w:b/>
          <w:szCs w:val="19"/>
        </w:rPr>
        <w:br/>
      </w:r>
      <w:hyperlink r:id="rId12" w:history="1">
        <w:r w:rsidRPr="004E2494">
          <w:rPr>
            <w:rStyle w:val="Hyperlnk"/>
            <w:rFonts w:cs="HelveJmwBas"/>
            <w:szCs w:val="19"/>
          </w:rPr>
          <w:t>veronica.persson@stockholmgas.se</w:t>
        </w:r>
      </w:hyperlink>
      <w:r w:rsidRPr="004E2494">
        <w:rPr>
          <w:rFonts w:cs="HelveJmwBas"/>
          <w:szCs w:val="19"/>
        </w:rPr>
        <w:t xml:space="preserve">. </w:t>
      </w:r>
      <w:r w:rsidR="00487ACB" w:rsidRPr="004E2494">
        <w:rPr>
          <w:rFonts w:cs="HelveJmwBas"/>
          <w:szCs w:val="19"/>
        </w:rPr>
        <w:t>Telefon är</w:t>
      </w:r>
      <w:r w:rsidR="00212E85" w:rsidRPr="004E2494">
        <w:rPr>
          <w:rFonts w:cs="HelveJmwBas"/>
          <w:szCs w:val="19"/>
        </w:rPr>
        <w:t xml:space="preserve"> 076-208 20 90</w:t>
      </w:r>
    </w:p>
    <w:p w:rsidR="00255C8C" w:rsidRPr="004E2494" w:rsidRDefault="0038352A" w:rsidP="00255C8C">
      <w:pPr>
        <w:rPr>
          <w:rFonts w:cs="HelveJmwBas"/>
          <w:b/>
          <w:sz w:val="20"/>
          <w:szCs w:val="20"/>
          <w:u w:val="single"/>
        </w:rPr>
      </w:pPr>
      <w:r w:rsidRPr="004E2494">
        <w:rPr>
          <w:rFonts w:cs="HelveJmwBas"/>
          <w:b/>
          <w:sz w:val="20"/>
          <w:szCs w:val="20"/>
          <w:u w:val="single"/>
        </w:rPr>
        <w:br/>
      </w:r>
      <w:r w:rsidR="00402F5A" w:rsidRPr="004E2494">
        <w:rPr>
          <w:rFonts w:cs="HelveJmwBas"/>
          <w:b/>
          <w:sz w:val="20"/>
          <w:szCs w:val="20"/>
          <w:u w:val="single"/>
        </w:rPr>
        <w:t>Fa</w:t>
      </w:r>
      <w:r w:rsidR="00255C8C" w:rsidRPr="004E2494">
        <w:rPr>
          <w:rFonts w:cs="HelveJmwBas"/>
          <w:b/>
          <w:sz w:val="20"/>
          <w:szCs w:val="20"/>
          <w:u w:val="single"/>
        </w:rPr>
        <w:t>kta</w:t>
      </w:r>
    </w:p>
    <w:p w:rsidR="00255C8C" w:rsidRPr="004E2494" w:rsidRDefault="00255C8C" w:rsidP="00255C8C">
      <w:pPr>
        <w:tabs>
          <w:tab w:val="left" w:pos="567"/>
        </w:tabs>
        <w:spacing w:after="0"/>
        <w:rPr>
          <w:sz w:val="20"/>
          <w:szCs w:val="20"/>
        </w:rPr>
      </w:pPr>
      <w:r w:rsidRPr="004E2494">
        <w:rPr>
          <w:sz w:val="20"/>
          <w:szCs w:val="20"/>
        </w:rPr>
        <w:t xml:space="preserve">1996 lanserade Arvid Nordquist det första ekologiska kaffet. </w:t>
      </w:r>
      <w:r w:rsidRPr="004E2494">
        <w:rPr>
          <w:sz w:val="20"/>
          <w:szCs w:val="20"/>
        </w:rPr>
        <w:br/>
        <w:t xml:space="preserve">2003 miljöcertifierade företaget sig. </w:t>
      </w:r>
      <w:r w:rsidRPr="004E2494">
        <w:rPr>
          <w:sz w:val="20"/>
          <w:szCs w:val="20"/>
        </w:rPr>
        <w:br/>
        <w:t xml:space="preserve">2004 inledde Arvid Nordquist övergången till hållbart certifierat kaffe. </w:t>
      </w:r>
      <w:r w:rsidRPr="004E2494">
        <w:rPr>
          <w:sz w:val="20"/>
          <w:szCs w:val="20"/>
        </w:rPr>
        <w:br/>
        <w:t xml:space="preserve">2011 bestämde sig Arvid Nordquist för att klimatkompensera för sin kaffeproduktion i hela </w:t>
      </w:r>
    </w:p>
    <w:p w:rsidR="00255C8C" w:rsidRPr="004E2494" w:rsidRDefault="00255C8C" w:rsidP="00255C8C">
      <w:pPr>
        <w:tabs>
          <w:tab w:val="left" w:pos="567"/>
        </w:tabs>
        <w:spacing w:after="0"/>
        <w:rPr>
          <w:sz w:val="20"/>
          <w:szCs w:val="20"/>
        </w:rPr>
      </w:pPr>
      <w:r w:rsidRPr="004E2494">
        <w:rPr>
          <w:sz w:val="20"/>
          <w:szCs w:val="20"/>
        </w:rPr>
        <w:tab/>
        <w:t>värdekedjan. </w:t>
      </w:r>
      <w:r w:rsidRPr="004E2494">
        <w:rPr>
          <w:sz w:val="20"/>
          <w:szCs w:val="20"/>
        </w:rPr>
        <w:br/>
        <w:t xml:space="preserve"> 2014 Som första svenska kafferosteri övergår Arvid Nordquist till att använda sig av 100% hållbart </w:t>
      </w:r>
    </w:p>
    <w:p w:rsidR="00255C8C" w:rsidRPr="004E2494" w:rsidRDefault="00255C8C" w:rsidP="00255C8C">
      <w:pPr>
        <w:tabs>
          <w:tab w:val="left" w:pos="567"/>
        </w:tabs>
        <w:spacing w:after="0"/>
        <w:rPr>
          <w:sz w:val="20"/>
          <w:szCs w:val="20"/>
        </w:rPr>
      </w:pPr>
      <w:r w:rsidRPr="004E2494">
        <w:rPr>
          <w:sz w:val="20"/>
          <w:szCs w:val="20"/>
        </w:rPr>
        <w:tab/>
        <w:t xml:space="preserve">certifierade kaffebönor. Därmed garanteras att kaffet producerats med hänsyn till människa </w:t>
      </w:r>
    </w:p>
    <w:p w:rsidR="00255C8C" w:rsidRPr="004E2494" w:rsidRDefault="00255C8C" w:rsidP="00255C8C">
      <w:pPr>
        <w:tabs>
          <w:tab w:val="left" w:pos="567"/>
        </w:tabs>
        <w:spacing w:after="0"/>
        <w:rPr>
          <w:sz w:val="20"/>
          <w:szCs w:val="20"/>
        </w:rPr>
      </w:pPr>
      <w:r w:rsidRPr="004E2494">
        <w:rPr>
          <w:sz w:val="20"/>
          <w:szCs w:val="20"/>
        </w:rPr>
        <w:tab/>
        <w:t xml:space="preserve">och miljö och företaget minimerar tex risken för barnarbete, diskriminering och otillåtna </w:t>
      </w:r>
    </w:p>
    <w:p w:rsidR="00255C8C" w:rsidRPr="004E2494" w:rsidRDefault="00255C8C" w:rsidP="00255C8C">
      <w:pPr>
        <w:tabs>
          <w:tab w:val="left" w:pos="567"/>
        </w:tabs>
        <w:spacing w:after="0"/>
        <w:rPr>
          <w:sz w:val="20"/>
          <w:szCs w:val="20"/>
        </w:rPr>
      </w:pPr>
      <w:r w:rsidRPr="004E2494">
        <w:rPr>
          <w:sz w:val="20"/>
          <w:szCs w:val="20"/>
        </w:rPr>
        <w:tab/>
        <w:t xml:space="preserve">bekämpningsmedel används i odlingen. Med 100% hållbart certifierat kaffe så sker en </w:t>
      </w:r>
    </w:p>
    <w:p w:rsidR="00255C8C" w:rsidRPr="004E2494" w:rsidRDefault="00255C8C" w:rsidP="00255C8C">
      <w:pPr>
        <w:tabs>
          <w:tab w:val="left" w:pos="567"/>
        </w:tabs>
        <w:spacing w:after="0"/>
        <w:rPr>
          <w:sz w:val="20"/>
          <w:szCs w:val="20"/>
        </w:rPr>
      </w:pPr>
      <w:r w:rsidRPr="004E2494">
        <w:rPr>
          <w:sz w:val="20"/>
          <w:szCs w:val="20"/>
        </w:rPr>
        <w:tab/>
        <w:t xml:space="preserve">tredjepartskontroll både hos odlare och hos företaget Arvid Nordquist. </w:t>
      </w:r>
    </w:p>
    <w:p w:rsidR="00255C8C" w:rsidRPr="004E2494" w:rsidRDefault="00255C8C" w:rsidP="00255C8C">
      <w:pPr>
        <w:tabs>
          <w:tab w:val="left" w:pos="567"/>
        </w:tabs>
        <w:spacing w:after="0"/>
        <w:rPr>
          <w:sz w:val="20"/>
          <w:szCs w:val="20"/>
        </w:rPr>
      </w:pPr>
      <w:r w:rsidRPr="004E2494">
        <w:rPr>
          <w:sz w:val="20"/>
          <w:szCs w:val="20"/>
        </w:rPr>
        <w:tab/>
        <w:t xml:space="preserve">Genom att uteslutande använda sig av hållbart certifierat kaffe bidrog Arvid Nordquist under </w:t>
      </w:r>
    </w:p>
    <w:p w:rsidR="00255C8C" w:rsidRPr="004E2494" w:rsidRDefault="00255C8C" w:rsidP="00255C8C">
      <w:pPr>
        <w:tabs>
          <w:tab w:val="left" w:pos="567"/>
        </w:tabs>
        <w:spacing w:after="0"/>
        <w:rPr>
          <w:sz w:val="20"/>
          <w:szCs w:val="20"/>
        </w:rPr>
      </w:pPr>
      <w:r w:rsidRPr="004E2494">
        <w:rPr>
          <w:sz w:val="20"/>
          <w:szCs w:val="20"/>
        </w:rPr>
        <w:tab/>
        <w:t xml:space="preserve">förra året med 40 miljoner i premier till odlare för att ge stöd till miljö och </w:t>
      </w:r>
    </w:p>
    <w:p w:rsidR="00255C8C" w:rsidRPr="004E2494" w:rsidRDefault="00255C8C" w:rsidP="00255C8C">
      <w:pPr>
        <w:tabs>
          <w:tab w:val="left" w:pos="567"/>
        </w:tabs>
        <w:spacing w:after="0"/>
        <w:rPr>
          <w:sz w:val="20"/>
          <w:szCs w:val="20"/>
        </w:rPr>
      </w:pPr>
      <w:r w:rsidRPr="004E2494">
        <w:rPr>
          <w:sz w:val="20"/>
          <w:szCs w:val="20"/>
        </w:rPr>
        <w:tab/>
        <w:t xml:space="preserve">arbetsvillkorsförbättringar. Dessutom bidrog företaget med 3 miljoner till trädplantering i </w:t>
      </w:r>
    </w:p>
    <w:p w:rsidR="00212E85" w:rsidRPr="004E2494" w:rsidRDefault="00255C8C" w:rsidP="00212E85">
      <w:pPr>
        <w:tabs>
          <w:tab w:val="left" w:pos="567"/>
        </w:tabs>
        <w:spacing w:after="0"/>
        <w:rPr>
          <w:sz w:val="20"/>
          <w:szCs w:val="20"/>
        </w:rPr>
      </w:pPr>
      <w:r w:rsidRPr="004E2494">
        <w:rPr>
          <w:sz w:val="20"/>
          <w:szCs w:val="20"/>
        </w:rPr>
        <w:tab/>
        <w:t>avskogade områden i utvecklingsländer.</w:t>
      </w:r>
      <w:r w:rsidR="00212E85" w:rsidRPr="004E2494">
        <w:rPr>
          <w:sz w:val="20"/>
          <w:szCs w:val="20"/>
        </w:rPr>
        <w:t xml:space="preserve"> </w:t>
      </w:r>
    </w:p>
    <w:p w:rsidR="00255C8C" w:rsidRPr="004E2494" w:rsidRDefault="00255C8C" w:rsidP="00255C8C">
      <w:pPr>
        <w:pStyle w:val="p1"/>
        <w:shd w:val="clear" w:color="auto" w:fill="FFFFFF"/>
        <w:tabs>
          <w:tab w:val="left" w:pos="8931"/>
        </w:tabs>
        <w:spacing w:after="0" w:line="240" w:lineRule="auto"/>
        <w:rPr>
          <w:rFonts w:asciiTheme="minorHAnsi" w:eastAsiaTheme="minorHAnsi" w:hAnsiTheme="minorHAnsi" w:cs="HelveJmwBas"/>
          <w:sz w:val="22"/>
          <w:szCs w:val="19"/>
          <w:u w:val="single"/>
          <w:lang w:eastAsia="en-US"/>
        </w:rPr>
      </w:pPr>
      <w:r w:rsidRPr="004E2494">
        <w:rPr>
          <w:rFonts w:asciiTheme="minorHAnsi" w:eastAsiaTheme="minorHAnsi" w:hAnsiTheme="minorHAnsi" w:cs="HelveJmwBas"/>
          <w:sz w:val="22"/>
          <w:szCs w:val="19"/>
          <w:u w:val="single"/>
          <w:lang w:eastAsia="en-US"/>
        </w:rPr>
        <w:tab/>
      </w:r>
    </w:p>
    <w:p w:rsidR="00487ACB" w:rsidRPr="00CD6904" w:rsidRDefault="00255C8C" w:rsidP="00212E85">
      <w:pPr>
        <w:rPr>
          <w:rFonts w:cs="Arial"/>
          <w:sz w:val="16"/>
          <w:szCs w:val="16"/>
        </w:rPr>
      </w:pPr>
      <w:r w:rsidRPr="004E2494">
        <w:rPr>
          <w:b/>
          <w:sz w:val="16"/>
          <w:szCs w:val="16"/>
        </w:rPr>
        <w:t>Om Arvid Nordquist</w:t>
      </w:r>
      <w:r w:rsidRPr="004E2494">
        <w:rPr>
          <w:b/>
          <w:sz w:val="16"/>
          <w:szCs w:val="16"/>
        </w:rPr>
        <w:br/>
      </w:r>
      <w:r w:rsidRPr="004E2494">
        <w:rPr>
          <w:rFonts w:cs="Arial"/>
          <w:sz w:val="16"/>
          <w:szCs w:val="16"/>
        </w:rPr>
        <w:t xml:space="preserve">Arvid Nordquist HAB är ett svenskt familjeföretag som sedan 1884 har tagit världens smaker till marknader i Norden, genom starka internationella varumärken och vårt egna lokalrostade kaffe. Arvid Nordquist erbjuder kaffe, livsmedel, vin och öl till detaljhandeln, restauranger och grossister i hela Norden. Vi arbetar aktivt med att minska vår påverkan på miljö och människa bland annat genom att fokusera på hållbarhetscertifierad produktion med tredjepartskontroll, identifierade miljömål, utbildning och klimatkompensation genom trädplantering. Arvid Nordquist är Nordens enda kafferosteri som uteslutande erbjuder 100 % hållbart certifierat kaffe. 2017 tar vi också steget till att bli det första kafferosteriet i Sverige drivet på helt förnyelsebara energikällor. Hållbarhetsinvesteringarna har också påverkat försäljningen då Arvid Nordquist kaffe är det snabbast växande kaffevarumärket under senaste år. Arvid Nordquist har också genomfört en tredjepartsanalys på hur väl företagets hållbarhetsarbete matchar FN’s globala utvecklingsmål. En lärorik process som hjälper oss vidare i hållbarhetsarbetet. </w:t>
      </w:r>
      <w:r w:rsidR="00CD6904">
        <w:rPr>
          <w:rFonts w:cs="Arial"/>
          <w:sz w:val="16"/>
          <w:szCs w:val="16"/>
        </w:rPr>
        <w:br/>
      </w:r>
      <w:r w:rsidRPr="004E2494">
        <w:rPr>
          <w:rFonts w:cs="Arial"/>
          <w:sz w:val="16"/>
          <w:szCs w:val="16"/>
        </w:rPr>
        <w:t xml:space="preserve">Arvid Nordquist har 220 medarbetare, finns i samtliga nordiska länder, försäljningen uppgick 2015 till 2 044 MSEK. Förutom Arvid Nordquist kaffe hanterar vi kända varumärken så som Hipp barnmat, Kelloggs, Tabasco, Bollinger mfl. </w:t>
      </w:r>
    </w:p>
    <w:p w:rsidR="00487ACB" w:rsidRPr="004E2494" w:rsidRDefault="00487ACB" w:rsidP="00255C8C">
      <w:pPr>
        <w:pStyle w:val="p1"/>
        <w:shd w:val="clear" w:color="auto" w:fill="FFFFFF"/>
        <w:spacing w:after="0" w:line="240" w:lineRule="auto"/>
        <w:rPr>
          <w:b/>
          <w:sz w:val="16"/>
          <w:szCs w:val="16"/>
        </w:rPr>
      </w:pPr>
      <w:r w:rsidRPr="004E2494">
        <w:rPr>
          <w:b/>
          <w:sz w:val="16"/>
          <w:szCs w:val="16"/>
        </w:rPr>
        <w:t>Om Stockholm Gas</w:t>
      </w:r>
    </w:p>
    <w:p w:rsidR="00D90534" w:rsidRDefault="002925D5" w:rsidP="00255C8C">
      <w:pPr>
        <w:pStyle w:val="p1"/>
        <w:shd w:val="clear" w:color="auto" w:fill="FFFFFF"/>
        <w:spacing w:after="0" w:line="240" w:lineRule="auto"/>
        <w:rPr>
          <w:rFonts w:asciiTheme="minorHAnsi" w:hAnsiTheme="minorHAnsi"/>
          <w:color w:val="333333"/>
          <w:sz w:val="16"/>
          <w:szCs w:val="16"/>
        </w:rPr>
      </w:pPr>
      <w:r w:rsidRPr="004E2494">
        <w:rPr>
          <w:rFonts w:asciiTheme="minorHAnsi" w:hAnsiTheme="minorHAnsi"/>
          <w:sz w:val="16"/>
          <w:szCs w:val="16"/>
        </w:rPr>
        <w:t xml:space="preserve">Stockholm Gas levererar naturgas, biogas och stadsgas till ca 65 000 privathushåll, 850 restauranger, transportsektorn och ett antal industrier i Stockholm, Solna och Sundbyberg. Genom långsiktighet, transperens och kundfokus vill vi vara stockholmarnas självklara val  – och en av Sveriges ledande gasleverantörer. Vi gör det med fötterna i traditionen, hjärtat i kundens behov och blicken mot en hållbar </w:t>
      </w:r>
      <w:r w:rsidRPr="004E2494">
        <w:rPr>
          <w:rFonts w:asciiTheme="minorHAnsi" w:hAnsiTheme="minorHAnsi"/>
          <w:color w:val="333333"/>
          <w:sz w:val="16"/>
          <w:szCs w:val="16"/>
        </w:rPr>
        <w:t>framtid där biogasen dominerar. Stockholm Gas AB är ett helägt dotterbolag till AB Fortum Värme samägt med Stockholm stad.</w:t>
      </w:r>
      <w:r w:rsidRPr="004E2494">
        <w:rPr>
          <w:rFonts w:asciiTheme="minorHAnsi" w:hAnsiTheme="minorHAnsi"/>
          <w:color w:val="333333"/>
          <w:sz w:val="16"/>
          <w:szCs w:val="16"/>
        </w:rPr>
        <w:br/>
      </w:r>
    </w:p>
    <w:p w:rsidR="00CD6904" w:rsidRPr="004E2494" w:rsidRDefault="00CD6904" w:rsidP="00255C8C">
      <w:pPr>
        <w:pStyle w:val="p1"/>
        <w:shd w:val="clear" w:color="auto" w:fill="FFFFFF"/>
        <w:spacing w:after="0" w:line="240" w:lineRule="auto"/>
        <w:rPr>
          <w:rFonts w:asciiTheme="minorHAnsi" w:hAnsiTheme="minorHAnsi"/>
          <w:color w:val="333333"/>
          <w:sz w:val="16"/>
          <w:szCs w:val="16"/>
        </w:rPr>
      </w:pPr>
    </w:p>
    <w:p w:rsidR="00D90534" w:rsidRPr="004E2494" w:rsidRDefault="00D90534" w:rsidP="00D90534">
      <w:pPr>
        <w:pStyle w:val="p1"/>
        <w:shd w:val="clear" w:color="auto" w:fill="FFFFFF"/>
        <w:spacing w:after="0" w:line="240" w:lineRule="auto"/>
        <w:rPr>
          <w:b/>
          <w:sz w:val="16"/>
          <w:szCs w:val="16"/>
        </w:rPr>
      </w:pPr>
      <w:r w:rsidRPr="004E2494">
        <w:rPr>
          <w:b/>
          <w:sz w:val="16"/>
          <w:szCs w:val="16"/>
        </w:rPr>
        <w:lastRenderedPageBreak/>
        <w:t>Om Gasnätet Stockholm</w:t>
      </w:r>
    </w:p>
    <w:p w:rsidR="00D90534" w:rsidRPr="00AA1F52" w:rsidRDefault="002925D5" w:rsidP="00255C8C">
      <w:pPr>
        <w:pStyle w:val="p1"/>
        <w:shd w:val="clear" w:color="auto" w:fill="FFFFFF"/>
        <w:spacing w:after="0" w:line="240" w:lineRule="auto"/>
        <w:rPr>
          <w:rFonts w:asciiTheme="minorHAnsi" w:hAnsiTheme="minorHAnsi" w:cs="Arial"/>
          <w:sz w:val="16"/>
          <w:szCs w:val="16"/>
        </w:rPr>
      </w:pPr>
      <w:r w:rsidRPr="004E2494">
        <w:rPr>
          <w:rFonts w:asciiTheme="minorHAnsi" w:hAnsiTheme="minorHAnsi" w:cs="Arial"/>
          <w:sz w:val="16"/>
          <w:szCs w:val="16"/>
        </w:rPr>
        <w:t>Gasnätet Stockholm AB leder gas till ca 65 000 lägenheter, villor, restauranger och industrier i Stockholm, Solna och Sundbyberg</w:t>
      </w:r>
      <w:r w:rsidRPr="00AA1F52">
        <w:rPr>
          <w:rFonts w:asciiTheme="minorHAnsi" w:hAnsiTheme="minorHAnsi" w:cs="Arial"/>
          <w:sz w:val="16"/>
          <w:szCs w:val="16"/>
        </w:rPr>
        <w:t>. Vi leder även gas till tankstationer och bussdepåer samt äger en förgasningsanläggning. Fordonsgasen bidrar till lägre utsläpp i trafiken och till Sveriges miljömål; en fossiloberoende fordonsflotta år 2030. Idag består drygt 35 % av den distribuerade gasen av biogas och vår vision är att all gas i framtiden ska vara biogas.</w:t>
      </w:r>
    </w:p>
    <w:sectPr w:rsidR="00D90534" w:rsidRPr="00AA1F52" w:rsidSect="00212E8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92E" w:rsidRDefault="0022192E" w:rsidP="001A4152">
      <w:pPr>
        <w:spacing w:after="0" w:line="240" w:lineRule="auto"/>
      </w:pPr>
      <w:r>
        <w:separator/>
      </w:r>
    </w:p>
  </w:endnote>
  <w:endnote w:type="continuationSeparator" w:id="0">
    <w:p w:rsidR="0022192E" w:rsidRDefault="0022192E" w:rsidP="001A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HelveJmwBas">
    <w:altName w:val="Malgun Goth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92E" w:rsidRDefault="0022192E" w:rsidP="001A4152">
      <w:pPr>
        <w:spacing w:after="0" w:line="240" w:lineRule="auto"/>
      </w:pPr>
      <w:r>
        <w:separator/>
      </w:r>
    </w:p>
  </w:footnote>
  <w:footnote w:type="continuationSeparator" w:id="0">
    <w:p w:rsidR="0022192E" w:rsidRDefault="0022192E" w:rsidP="001A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B643D"/>
    <w:multiLevelType w:val="hybridMultilevel"/>
    <w:tmpl w:val="CE3C6F02"/>
    <w:lvl w:ilvl="0" w:tplc="58CE5A76">
      <w:numFmt w:val="bullet"/>
      <w:lvlText w:val="-"/>
      <w:lvlJc w:val="left"/>
      <w:pPr>
        <w:ind w:left="720" w:hanging="360"/>
      </w:pPr>
      <w:rPr>
        <w:rFonts w:ascii="Calibri" w:eastAsiaTheme="minorHAnsi" w:hAnsi="Calibri" w:cs="HelveJmwBa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DA3848"/>
    <w:multiLevelType w:val="hybridMultilevel"/>
    <w:tmpl w:val="CB4CD0CA"/>
    <w:lvl w:ilvl="0" w:tplc="248EBC1A">
      <w:start w:val="1996"/>
      <w:numFmt w:val="bullet"/>
      <w:lvlText w:val="-"/>
      <w:lvlJc w:val="left"/>
      <w:pPr>
        <w:ind w:left="720" w:hanging="360"/>
      </w:pPr>
      <w:rPr>
        <w:rFonts w:ascii="Calibri" w:eastAsiaTheme="minorHAnsi" w:hAnsi="Calibri" w:cs="HelveJmwBa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9C"/>
    <w:rsid w:val="00021F59"/>
    <w:rsid w:val="00036556"/>
    <w:rsid w:val="00087F5D"/>
    <w:rsid w:val="000A3D98"/>
    <w:rsid w:val="000C65C8"/>
    <w:rsid w:val="00113196"/>
    <w:rsid w:val="001603C5"/>
    <w:rsid w:val="00162206"/>
    <w:rsid w:val="001A10E4"/>
    <w:rsid w:val="001A4152"/>
    <w:rsid w:val="001C26E5"/>
    <w:rsid w:val="001C614C"/>
    <w:rsid w:val="00212E85"/>
    <w:rsid w:val="0022192E"/>
    <w:rsid w:val="00255C8C"/>
    <w:rsid w:val="00260F23"/>
    <w:rsid w:val="00281176"/>
    <w:rsid w:val="002925D5"/>
    <w:rsid w:val="00297076"/>
    <w:rsid w:val="002B37E4"/>
    <w:rsid w:val="002B5B75"/>
    <w:rsid w:val="002C1E81"/>
    <w:rsid w:val="002D4B3D"/>
    <w:rsid w:val="0032003C"/>
    <w:rsid w:val="00365E2D"/>
    <w:rsid w:val="00367139"/>
    <w:rsid w:val="00376271"/>
    <w:rsid w:val="0038352A"/>
    <w:rsid w:val="003C19E4"/>
    <w:rsid w:val="00402F5A"/>
    <w:rsid w:val="00440E01"/>
    <w:rsid w:val="00473495"/>
    <w:rsid w:val="00487ACB"/>
    <w:rsid w:val="004D2B8D"/>
    <w:rsid w:val="004E111F"/>
    <w:rsid w:val="004E2494"/>
    <w:rsid w:val="005144E5"/>
    <w:rsid w:val="00534180"/>
    <w:rsid w:val="00560C74"/>
    <w:rsid w:val="00593D24"/>
    <w:rsid w:val="005C5513"/>
    <w:rsid w:val="00603D98"/>
    <w:rsid w:val="0065215E"/>
    <w:rsid w:val="0067140C"/>
    <w:rsid w:val="00696584"/>
    <w:rsid w:val="006B12C8"/>
    <w:rsid w:val="006C5390"/>
    <w:rsid w:val="006E6CDB"/>
    <w:rsid w:val="006F12CB"/>
    <w:rsid w:val="006F7628"/>
    <w:rsid w:val="00723FA2"/>
    <w:rsid w:val="007929E1"/>
    <w:rsid w:val="007A1E5B"/>
    <w:rsid w:val="007A5D36"/>
    <w:rsid w:val="007D3447"/>
    <w:rsid w:val="007D3575"/>
    <w:rsid w:val="007F0CC1"/>
    <w:rsid w:val="00813BE9"/>
    <w:rsid w:val="00866709"/>
    <w:rsid w:val="00867D8A"/>
    <w:rsid w:val="008818A4"/>
    <w:rsid w:val="0088329C"/>
    <w:rsid w:val="00884430"/>
    <w:rsid w:val="00887DBC"/>
    <w:rsid w:val="00904DBA"/>
    <w:rsid w:val="009D280F"/>
    <w:rsid w:val="009E55C3"/>
    <w:rsid w:val="00A329D4"/>
    <w:rsid w:val="00A83693"/>
    <w:rsid w:val="00AA18DE"/>
    <w:rsid w:val="00AA1F52"/>
    <w:rsid w:val="00AF6937"/>
    <w:rsid w:val="00B01F88"/>
    <w:rsid w:val="00B1077C"/>
    <w:rsid w:val="00B13116"/>
    <w:rsid w:val="00B2497C"/>
    <w:rsid w:val="00B402A8"/>
    <w:rsid w:val="00B45524"/>
    <w:rsid w:val="00B60CED"/>
    <w:rsid w:val="00B8733C"/>
    <w:rsid w:val="00B93C49"/>
    <w:rsid w:val="00B955FA"/>
    <w:rsid w:val="00BA719D"/>
    <w:rsid w:val="00BD7604"/>
    <w:rsid w:val="00C247AE"/>
    <w:rsid w:val="00C32F0B"/>
    <w:rsid w:val="00C6328E"/>
    <w:rsid w:val="00CB2E77"/>
    <w:rsid w:val="00CD23A5"/>
    <w:rsid w:val="00CD6904"/>
    <w:rsid w:val="00D1092C"/>
    <w:rsid w:val="00D15195"/>
    <w:rsid w:val="00D15698"/>
    <w:rsid w:val="00D15962"/>
    <w:rsid w:val="00D47C18"/>
    <w:rsid w:val="00D66FE4"/>
    <w:rsid w:val="00D84BC2"/>
    <w:rsid w:val="00D90534"/>
    <w:rsid w:val="00D97319"/>
    <w:rsid w:val="00DA5C13"/>
    <w:rsid w:val="00DE6778"/>
    <w:rsid w:val="00E24DA3"/>
    <w:rsid w:val="00E32A1E"/>
    <w:rsid w:val="00E54CF6"/>
    <w:rsid w:val="00E67009"/>
    <w:rsid w:val="00E83DB3"/>
    <w:rsid w:val="00EF5D5F"/>
    <w:rsid w:val="00F85488"/>
    <w:rsid w:val="00F85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D1437"/>
  <w15:docId w15:val="{F98448C5-D904-44C8-9C40-6EEB3680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B8733C"/>
    <w:pPr>
      <w:spacing w:after="225" w:line="420" w:lineRule="atLeast"/>
    </w:pPr>
    <w:rPr>
      <w:rFonts w:ascii="Times New Roman" w:eastAsia="Times New Roman" w:hAnsi="Times New Roman" w:cs="Times New Roman"/>
      <w:sz w:val="32"/>
      <w:szCs w:val="32"/>
      <w:lang w:eastAsia="sv-SE"/>
    </w:rPr>
  </w:style>
  <w:style w:type="character" w:styleId="Hyperlnk">
    <w:name w:val="Hyperlink"/>
    <w:basedOn w:val="Standardstycketeckensnitt"/>
    <w:uiPriority w:val="99"/>
    <w:unhideWhenUsed/>
    <w:rsid w:val="001603C5"/>
    <w:rPr>
      <w:color w:val="0563C1" w:themeColor="hyperlink"/>
      <w:u w:val="single"/>
    </w:rPr>
  </w:style>
  <w:style w:type="paragraph" w:styleId="Sidhuvud">
    <w:name w:val="header"/>
    <w:basedOn w:val="Normal"/>
    <w:link w:val="SidhuvudChar"/>
    <w:uiPriority w:val="99"/>
    <w:unhideWhenUsed/>
    <w:rsid w:val="001A41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4152"/>
  </w:style>
  <w:style w:type="paragraph" w:styleId="Sidfot">
    <w:name w:val="footer"/>
    <w:basedOn w:val="Normal"/>
    <w:link w:val="SidfotChar"/>
    <w:uiPriority w:val="99"/>
    <w:unhideWhenUsed/>
    <w:rsid w:val="001A41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4152"/>
  </w:style>
  <w:style w:type="paragraph" w:styleId="Ballongtext">
    <w:name w:val="Balloon Text"/>
    <w:basedOn w:val="Normal"/>
    <w:link w:val="BallongtextChar"/>
    <w:uiPriority w:val="99"/>
    <w:semiHidden/>
    <w:unhideWhenUsed/>
    <w:rsid w:val="00A836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3693"/>
    <w:rPr>
      <w:rFonts w:ascii="Segoe UI" w:hAnsi="Segoe UI" w:cs="Segoe UI"/>
      <w:sz w:val="18"/>
      <w:szCs w:val="18"/>
    </w:rPr>
  </w:style>
  <w:style w:type="paragraph" w:styleId="Liststycke">
    <w:name w:val="List Paragraph"/>
    <w:basedOn w:val="Normal"/>
    <w:uiPriority w:val="34"/>
    <w:qFormat/>
    <w:rsid w:val="007F0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03016">
      <w:bodyDiv w:val="1"/>
      <w:marLeft w:val="0"/>
      <w:marRight w:val="0"/>
      <w:marTop w:val="0"/>
      <w:marBottom w:val="0"/>
      <w:divBdr>
        <w:top w:val="none" w:sz="0" w:space="0" w:color="auto"/>
        <w:left w:val="none" w:sz="0" w:space="0" w:color="auto"/>
        <w:bottom w:val="none" w:sz="0" w:space="0" w:color="auto"/>
        <w:right w:val="none" w:sz="0" w:space="0" w:color="auto"/>
      </w:divBdr>
    </w:div>
    <w:div w:id="1041906655">
      <w:bodyDiv w:val="1"/>
      <w:marLeft w:val="0"/>
      <w:marRight w:val="0"/>
      <w:marTop w:val="0"/>
      <w:marBottom w:val="0"/>
      <w:divBdr>
        <w:top w:val="none" w:sz="0" w:space="0" w:color="auto"/>
        <w:left w:val="none" w:sz="0" w:space="0" w:color="auto"/>
        <w:bottom w:val="none" w:sz="0" w:space="0" w:color="auto"/>
        <w:right w:val="none" w:sz="0" w:space="0" w:color="auto"/>
      </w:divBdr>
      <w:divsChild>
        <w:div w:id="1197422814">
          <w:marLeft w:val="0"/>
          <w:marRight w:val="0"/>
          <w:marTop w:val="0"/>
          <w:marBottom w:val="0"/>
          <w:divBdr>
            <w:top w:val="none" w:sz="0" w:space="0" w:color="auto"/>
            <w:left w:val="none" w:sz="0" w:space="0" w:color="auto"/>
            <w:bottom w:val="none" w:sz="0" w:space="0" w:color="auto"/>
            <w:right w:val="none" w:sz="0" w:space="0" w:color="auto"/>
          </w:divBdr>
          <w:divsChild>
            <w:div w:id="1117792237">
              <w:marLeft w:val="0"/>
              <w:marRight w:val="0"/>
              <w:marTop w:val="0"/>
              <w:marBottom w:val="0"/>
              <w:divBdr>
                <w:top w:val="none" w:sz="0" w:space="0" w:color="auto"/>
                <w:left w:val="none" w:sz="0" w:space="0" w:color="auto"/>
                <w:bottom w:val="none" w:sz="0" w:space="0" w:color="auto"/>
                <w:right w:val="none" w:sz="0" w:space="0" w:color="auto"/>
              </w:divBdr>
              <w:divsChild>
                <w:div w:id="836770299">
                  <w:marLeft w:val="0"/>
                  <w:marRight w:val="0"/>
                  <w:marTop w:val="0"/>
                  <w:marBottom w:val="0"/>
                  <w:divBdr>
                    <w:top w:val="none" w:sz="0" w:space="0" w:color="auto"/>
                    <w:left w:val="none" w:sz="0" w:space="0" w:color="auto"/>
                    <w:bottom w:val="none" w:sz="0" w:space="0" w:color="auto"/>
                    <w:right w:val="none" w:sz="0" w:space="0" w:color="auto"/>
                  </w:divBdr>
                </w:div>
                <w:div w:id="1663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521">
      <w:bodyDiv w:val="1"/>
      <w:marLeft w:val="0"/>
      <w:marRight w:val="0"/>
      <w:marTop w:val="0"/>
      <w:marBottom w:val="0"/>
      <w:divBdr>
        <w:top w:val="none" w:sz="0" w:space="0" w:color="auto"/>
        <w:left w:val="none" w:sz="0" w:space="0" w:color="auto"/>
        <w:bottom w:val="none" w:sz="0" w:space="0" w:color="auto"/>
        <w:right w:val="none" w:sz="0" w:space="0" w:color="auto"/>
      </w:divBdr>
    </w:div>
    <w:div w:id="1201740859">
      <w:bodyDiv w:val="1"/>
      <w:marLeft w:val="0"/>
      <w:marRight w:val="0"/>
      <w:marTop w:val="0"/>
      <w:marBottom w:val="0"/>
      <w:divBdr>
        <w:top w:val="none" w:sz="0" w:space="0" w:color="auto"/>
        <w:left w:val="none" w:sz="0" w:space="0" w:color="auto"/>
        <w:bottom w:val="none" w:sz="0" w:space="0" w:color="auto"/>
        <w:right w:val="none" w:sz="0" w:space="0" w:color="auto"/>
      </w:divBdr>
    </w:div>
    <w:div w:id="1961646002">
      <w:bodyDiv w:val="1"/>
      <w:marLeft w:val="0"/>
      <w:marRight w:val="0"/>
      <w:marTop w:val="0"/>
      <w:marBottom w:val="0"/>
      <w:divBdr>
        <w:top w:val="none" w:sz="0" w:space="0" w:color="auto"/>
        <w:left w:val="none" w:sz="0" w:space="0" w:color="auto"/>
        <w:bottom w:val="none" w:sz="0" w:space="0" w:color="auto"/>
        <w:right w:val="none" w:sz="0" w:space="0" w:color="auto"/>
      </w:divBdr>
    </w:div>
    <w:div w:id="2104912115">
      <w:bodyDiv w:val="1"/>
      <w:marLeft w:val="0"/>
      <w:marRight w:val="0"/>
      <w:marTop w:val="0"/>
      <w:marBottom w:val="0"/>
      <w:divBdr>
        <w:top w:val="none" w:sz="0" w:space="0" w:color="auto"/>
        <w:left w:val="none" w:sz="0" w:space="0" w:color="auto"/>
        <w:bottom w:val="none" w:sz="0" w:space="0" w:color="auto"/>
        <w:right w:val="none" w:sz="0" w:space="0" w:color="auto"/>
      </w:divBdr>
      <w:divsChild>
        <w:div w:id="247426749">
          <w:marLeft w:val="0"/>
          <w:marRight w:val="0"/>
          <w:marTop w:val="0"/>
          <w:marBottom w:val="0"/>
          <w:divBdr>
            <w:top w:val="none" w:sz="0" w:space="0" w:color="auto"/>
            <w:left w:val="none" w:sz="0" w:space="0" w:color="auto"/>
            <w:bottom w:val="none" w:sz="0" w:space="0" w:color="auto"/>
            <w:right w:val="none" w:sz="0" w:space="0" w:color="auto"/>
          </w:divBdr>
          <w:divsChild>
            <w:div w:id="127750767">
              <w:marLeft w:val="0"/>
              <w:marRight w:val="0"/>
              <w:marTop w:val="0"/>
              <w:marBottom w:val="0"/>
              <w:divBdr>
                <w:top w:val="none" w:sz="0" w:space="0" w:color="auto"/>
                <w:left w:val="none" w:sz="0" w:space="0" w:color="auto"/>
                <w:bottom w:val="none" w:sz="0" w:space="0" w:color="auto"/>
                <w:right w:val="none" w:sz="0" w:space="0" w:color="auto"/>
              </w:divBdr>
              <w:divsChild>
                <w:div w:id="593705127">
                  <w:marLeft w:val="0"/>
                  <w:marRight w:val="0"/>
                  <w:marTop w:val="0"/>
                  <w:marBottom w:val="0"/>
                  <w:divBdr>
                    <w:top w:val="none" w:sz="0" w:space="0" w:color="auto"/>
                    <w:left w:val="none" w:sz="0" w:space="0" w:color="auto"/>
                    <w:bottom w:val="none" w:sz="0" w:space="0" w:color="auto"/>
                    <w:right w:val="none" w:sz="0" w:space="0" w:color="auto"/>
                  </w:divBdr>
                  <w:divsChild>
                    <w:div w:id="1184592051">
                      <w:marLeft w:val="0"/>
                      <w:marRight w:val="0"/>
                      <w:marTop w:val="0"/>
                      <w:marBottom w:val="0"/>
                      <w:divBdr>
                        <w:top w:val="none" w:sz="0" w:space="0" w:color="auto"/>
                        <w:left w:val="none" w:sz="0" w:space="0" w:color="auto"/>
                        <w:bottom w:val="none" w:sz="0" w:space="0" w:color="auto"/>
                        <w:right w:val="none" w:sz="0" w:space="0" w:color="auto"/>
                      </w:divBdr>
                      <w:divsChild>
                        <w:div w:id="803080374">
                          <w:marLeft w:val="0"/>
                          <w:marRight w:val="0"/>
                          <w:marTop w:val="0"/>
                          <w:marBottom w:val="0"/>
                          <w:divBdr>
                            <w:top w:val="none" w:sz="0" w:space="0" w:color="auto"/>
                            <w:left w:val="none" w:sz="0" w:space="0" w:color="auto"/>
                            <w:bottom w:val="none" w:sz="0" w:space="0" w:color="auto"/>
                            <w:right w:val="none" w:sz="0" w:space="0" w:color="auto"/>
                          </w:divBdr>
                          <w:divsChild>
                            <w:div w:id="809902557">
                              <w:marLeft w:val="0"/>
                              <w:marRight w:val="0"/>
                              <w:marTop w:val="0"/>
                              <w:marBottom w:val="0"/>
                              <w:divBdr>
                                <w:top w:val="none" w:sz="0" w:space="0" w:color="auto"/>
                                <w:left w:val="none" w:sz="0" w:space="0" w:color="auto"/>
                                <w:bottom w:val="none" w:sz="0" w:space="0" w:color="auto"/>
                                <w:right w:val="none" w:sz="0" w:space="0" w:color="auto"/>
                              </w:divBdr>
                              <w:divsChild>
                                <w:div w:id="20131180">
                                  <w:marLeft w:val="0"/>
                                  <w:marRight w:val="0"/>
                                  <w:marTop w:val="0"/>
                                  <w:marBottom w:val="0"/>
                                  <w:divBdr>
                                    <w:top w:val="none" w:sz="0" w:space="0" w:color="auto"/>
                                    <w:left w:val="none" w:sz="0" w:space="0" w:color="auto"/>
                                    <w:bottom w:val="none" w:sz="0" w:space="0" w:color="auto"/>
                                    <w:right w:val="none" w:sz="0" w:space="0" w:color="auto"/>
                                  </w:divBdr>
                                  <w:divsChild>
                                    <w:div w:id="19520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onica.persson@stockholmgas.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dannqvist@arvidnordquist.s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EB16A-2CDA-46A1-854E-036C827C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6361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Malou Rönnmark</dc:creator>
  <cp:keywords/>
  <dc:description/>
  <cp:lastModifiedBy>Malou Rönnmark</cp:lastModifiedBy>
  <cp:revision>2</cp:revision>
  <cp:lastPrinted>2016-05-06T10:29:00Z</cp:lastPrinted>
  <dcterms:created xsi:type="dcterms:W3CDTF">2016-05-09T08:51:00Z</dcterms:created>
  <dcterms:modified xsi:type="dcterms:W3CDTF">2016-05-09T08:51:00Z</dcterms:modified>
</cp:coreProperties>
</file>