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51" w:rsidRDefault="00E45251" w:rsidP="00FD63D0">
      <w:pPr>
        <w:rPr>
          <w:b/>
          <w:bCs/>
          <w:sz w:val="28"/>
          <w:szCs w:val="28"/>
        </w:rPr>
      </w:pPr>
      <w:r>
        <w:rPr>
          <w:b/>
          <w:bCs/>
          <w:noProof/>
          <w:sz w:val="40"/>
          <w:szCs w:val="40"/>
          <w:lang w:eastAsia="sv-SE"/>
        </w:rPr>
        <w:drawing>
          <wp:inline distT="0" distB="0" distL="0" distR="0">
            <wp:extent cx="1033670" cy="467985"/>
            <wp:effectExtent l="0" t="0" r="0" b="8890"/>
            <wp:docPr id="2" name="Bildobjekt 2" descr="C:\Users\isadora.cugler\AppData\Local\Microsoft\Windows\INetCache\Content.Outlook\BRF4JMXB\Bjurfors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dora.cugler\AppData\Local\Microsoft\Windows\INetCache\Content.Outlook\BRF4JMXB\Bjurfors_logo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85" cy="47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br/>
      </w:r>
    </w:p>
    <w:p w:rsidR="00E45251" w:rsidRPr="00E45251" w:rsidRDefault="00E45251" w:rsidP="00FD63D0">
      <w:pPr>
        <w:rPr>
          <w:b/>
          <w:bCs/>
        </w:rPr>
      </w:pPr>
      <w:r w:rsidRPr="00E45251">
        <w:rPr>
          <w:b/>
          <w:bCs/>
        </w:rPr>
        <w:t xml:space="preserve">Pressmeddelande, </w:t>
      </w:r>
      <w:r w:rsidR="009271FC">
        <w:rPr>
          <w:b/>
          <w:bCs/>
        </w:rPr>
        <w:t>31</w:t>
      </w:r>
      <w:r w:rsidRPr="00E45251">
        <w:rPr>
          <w:b/>
          <w:bCs/>
        </w:rPr>
        <w:t xml:space="preserve"> </w:t>
      </w:r>
      <w:r w:rsidR="00171CD7">
        <w:rPr>
          <w:b/>
          <w:bCs/>
        </w:rPr>
        <w:t>maj</w:t>
      </w:r>
      <w:r w:rsidRPr="00E45251">
        <w:rPr>
          <w:b/>
          <w:bCs/>
        </w:rPr>
        <w:t xml:space="preserve"> 2016</w:t>
      </w:r>
    </w:p>
    <w:p w:rsidR="00E45251" w:rsidRPr="00E45251" w:rsidRDefault="00E45251" w:rsidP="00FD63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171CD7" w:rsidRDefault="00770C46" w:rsidP="00171CD7">
      <w:pPr>
        <w:rPr>
          <w:b/>
          <w:sz w:val="36"/>
          <w:szCs w:val="36"/>
        </w:rPr>
      </w:pPr>
      <w:r>
        <w:rPr>
          <w:b/>
          <w:sz w:val="36"/>
          <w:szCs w:val="36"/>
        </w:rPr>
        <w:t>Bjurfors</w:t>
      </w:r>
      <w:r w:rsidR="00171CD7" w:rsidRPr="00AB0FA8">
        <w:rPr>
          <w:b/>
          <w:sz w:val="36"/>
          <w:szCs w:val="36"/>
        </w:rPr>
        <w:t xml:space="preserve"> lanserar </w:t>
      </w:r>
      <w:r w:rsidR="00A86457">
        <w:rPr>
          <w:b/>
          <w:sz w:val="36"/>
          <w:szCs w:val="36"/>
        </w:rPr>
        <w:t xml:space="preserve">fristående </w:t>
      </w:r>
      <w:r w:rsidR="00171CD7" w:rsidRPr="00AB0FA8">
        <w:rPr>
          <w:b/>
          <w:sz w:val="36"/>
          <w:szCs w:val="36"/>
        </w:rPr>
        <w:t>homestylingföretag</w:t>
      </w:r>
    </w:p>
    <w:p w:rsidR="00171CD7" w:rsidRPr="00171CD7" w:rsidRDefault="00171CD7" w:rsidP="00171CD7">
      <w:pPr>
        <w:rPr>
          <w:b/>
          <w:sz w:val="16"/>
          <w:szCs w:val="16"/>
        </w:rPr>
      </w:pPr>
    </w:p>
    <w:p w:rsidR="00FC5D76" w:rsidRDefault="00171CD7" w:rsidP="00AB68A5">
      <w:pPr>
        <w:rPr>
          <w:b/>
        </w:rPr>
      </w:pPr>
      <w:r w:rsidRPr="00171CD7">
        <w:rPr>
          <w:b/>
          <w:bCs/>
        </w:rPr>
        <w:t xml:space="preserve">Efterfrågan på homestylingtjänster växer och nu storsatsar Bjurfors i Öresundsregionen genom att lansera ett </w:t>
      </w:r>
      <w:r w:rsidR="00A86457">
        <w:rPr>
          <w:b/>
          <w:bCs/>
        </w:rPr>
        <w:t>separat</w:t>
      </w:r>
      <w:r w:rsidRPr="00171CD7">
        <w:rPr>
          <w:b/>
          <w:bCs/>
        </w:rPr>
        <w:t xml:space="preserve"> företag fokuserat </w:t>
      </w:r>
      <w:r>
        <w:rPr>
          <w:b/>
          <w:bCs/>
        </w:rPr>
        <w:t>enkom på inredning och inredningskonsultation</w:t>
      </w:r>
      <w:r w:rsidRPr="00171CD7">
        <w:rPr>
          <w:b/>
          <w:bCs/>
        </w:rPr>
        <w:t>. Bjurfors Home drivs av inredningsstylisterna Petra Jensen och Isabell Andén och syftet är att attrahera fler potentiella köpare, öka trafiken till visningarna och</w:t>
      </w:r>
      <w:r w:rsidR="00BE3C13">
        <w:rPr>
          <w:b/>
          <w:bCs/>
        </w:rPr>
        <w:t xml:space="preserve"> höja värdet på bostäderna</w:t>
      </w:r>
      <w:r w:rsidR="00A76AF4">
        <w:rPr>
          <w:b/>
          <w:bCs/>
        </w:rPr>
        <w:t xml:space="preserve"> som Bjurfors säljer</w:t>
      </w:r>
      <w:r w:rsidRPr="00171CD7">
        <w:rPr>
          <w:b/>
          <w:bCs/>
        </w:rPr>
        <w:t>.</w:t>
      </w:r>
    </w:p>
    <w:p w:rsidR="00171CD7" w:rsidRPr="0011429B" w:rsidRDefault="00171CD7" w:rsidP="00171CD7">
      <w:pPr>
        <w:rPr>
          <w:b/>
        </w:rPr>
      </w:pPr>
    </w:p>
    <w:p w:rsidR="00171CD7" w:rsidRPr="00171CD7" w:rsidRDefault="00171CD7" w:rsidP="00171CD7">
      <w:pPr>
        <w:rPr>
          <w:sz w:val="20"/>
          <w:szCs w:val="20"/>
        </w:rPr>
      </w:pPr>
      <w:r w:rsidRPr="00171CD7">
        <w:rPr>
          <w:sz w:val="20"/>
          <w:szCs w:val="20"/>
        </w:rPr>
        <w:t xml:space="preserve">Nu tar mäklarbyrån Bjurfors i Öresundsregionen </w:t>
      </w:r>
      <w:r w:rsidR="00A76AF4">
        <w:rPr>
          <w:sz w:val="20"/>
          <w:szCs w:val="20"/>
        </w:rPr>
        <w:t>sitt homestylingerbjudande till en ny nivå genom att lansera</w:t>
      </w:r>
      <w:r w:rsidRPr="00171CD7">
        <w:rPr>
          <w:sz w:val="20"/>
          <w:szCs w:val="20"/>
        </w:rPr>
        <w:t xml:space="preserve"> Bjurfors Home, ett</w:t>
      </w:r>
      <w:r w:rsidR="00BE3C13">
        <w:rPr>
          <w:sz w:val="20"/>
          <w:szCs w:val="20"/>
        </w:rPr>
        <w:t xml:space="preserve"> Malmöbaserat</w:t>
      </w:r>
      <w:r w:rsidRPr="00171CD7">
        <w:rPr>
          <w:sz w:val="20"/>
          <w:szCs w:val="20"/>
        </w:rPr>
        <w:t xml:space="preserve"> företag</w:t>
      </w:r>
      <w:r w:rsidR="00A76AF4">
        <w:rPr>
          <w:sz w:val="20"/>
          <w:szCs w:val="20"/>
        </w:rPr>
        <w:t xml:space="preserve"> </w:t>
      </w:r>
      <w:r w:rsidRPr="00171CD7">
        <w:rPr>
          <w:sz w:val="20"/>
          <w:szCs w:val="20"/>
        </w:rPr>
        <w:t xml:space="preserve">som skall hjälpa </w:t>
      </w:r>
      <w:r w:rsidR="00A76AF4">
        <w:rPr>
          <w:sz w:val="20"/>
          <w:szCs w:val="20"/>
        </w:rPr>
        <w:t>säljare</w:t>
      </w:r>
      <w:r w:rsidRPr="00171CD7">
        <w:rPr>
          <w:sz w:val="20"/>
          <w:szCs w:val="20"/>
        </w:rPr>
        <w:t xml:space="preserve"> att öka värdet på </w:t>
      </w:r>
      <w:r>
        <w:rPr>
          <w:sz w:val="20"/>
          <w:szCs w:val="20"/>
        </w:rPr>
        <w:t>sina bostäder</w:t>
      </w:r>
      <w:r w:rsidRPr="00171CD7">
        <w:rPr>
          <w:sz w:val="20"/>
          <w:szCs w:val="20"/>
        </w:rPr>
        <w:t xml:space="preserve"> inför </w:t>
      </w:r>
      <w:r w:rsidR="00A76AF4">
        <w:rPr>
          <w:sz w:val="20"/>
          <w:szCs w:val="20"/>
        </w:rPr>
        <w:t>försäljning</w:t>
      </w:r>
      <w:r w:rsidRPr="00171CD7">
        <w:rPr>
          <w:sz w:val="20"/>
          <w:szCs w:val="20"/>
        </w:rPr>
        <w:t xml:space="preserve">. </w:t>
      </w:r>
    </w:p>
    <w:p w:rsidR="00171CD7" w:rsidRPr="00171CD7" w:rsidRDefault="00171CD7" w:rsidP="00171CD7">
      <w:pPr>
        <w:rPr>
          <w:sz w:val="20"/>
          <w:szCs w:val="20"/>
        </w:rPr>
      </w:pPr>
    </w:p>
    <w:p w:rsidR="00171CD7" w:rsidRPr="00171CD7" w:rsidRDefault="00A86457" w:rsidP="00171CD7">
      <w:pPr>
        <w:pStyle w:val="Liststycke"/>
        <w:numPr>
          <w:ilvl w:val="0"/>
          <w:numId w:val="20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Satsningen</w:t>
      </w:r>
      <w:r w:rsidR="00171CD7">
        <w:rPr>
          <w:sz w:val="20"/>
          <w:szCs w:val="20"/>
        </w:rPr>
        <w:t xml:space="preserve"> baseras på en kraftigt ökad efterfrågan i vår region</w:t>
      </w:r>
      <w:r w:rsidR="00171CD7" w:rsidRPr="00171CD7">
        <w:rPr>
          <w:sz w:val="20"/>
          <w:szCs w:val="20"/>
        </w:rPr>
        <w:t xml:space="preserve">; att </w:t>
      </w:r>
      <w:proofErr w:type="spellStart"/>
      <w:r w:rsidR="00171CD7" w:rsidRPr="00171CD7">
        <w:rPr>
          <w:sz w:val="20"/>
          <w:szCs w:val="20"/>
        </w:rPr>
        <w:t>homestyla</w:t>
      </w:r>
      <w:proofErr w:type="spellEnd"/>
      <w:r w:rsidR="00171CD7" w:rsidRPr="00171CD7">
        <w:rPr>
          <w:sz w:val="20"/>
          <w:szCs w:val="20"/>
        </w:rPr>
        <w:t xml:space="preserve"> inför en försäljning har </w:t>
      </w:r>
      <w:r w:rsidR="00BE3C13">
        <w:rPr>
          <w:sz w:val="20"/>
          <w:szCs w:val="20"/>
        </w:rPr>
        <w:t xml:space="preserve">idag </w:t>
      </w:r>
      <w:r w:rsidR="00171CD7" w:rsidRPr="00171CD7">
        <w:rPr>
          <w:sz w:val="20"/>
          <w:szCs w:val="20"/>
        </w:rPr>
        <w:t xml:space="preserve">blivit </w:t>
      </w:r>
      <w:r w:rsidR="00171CD7">
        <w:rPr>
          <w:sz w:val="20"/>
          <w:szCs w:val="20"/>
        </w:rPr>
        <w:t>mer eller mindre en självklarhet.</w:t>
      </w:r>
      <w:r w:rsidR="00171CD7" w:rsidRPr="00171CD7">
        <w:rPr>
          <w:sz w:val="20"/>
          <w:szCs w:val="20"/>
        </w:rPr>
        <w:t xml:space="preserve"> </w:t>
      </w:r>
      <w:r w:rsidR="00BE3C13">
        <w:rPr>
          <w:sz w:val="20"/>
          <w:szCs w:val="20"/>
        </w:rPr>
        <w:t xml:space="preserve">Det </w:t>
      </w:r>
      <w:r w:rsidR="00171CD7">
        <w:rPr>
          <w:sz w:val="20"/>
          <w:szCs w:val="20"/>
        </w:rPr>
        <w:t>räcker inte längre att lägga</w:t>
      </w:r>
      <w:r w:rsidR="00171CD7" w:rsidRPr="00171CD7">
        <w:rPr>
          <w:sz w:val="20"/>
          <w:szCs w:val="20"/>
        </w:rPr>
        <w:t xml:space="preserve"> citroner i en skål och </w:t>
      </w:r>
      <w:r w:rsidR="00171CD7">
        <w:rPr>
          <w:sz w:val="20"/>
          <w:szCs w:val="20"/>
        </w:rPr>
        <w:t xml:space="preserve">köpa </w:t>
      </w:r>
      <w:r w:rsidR="00171CD7" w:rsidRPr="00171CD7">
        <w:rPr>
          <w:sz w:val="20"/>
          <w:szCs w:val="20"/>
        </w:rPr>
        <w:t xml:space="preserve">färska snittblommor; </w:t>
      </w:r>
      <w:r w:rsidR="00171CD7">
        <w:rPr>
          <w:sz w:val="20"/>
          <w:szCs w:val="20"/>
        </w:rPr>
        <w:t>en lyckad homestyling</w:t>
      </w:r>
      <w:r w:rsidR="00171CD7" w:rsidRPr="00171CD7">
        <w:rPr>
          <w:sz w:val="20"/>
          <w:szCs w:val="20"/>
        </w:rPr>
        <w:t xml:space="preserve"> </w:t>
      </w:r>
      <w:r w:rsidR="003A7E26">
        <w:rPr>
          <w:sz w:val="20"/>
          <w:szCs w:val="20"/>
        </w:rPr>
        <w:t xml:space="preserve">ska </w:t>
      </w:r>
      <w:r w:rsidR="000E0075">
        <w:rPr>
          <w:sz w:val="20"/>
          <w:szCs w:val="20"/>
        </w:rPr>
        <w:t>berör</w:t>
      </w:r>
      <w:r w:rsidR="003A7E26">
        <w:rPr>
          <w:sz w:val="20"/>
          <w:szCs w:val="20"/>
        </w:rPr>
        <w:t>a</w:t>
      </w:r>
      <w:r w:rsidR="00171CD7" w:rsidRPr="00171CD7">
        <w:rPr>
          <w:sz w:val="20"/>
          <w:szCs w:val="20"/>
        </w:rPr>
        <w:t xml:space="preserve"> exakt rätt målgrupp och skapa starka drömmar</w:t>
      </w:r>
      <w:r w:rsidR="00171CD7">
        <w:rPr>
          <w:sz w:val="20"/>
          <w:szCs w:val="20"/>
        </w:rPr>
        <w:t xml:space="preserve"> </w:t>
      </w:r>
      <w:r w:rsidR="00171CD7" w:rsidRPr="00171CD7">
        <w:rPr>
          <w:sz w:val="20"/>
          <w:szCs w:val="20"/>
        </w:rPr>
        <w:t xml:space="preserve">om ett bra liv i </w:t>
      </w:r>
      <w:r>
        <w:rPr>
          <w:sz w:val="20"/>
          <w:szCs w:val="20"/>
        </w:rPr>
        <w:t xml:space="preserve">just den </w:t>
      </w:r>
      <w:r w:rsidR="00171CD7" w:rsidRPr="00171CD7">
        <w:rPr>
          <w:sz w:val="20"/>
          <w:szCs w:val="20"/>
        </w:rPr>
        <w:t xml:space="preserve">bostaden. Om du tidigare vann på att styla så förlorar du idag snarare på att inte göra det, säger </w:t>
      </w:r>
      <w:r w:rsidR="00171CD7" w:rsidRPr="00171CD7">
        <w:rPr>
          <w:bCs/>
          <w:sz w:val="20"/>
          <w:szCs w:val="20"/>
        </w:rPr>
        <w:t xml:space="preserve">Ola Lundqvist, </w:t>
      </w:r>
      <w:r w:rsidR="00171CD7">
        <w:rPr>
          <w:bCs/>
          <w:sz w:val="20"/>
          <w:szCs w:val="20"/>
        </w:rPr>
        <w:t>vd på</w:t>
      </w:r>
      <w:r w:rsidR="00171CD7" w:rsidRPr="00171CD7">
        <w:rPr>
          <w:bCs/>
          <w:sz w:val="20"/>
          <w:szCs w:val="20"/>
        </w:rPr>
        <w:t xml:space="preserve"> Bjurfors i Ö</w:t>
      </w:r>
      <w:r w:rsidR="00171CD7">
        <w:rPr>
          <w:bCs/>
          <w:sz w:val="20"/>
          <w:szCs w:val="20"/>
        </w:rPr>
        <w:t>resundsregionen</w:t>
      </w:r>
      <w:r w:rsidR="00171CD7" w:rsidRPr="00171CD7">
        <w:rPr>
          <w:sz w:val="20"/>
          <w:szCs w:val="20"/>
        </w:rPr>
        <w:t>.</w:t>
      </w:r>
    </w:p>
    <w:p w:rsidR="00171CD7" w:rsidRPr="00171CD7" w:rsidRDefault="00171CD7" w:rsidP="00171CD7">
      <w:pPr>
        <w:pStyle w:val="Liststycke"/>
        <w:rPr>
          <w:sz w:val="20"/>
          <w:szCs w:val="20"/>
        </w:rPr>
      </w:pPr>
    </w:p>
    <w:p w:rsidR="00171CD7" w:rsidRPr="00171CD7" w:rsidRDefault="00171CD7" w:rsidP="00171CD7">
      <w:pPr>
        <w:pStyle w:val="Liststycke"/>
        <w:numPr>
          <w:ilvl w:val="0"/>
          <w:numId w:val="20"/>
        </w:numPr>
        <w:spacing w:after="200" w:line="276" w:lineRule="auto"/>
        <w:rPr>
          <w:sz w:val="20"/>
          <w:szCs w:val="20"/>
        </w:rPr>
      </w:pPr>
      <w:r w:rsidRPr="00171CD7">
        <w:rPr>
          <w:sz w:val="20"/>
          <w:szCs w:val="20"/>
        </w:rPr>
        <w:t>Vi kan se en direkt koppling mellan professionellt homestylade bostäder och ökad trafik både på webbplatser och till visningar</w:t>
      </w:r>
      <w:r w:rsidR="00A86457">
        <w:rPr>
          <w:sz w:val="20"/>
          <w:szCs w:val="20"/>
        </w:rPr>
        <w:t>na</w:t>
      </w:r>
      <w:r w:rsidRPr="00171CD7">
        <w:rPr>
          <w:sz w:val="20"/>
          <w:szCs w:val="20"/>
        </w:rPr>
        <w:t xml:space="preserve">. Generellt säljs dessa bostäder också snabbare och till betydligt högre priser än de ostylade </w:t>
      </w:r>
      <w:r w:rsidR="000E0075">
        <w:rPr>
          <w:sz w:val="20"/>
          <w:szCs w:val="20"/>
        </w:rPr>
        <w:t>bostäderna</w:t>
      </w:r>
      <w:r w:rsidRPr="00171CD7">
        <w:rPr>
          <w:sz w:val="20"/>
          <w:szCs w:val="20"/>
        </w:rPr>
        <w:t xml:space="preserve">, säger Ola </w:t>
      </w:r>
      <w:r w:rsidR="00A86457" w:rsidRPr="00171CD7">
        <w:rPr>
          <w:bCs/>
          <w:sz w:val="20"/>
          <w:szCs w:val="20"/>
        </w:rPr>
        <w:t>Lundqvist</w:t>
      </w:r>
      <w:r w:rsidRPr="00171CD7">
        <w:rPr>
          <w:sz w:val="20"/>
          <w:szCs w:val="20"/>
        </w:rPr>
        <w:t xml:space="preserve">. </w:t>
      </w:r>
    </w:p>
    <w:p w:rsidR="00171CD7" w:rsidRDefault="00171CD7" w:rsidP="00171CD7">
      <w:pPr>
        <w:rPr>
          <w:sz w:val="20"/>
          <w:szCs w:val="20"/>
        </w:rPr>
      </w:pPr>
      <w:r w:rsidRPr="00171CD7">
        <w:rPr>
          <w:sz w:val="20"/>
          <w:szCs w:val="20"/>
        </w:rPr>
        <w:t xml:space="preserve">Bjurfors Home drivs av inredningsexperterna </w:t>
      </w:r>
      <w:bookmarkStart w:id="0" w:name="_GoBack"/>
      <w:r w:rsidRPr="00171CD7">
        <w:rPr>
          <w:sz w:val="20"/>
          <w:szCs w:val="20"/>
        </w:rPr>
        <w:t xml:space="preserve">Isabell </w:t>
      </w:r>
      <w:r w:rsidR="009271FC">
        <w:rPr>
          <w:sz w:val="20"/>
          <w:szCs w:val="20"/>
        </w:rPr>
        <w:t xml:space="preserve">Andén </w:t>
      </w:r>
      <w:r w:rsidR="009271FC" w:rsidRPr="00171CD7">
        <w:rPr>
          <w:sz w:val="20"/>
          <w:szCs w:val="20"/>
        </w:rPr>
        <w:t>och</w:t>
      </w:r>
      <w:r w:rsidRPr="00171CD7">
        <w:rPr>
          <w:sz w:val="20"/>
          <w:szCs w:val="20"/>
        </w:rPr>
        <w:t xml:space="preserve"> Petra Jensen</w:t>
      </w:r>
      <w:bookmarkEnd w:id="0"/>
      <w:r>
        <w:rPr>
          <w:sz w:val="20"/>
          <w:szCs w:val="20"/>
        </w:rPr>
        <w:t>. Isabell</w:t>
      </w:r>
      <w:r w:rsidRPr="00171CD7">
        <w:rPr>
          <w:sz w:val="20"/>
          <w:szCs w:val="20"/>
        </w:rPr>
        <w:t xml:space="preserve"> har arbetat som </w:t>
      </w:r>
      <w:proofErr w:type="spellStart"/>
      <w:r w:rsidRPr="00171CD7">
        <w:rPr>
          <w:sz w:val="20"/>
          <w:szCs w:val="20"/>
        </w:rPr>
        <w:t>homestylingsexpert</w:t>
      </w:r>
      <w:proofErr w:type="spellEnd"/>
      <w:r w:rsidRPr="00171CD7">
        <w:rPr>
          <w:sz w:val="20"/>
          <w:szCs w:val="20"/>
        </w:rPr>
        <w:t xml:space="preserve"> i många år och hennes </w:t>
      </w:r>
      <w:r w:rsidR="00860F35">
        <w:rPr>
          <w:sz w:val="20"/>
          <w:szCs w:val="20"/>
        </w:rPr>
        <w:t xml:space="preserve">omtalade </w:t>
      </w:r>
      <w:r w:rsidR="000E0075">
        <w:rPr>
          <w:sz w:val="20"/>
          <w:szCs w:val="20"/>
        </w:rPr>
        <w:t>inrednings</w:t>
      </w:r>
      <w:r w:rsidRPr="00171CD7">
        <w:rPr>
          <w:sz w:val="20"/>
          <w:szCs w:val="20"/>
        </w:rPr>
        <w:t xml:space="preserve">stil har uppmärksammats i </w:t>
      </w:r>
      <w:r w:rsidR="00860F35">
        <w:rPr>
          <w:sz w:val="20"/>
          <w:szCs w:val="20"/>
        </w:rPr>
        <w:t xml:space="preserve">media både nationellt och internationellt. </w:t>
      </w:r>
      <w:r w:rsidRPr="00171CD7">
        <w:rPr>
          <w:sz w:val="20"/>
          <w:szCs w:val="20"/>
        </w:rPr>
        <w:t xml:space="preserve">Petra Jensen har arbetat med färg och form i </w:t>
      </w:r>
      <w:r w:rsidR="000E0075">
        <w:rPr>
          <w:sz w:val="20"/>
          <w:szCs w:val="20"/>
        </w:rPr>
        <w:t>tjugo</w:t>
      </w:r>
      <w:r w:rsidRPr="00171CD7">
        <w:rPr>
          <w:sz w:val="20"/>
          <w:szCs w:val="20"/>
        </w:rPr>
        <w:t xml:space="preserve"> år – de senaste åren </w:t>
      </w:r>
      <w:r w:rsidR="00860F35" w:rsidRPr="00860F35">
        <w:rPr>
          <w:sz w:val="20"/>
          <w:szCs w:val="20"/>
        </w:rPr>
        <w:t>som inredare och då främst inför försäljning av bostäder</w:t>
      </w:r>
      <w:r w:rsidR="00860F35">
        <w:rPr>
          <w:sz w:val="20"/>
          <w:szCs w:val="20"/>
        </w:rPr>
        <w:t>.</w:t>
      </w:r>
    </w:p>
    <w:p w:rsidR="00860F35" w:rsidRPr="00171CD7" w:rsidRDefault="00860F35" w:rsidP="00171CD7">
      <w:pPr>
        <w:rPr>
          <w:sz w:val="20"/>
          <w:szCs w:val="20"/>
        </w:rPr>
      </w:pPr>
    </w:p>
    <w:p w:rsidR="00171CD7" w:rsidRPr="00171CD7" w:rsidRDefault="00171CD7" w:rsidP="00171CD7">
      <w:pPr>
        <w:pStyle w:val="Liststycke"/>
        <w:numPr>
          <w:ilvl w:val="0"/>
          <w:numId w:val="20"/>
        </w:numPr>
        <w:spacing w:after="200" w:line="276" w:lineRule="auto"/>
        <w:rPr>
          <w:sz w:val="20"/>
          <w:szCs w:val="20"/>
        </w:rPr>
      </w:pPr>
      <w:r w:rsidRPr="00171CD7">
        <w:rPr>
          <w:sz w:val="20"/>
          <w:szCs w:val="20"/>
        </w:rPr>
        <w:t xml:space="preserve">Vår uppgift är att berätta den unika historien om </w:t>
      </w:r>
      <w:r w:rsidR="000E0075">
        <w:rPr>
          <w:sz w:val="20"/>
          <w:szCs w:val="20"/>
        </w:rPr>
        <w:t xml:space="preserve">en specifik bostad </w:t>
      </w:r>
      <w:r w:rsidR="00860F35">
        <w:rPr>
          <w:sz w:val="20"/>
          <w:szCs w:val="20"/>
        </w:rPr>
        <w:t xml:space="preserve">så att vi lockar </w:t>
      </w:r>
      <w:r w:rsidRPr="00171CD7">
        <w:rPr>
          <w:sz w:val="20"/>
          <w:szCs w:val="20"/>
        </w:rPr>
        <w:t>en bred men väldefinierad målgrupp – dels under visningen men också</w:t>
      </w:r>
      <w:r w:rsidR="00860F35">
        <w:rPr>
          <w:sz w:val="20"/>
          <w:szCs w:val="20"/>
        </w:rPr>
        <w:t xml:space="preserve"> inför den så att </w:t>
      </w:r>
      <w:r w:rsidR="000E0075">
        <w:rPr>
          <w:sz w:val="20"/>
          <w:szCs w:val="20"/>
        </w:rPr>
        <w:t>fler spekulanter kommer</w:t>
      </w:r>
      <w:r w:rsidRPr="00171CD7">
        <w:rPr>
          <w:sz w:val="20"/>
          <w:szCs w:val="20"/>
        </w:rPr>
        <w:t>.</w:t>
      </w:r>
      <w:r w:rsidR="00860F35">
        <w:rPr>
          <w:sz w:val="20"/>
          <w:szCs w:val="20"/>
        </w:rPr>
        <w:t xml:space="preserve"> Genom att skala av och renodla det som finns</w:t>
      </w:r>
      <w:r w:rsidRPr="00171CD7">
        <w:rPr>
          <w:sz w:val="20"/>
          <w:szCs w:val="20"/>
        </w:rPr>
        <w:t xml:space="preserve"> </w:t>
      </w:r>
      <w:r w:rsidR="00860F35">
        <w:rPr>
          <w:sz w:val="20"/>
          <w:szCs w:val="20"/>
        </w:rPr>
        <w:t xml:space="preserve">kan vi upptäcka fördelar med en bostad som </w:t>
      </w:r>
      <w:r w:rsidR="003A7E26">
        <w:rPr>
          <w:sz w:val="20"/>
          <w:szCs w:val="20"/>
        </w:rPr>
        <w:t xml:space="preserve">inte ens </w:t>
      </w:r>
      <w:r w:rsidR="00860F35">
        <w:rPr>
          <w:sz w:val="20"/>
          <w:szCs w:val="20"/>
        </w:rPr>
        <w:t>den som säljer visste fanns</w:t>
      </w:r>
      <w:r w:rsidRPr="00171CD7">
        <w:rPr>
          <w:sz w:val="20"/>
          <w:szCs w:val="20"/>
        </w:rPr>
        <w:t xml:space="preserve">, säger Petra Jensen. </w:t>
      </w:r>
    </w:p>
    <w:p w:rsidR="00171CD7" w:rsidRPr="00171CD7" w:rsidRDefault="00171CD7" w:rsidP="00171CD7">
      <w:pPr>
        <w:rPr>
          <w:sz w:val="20"/>
          <w:szCs w:val="20"/>
        </w:rPr>
      </w:pPr>
      <w:r w:rsidRPr="00171CD7">
        <w:rPr>
          <w:sz w:val="20"/>
          <w:szCs w:val="20"/>
        </w:rPr>
        <w:t>Bjurfors Home erbjuder tre huvudtjänster: kon</w:t>
      </w:r>
      <w:r w:rsidR="003A7E26">
        <w:rPr>
          <w:sz w:val="20"/>
          <w:szCs w:val="20"/>
        </w:rPr>
        <w:t>sultation, fotostyling och/eller</w:t>
      </w:r>
      <w:r w:rsidRPr="00171CD7">
        <w:rPr>
          <w:sz w:val="20"/>
          <w:szCs w:val="20"/>
        </w:rPr>
        <w:t xml:space="preserve"> homestyling. Under en konsultation får säljaren övergripande råd kring allt från belysning till möblering för att maximera bostadens potential. Fotostyling är en tjänst för </w:t>
      </w:r>
      <w:r w:rsidR="000E0075">
        <w:rPr>
          <w:sz w:val="20"/>
          <w:szCs w:val="20"/>
        </w:rPr>
        <w:t>bostadssäljare</w:t>
      </w:r>
      <w:r w:rsidRPr="00171CD7">
        <w:rPr>
          <w:sz w:val="20"/>
          <w:szCs w:val="20"/>
        </w:rPr>
        <w:t xml:space="preserve"> som har bra koll på sin inredning men som vill ha hjälp med en sista slutfinish inför f</w:t>
      </w:r>
      <w:r w:rsidR="000E0075">
        <w:rPr>
          <w:sz w:val="20"/>
          <w:szCs w:val="20"/>
        </w:rPr>
        <w:t>otografering. H</w:t>
      </w:r>
      <w:r w:rsidRPr="00171CD7">
        <w:rPr>
          <w:sz w:val="20"/>
          <w:szCs w:val="20"/>
        </w:rPr>
        <w:t xml:space="preserve">omestylingtjänsten är för </w:t>
      </w:r>
      <w:r w:rsidR="003A7E26">
        <w:rPr>
          <w:sz w:val="20"/>
          <w:szCs w:val="20"/>
        </w:rPr>
        <w:t>dem</w:t>
      </w:r>
      <w:r w:rsidR="000E0075">
        <w:rPr>
          <w:sz w:val="20"/>
          <w:szCs w:val="20"/>
        </w:rPr>
        <w:t xml:space="preserve"> som antingen säljer</w:t>
      </w:r>
      <w:r w:rsidRPr="00171CD7">
        <w:rPr>
          <w:sz w:val="20"/>
          <w:szCs w:val="20"/>
        </w:rPr>
        <w:t xml:space="preserve"> </w:t>
      </w:r>
      <w:r w:rsidR="000E0075">
        <w:rPr>
          <w:sz w:val="20"/>
          <w:szCs w:val="20"/>
        </w:rPr>
        <w:t xml:space="preserve">en tom bostad som behöver inredas </w:t>
      </w:r>
      <w:r w:rsidRPr="00171CD7">
        <w:rPr>
          <w:sz w:val="20"/>
          <w:szCs w:val="20"/>
        </w:rPr>
        <w:t>eller</w:t>
      </w:r>
      <w:r w:rsidR="000E0075">
        <w:rPr>
          <w:sz w:val="20"/>
          <w:szCs w:val="20"/>
        </w:rPr>
        <w:t xml:space="preserve"> </w:t>
      </w:r>
      <w:r w:rsidR="003A7E26">
        <w:rPr>
          <w:sz w:val="20"/>
          <w:szCs w:val="20"/>
        </w:rPr>
        <w:t xml:space="preserve">för dem som säljer </w:t>
      </w:r>
      <w:r w:rsidR="000E0075">
        <w:rPr>
          <w:sz w:val="20"/>
          <w:szCs w:val="20"/>
        </w:rPr>
        <w:t>en</w:t>
      </w:r>
      <w:r w:rsidRPr="00171CD7">
        <w:rPr>
          <w:sz w:val="20"/>
          <w:szCs w:val="20"/>
        </w:rPr>
        <w:t xml:space="preserve"> möblerad bostad </w:t>
      </w:r>
      <w:r w:rsidR="003A7E26">
        <w:rPr>
          <w:sz w:val="20"/>
          <w:szCs w:val="20"/>
        </w:rPr>
        <w:t>och</w:t>
      </w:r>
      <w:r w:rsidR="00FE056A">
        <w:rPr>
          <w:sz w:val="20"/>
          <w:szCs w:val="20"/>
        </w:rPr>
        <w:t xml:space="preserve"> vill</w:t>
      </w:r>
      <w:r w:rsidR="003A7E26">
        <w:rPr>
          <w:sz w:val="20"/>
          <w:szCs w:val="20"/>
        </w:rPr>
        <w:t xml:space="preserve"> nå en bredare målgrupp genom styling.</w:t>
      </w:r>
    </w:p>
    <w:p w:rsidR="00171CD7" w:rsidRPr="00171CD7" w:rsidRDefault="00171CD7" w:rsidP="00171CD7">
      <w:pPr>
        <w:rPr>
          <w:b/>
        </w:rPr>
      </w:pPr>
    </w:p>
    <w:p w:rsidR="00171CD7" w:rsidRPr="003A7E26" w:rsidRDefault="00171CD7" w:rsidP="00171CD7">
      <w:pPr>
        <w:rPr>
          <w:sz w:val="18"/>
          <w:szCs w:val="18"/>
        </w:rPr>
      </w:pPr>
      <w:r w:rsidRPr="003A7E26">
        <w:rPr>
          <w:rFonts w:eastAsia="Calibri" w:cs="Calibri"/>
          <w:b/>
          <w:bCs/>
          <w:color w:val="000000"/>
          <w:sz w:val="18"/>
          <w:szCs w:val="18"/>
          <w:u w:color="000000"/>
          <w:bdr w:val="nil"/>
          <w:lang w:eastAsia="sv-SE"/>
        </w:rPr>
        <w:t>För mer information,</w:t>
      </w:r>
      <w:r w:rsidRPr="003A7E26">
        <w:rPr>
          <w:rFonts w:eastAsia="Calibri" w:cs="Calibri"/>
          <w:color w:val="000000"/>
          <w:sz w:val="18"/>
          <w:szCs w:val="18"/>
          <w:u w:color="000000"/>
          <w:bdr w:val="nil"/>
          <w:lang w:eastAsia="sv-SE"/>
        </w:rPr>
        <w:t xml:space="preserve"> se</w:t>
      </w:r>
      <w:r w:rsidRPr="003A7E26">
        <w:rPr>
          <w:sz w:val="18"/>
          <w:szCs w:val="18"/>
        </w:rPr>
        <w:t xml:space="preserve"> </w:t>
      </w:r>
      <w:hyperlink r:id="rId7" w:history="1">
        <w:r w:rsidRPr="003A7E26">
          <w:rPr>
            <w:rStyle w:val="Hyperlnk"/>
            <w:sz w:val="18"/>
            <w:szCs w:val="18"/>
          </w:rPr>
          <w:t>www.bjurfors.se/home</w:t>
        </w:r>
      </w:hyperlink>
    </w:p>
    <w:p w:rsidR="00171CD7" w:rsidRPr="003A7E26" w:rsidRDefault="000E0075" w:rsidP="00FE1BCA">
      <w:pPr>
        <w:pStyle w:val="Brdtext"/>
        <w:rPr>
          <w:b/>
          <w:bCs/>
          <w:sz w:val="18"/>
          <w:szCs w:val="18"/>
        </w:rPr>
      </w:pPr>
      <w:r w:rsidRPr="003A7E26">
        <w:rPr>
          <w:b/>
          <w:bCs/>
          <w:sz w:val="18"/>
          <w:szCs w:val="18"/>
        </w:rPr>
        <w:br/>
      </w:r>
      <w:r w:rsidR="00171CD7" w:rsidRPr="003A7E26">
        <w:rPr>
          <w:b/>
          <w:bCs/>
          <w:sz w:val="18"/>
          <w:szCs w:val="18"/>
        </w:rPr>
        <w:t xml:space="preserve">Eller kontakta: </w:t>
      </w:r>
    </w:p>
    <w:p w:rsidR="00171CD7" w:rsidRPr="003A7E26" w:rsidRDefault="00171CD7" w:rsidP="00171CD7">
      <w:pPr>
        <w:pStyle w:val="Brdtext"/>
        <w:rPr>
          <w:bCs/>
          <w:sz w:val="18"/>
          <w:szCs w:val="18"/>
        </w:rPr>
      </w:pPr>
      <w:r w:rsidRPr="003A7E26">
        <w:rPr>
          <w:bCs/>
          <w:sz w:val="18"/>
          <w:szCs w:val="18"/>
        </w:rPr>
        <w:t xml:space="preserve">Ola Lundqvist, vd på Bjurfors i Öresundsregionen, </w:t>
      </w:r>
      <w:hyperlink r:id="rId8" w:history="1">
        <w:r w:rsidRPr="003A7E26">
          <w:rPr>
            <w:rStyle w:val="Hyperlnk"/>
            <w:bCs/>
            <w:sz w:val="18"/>
            <w:szCs w:val="18"/>
          </w:rPr>
          <w:t>ola.lundqvist@bjurfors.se</w:t>
        </w:r>
      </w:hyperlink>
      <w:r w:rsidRPr="003A7E26">
        <w:rPr>
          <w:bCs/>
          <w:sz w:val="18"/>
          <w:szCs w:val="18"/>
        </w:rPr>
        <w:t>, 040-608 30 04</w:t>
      </w:r>
    </w:p>
    <w:p w:rsidR="00171CD7" w:rsidRPr="003A7E26" w:rsidRDefault="00171CD7" w:rsidP="00171CD7">
      <w:pPr>
        <w:pStyle w:val="Brdtext"/>
        <w:rPr>
          <w:bCs/>
          <w:sz w:val="18"/>
          <w:szCs w:val="18"/>
        </w:rPr>
      </w:pPr>
      <w:r w:rsidRPr="003A7E26">
        <w:rPr>
          <w:bCs/>
          <w:sz w:val="18"/>
          <w:szCs w:val="18"/>
        </w:rPr>
        <w:t xml:space="preserve">Petra Jensen, Inredningsstylist på Bjurfors Home, </w:t>
      </w:r>
      <w:hyperlink r:id="rId9" w:history="1">
        <w:r w:rsidRPr="003A7E26">
          <w:rPr>
            <w:rStyle w:val="Hyperlnk"/>
            <w:bCs/>
            <w:sz w:val="18"/>
            <w:szCs w:val="18"/>
          </w:rPr>
          <w:t>petra.jensen@bjurfors.se</w:t>
        </w:r>
      </w:hyperlink>
      <w:r w:rsidRPr="003A7E26">
        <w:rPr>
          <w:bCs/>
          <w:sz w:val="18"/>
          <w:szCs w:val="18"/>
        </w:rPr>
        <w:t>, 040-608 30 28</w:t>
      </w:r>
    </w:p>
    <w:p w:rsidR="00171CD7" w:rsidRPr="003A7E26" w:rsidRDefault="00171CD7" w:rsidP="00FE1BCA">
      <w:pPr>
        <w:pStyle w:val="Brdtext"/>
        <w:rPr>
          <w:bCs/>
          <w:sz w:val="18"/>
          <w:szCs w:val="18"/>
        </w:rPr>
      </w:pPr>
      <w:r w:rsidRPr="003A7E26">
        <w:rPr>
          <w:bCs/>
          <w:sz w:val="18"/>
          <w:szCs w:val="18"/>
        </w:rPr>
        <w:t xml:space="preserve">Isabell Andén, Inredningsstylist, </w:t>
      </w:r>
      <w:hyperlink r:id="rId10" w:history="1">
        <w:r w:rsidRPr="003A7E26">
          <w:rPr>
            <w:rStyle w:val="Hyperlnk"/>
            <w:bCs/>
            <w:sz w:val="18"/>
            <w:szCs w:val="18"/>
          </w:rPr>
          <w:t>isabell.anden@bjurfors.se</w:t>
        </w:r>
      </w:hyperlink>
      <w:r w:rsidRPr="003A7E26">
        <w:rPr>
          <w:bCs/>
          <w:sz w:val="18"/>
          <w:szCs w:val="18"/>
        </w:rPr>
        <w:t>, 040-608 30 54</w:t>
      </w:r>
    </w:p>
    <w:p w:rsidR="00171CD7" w:rsidRPr="003A7E26" w:rsidRDefault="00171CD7" w:rsidP="00FE1BCA">
      <w:pPr>
        <w:pStyle w:val="Brdtext"/>
        <w:rPr>
          <w:b/>
          <w:bCs/>
          <w:sz w:val="18"/>
          <w:szCs w:val="18"/>
        </w:rPr>
      </w:pPr>
    </w:p>
    <w:p w:rsidR="00FE1BCA" w:rsidRPr="003A7E26" w:rsidRDefault="00FE1BCA" w:rsidP="00FE1BCA">
      <w:pPr>
        <w:pStyle w:val="Brdtext"/>
        <w:rPr>
          <w:b/>
          <w:bCs/>
          <w:sz w:val="18"/>
          <w:szCs w:val="18"/>
        </w:rPr>
      </w:pPr>
      <w:r w:rsidRPr="003A7E26">
        <w:rPr>
          <w:b/>
          <w:bCs/>
          <w:sz w:val="18"/>
          <w:szCs w:val="18"/>
        </w:rPr>
        <w:t>Om Bjurfors</w:t>
      </w:r>
    </w:p>
    <w:p w:rsidR="00CF0689" w:rsidRPr="003A7E26" w:rsidRDefault="00FE1BCA" w:rsidP="00171CD7">
      <w:pPr>
        <w:pStyle w:val="Brdtext"/>
        <w:rPr>
          <w:sz w:val="18"/>
          <w:szCs w:val="18"/>
        </w:rPr>
      </w:pPr>
      <w:r w:rsidRPr="003A7E26">
        <w:rPr>
          <w:sz w:val="18"/>
          <w:szCs w:val="18"/>
        </w:rPr>
        <w:t>Bjurfors är en av de marknadsledande fastighetsmäklarkedjorna i Sverige och är verksamma inom s</w:t>
      </w:r>
      <w:r w:rsidRPr="003A7E26">
        <w:rPr>
          <w:sz w:val="18"/>
          <w:szCs w:val="18"/>
          <w:lang w:val="da-DK"/>
        </w:rPr>
        <w:t>å</w:t>
      </w:r>
      <w:r w:rsidRPr="003A7E26">
        <w:rPr>
          <w:sz w:val="18"/>
          <w:szCs w:val="18"/>
        </w:rPr>
        <w:t xml:space="preserve">väl privatmarknaden som den kommersiella fastighetsmarknaden. Bjurfors har cirka </w:t>
      </w:r>
      <w:r w:rsidR="00925F8C" w:rsidRPr="003A7E26">
        <w:rPr>
          <w:sz w:val="18"/>
          <w:szCs w:val="18"/>
        </w:rPr>
        <w:t>400</w:t>
      </w:r>
      <w:r w:rsidRPr="003A7E26">
        <w:rPr>
          <w:sz w:val="18"/>
          <w:szCs w:val="18"/>
        </w:rPr>
        <w:t xml:space="preserve"> medarbetare, och har kontor i Stockholm, </w:t>
      </w:r>
      <w:proofErr w:type="spellStart"/>
      <w:r w:rsidRPr="003A7E26">
        <w:rPr>
          <w:sz w:val="18"/>
          <w:szCs w:val="18"/>
        </w:rPr>
        <w:t>Gö</w:t>
      </w:r>
      <w:proofErr w:type="spellEnd"/>
      <w:r w:rsidRPr="003A7E26">
        <w:rPr>
          <w:sz w:val="18"/>
          <w:szCs w:val="18"/>
          <w:lang w:val="da-DK"/>
        </w:rPr>
        <w:t>teborg, Malm</w:t>
      </w:r>
      <w:r w:rsidRPr="003A7E26">
        <w:rPr>
          <w:sz w:val="18"/>
          <w:szCs w:val="18"/>
        </w:rPr>
        <w:t xml:space="preserve">ö, Uppsala, </w:t>
      </w:r>
      <w:r w:rsidR="00925F8C" w:rsidRPr="003A7E26">
        <w:rPr>
          <w:sz w:val="18"/>
          <w:szCs w:val="18"/>
        </w:rPr>
        <w:t>Helsingborg</w:t>
      </w:r>
      <w:r w:rsidRPr="003A7E26">
        <w:rPr>
          <w:sz w:val="18"/>
          <w:szCs w:val="18"/>
        </w:rPr>
        <w:t>, Väster</w:t>
      </w:r>
      <w:r w:rsidRPr="003A7E26">
        <w:rPr>
          <w:sz w:val="18"/>
          <w:szCs w:val="18"/>
          <w:lang w:val="da-DK"/>
        </w:rPr>
        <w:t>å</w:t>
      </w:r>
      <w:r w:rsidRPr="003A7E26">
        <w:rPr>
          <w:sz w:val="18"/>
          <w:szCs w:val="18"/>
          <w:lang w:val="de-DE"/>
        </w:rPr>
        <w:t xml:space="preserve">s, </w:t>
      </w:r>
      <w:proofErr w:type="spellStart"/>
      <w:r w:rsidRPr="003A7E26">
        <w:rPr>
          <w:sz w:val="18"/>
          <w:szCs w:val="18"/>
          <w:lang w:val="de-DE"/>
        </w:rPr>
        <w:t>Halmstad</w:t>
      </w:r>
      <w:proofErr w:type="spellEnd"/>
      <w:r w:rsidRPr="003A7E26">
        <w:rPr>
          <w:sz w:val="18"/>
          <w:szCs w:val="18"/>
          <w:lang w:val="de-DE"/>
        </w:rPr>
        <w:t xml:space="preserve">, </w:t>
      </w:r>
      <w:r w:rsidRPr="003A7E26">
        <w:rPr>
          <w:sz w:val="18"/>
          <w:szCs w:val="18"/>
          <w:lang w:val="da-DK"/>
        </w:rPr>
        <w:t>Å</w:t>
      </w:r>
      <w:r w:rsidRPr="003A7E26">
        <w:rPr>
          <w:sz w:val="18"/>
          <w:szCs w:val="18"/>
        </w:rPr>
        <w:t>re, Bohuslän och i B</w:t>
      </w:r>
      <w:r w:rsidRPr="003A7E26">
        <w:rPr>
          <w:sz w:val="18"/>
          <w:szCs w:val="18"/>
          <w:lang w:val="da-DK"/>
        </w:rPr>
        <w:t>å</w:t>
      </w:r>
      <w:r w:rsidRPr="003A7E26">
        <w:rPr>
          <w:sz w:val="18"/>
          <w:szCs w:val="18"/>
        </w:rPr>
        <w:t>stad samt på franska Rivieran och i Spanien.</w:t>
      </w:r>
    </w:p>
    <w:sectPr w:rsidR="00CF0689" w:rsidRPr="003A7E26" w:rsidSect="003A7E26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7149"/>
    <w:multiLevelType w:val="hybridMultilevel"/>
    <w:tmpl w:val="E3C6B456"/>
    <w:lvl w:ilvl="0" w:tplc="1E88CE6E">
      <w:start w:val="7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D3EA2"/>
    <w:multiLevelType w:val="hybridMultilevel"/>
    <w:tmpl w:val="00AE7C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14497"/>
    <w:multiLevelType w:val="hybridMultilevel"/>
    <w:tmpl w:val="BB2E7768"/>
    <w:lvl w:ilvl="0" w:tplc="5178F97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920D0"/>
    <w:multiLevelType w:val="hybridMultilevel"/>
    <w:tmpl w:val="F73653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A36D5"/>
    <w:multiLevelType w:val="hybridMultilevel"/>
    <w:tmpl w:val="8A4622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4128A"/>
    <w:multiLevelType w:val="hybridMultilevel"/>
    <w:tmpl w:val="F73A1D30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A680D"/>
    <w:multiLevelType w:val="hybridMultilevel"/>
    <w:tmpl w:val="CF64B6AE"/>
    <w:lvl w:ilvl="0" w:tplc="AE46312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D857B8"/>
    <w:multiLevelType w:val="multilevel"/>
    <w:tmpl w:val="D4348E66"/>
    <w:styleLink w:val="Numrera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432FF"/>
        <w:position w:val="0"/>
        <w:u w:color="FF000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0432FF"/>
        <w:position w:val="0"/>
        <w:u w:color="FF000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color w:val="0432FF"/>
        <w:position w:val="0"/>
        <w:u w:color="FF000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olor w:val="0432FF"/>
        <w:position w:val="0"/>
        <w:u w:color="FF000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olor w:val="0432FF"/>
        <w:position w:val="0"/>
        <w:u w:color="FF000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olor w:val="0432FF"/>
        <w:position w:val="0"/>
        <w:u w:color="FF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0432FF"/>
        <w:position w:val="0"/>
        <w:u w:color="FF000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olor w:val="0432FF"/>
        <w:position w:val="0"/>
        <w:u w:color="FF000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olor w:val="0432FF"/>
        <w:position w:val="0"/>
        <w:u w:color="FF0000"/>
      </w:rPr>
    </w:lvl>
  </w:abstractNum>
  <w:abstractNum w:abstractNumId="8">
    <w:nsid w:val="27C26BA6"/>
    <w:multiLevelType w:val="hybridMultilevel"/>
    <w:tmpl w:val="6C7077CC"/>
    <w:lvl w:ilvl="0" w:tplc="39F0F9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53523"/>
    <w:multiLevelType w:val="hybridMultilevel"/>
    <w:tmpl w:val="00AE7C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54FC6"/>
    <w:multiLevelType w:val="hybridMultilevel"/>
    <w:tmpl w:val="0A0A8556"/>
    <w:lvl w:ilvl="0" w:tplc="9000D9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54045"/>
    <w:multiLevelType w:val="hybridMultilevel"/>
    <w:tmpl w:val="E2462606"/>
    <w:lvl w:ilvl="0" w:tplc="33EE96AC">
      <w:start w:val="7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75C2B"/>
    <w:multiLevelType w:val="hybridMultilevel"/>
    <w:tmpl w:val="E0CE02A4"/>
    <w:lvl w:ilvl="0" w:tplc="952C5D1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51592"/>
    <w:multiLevelType w:val="hybridMultilevel"/>
    <w:tmpl w:val="7D48AA74"/>
    <w:lvl w:ilvl="0" w:tplc="C54C886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A1213"/>
    <w:multiLevelType w:val="hybridMultilevel"/>
    <w:tmpl w:val="755853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71682"/>
    <w:multiLevelType w:val="hybridMultilevel"/>
    <w:tmpl w:val="BD3E97EE"/>
    <w:lvl w:ilvl="0" w:tplc="3988A24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862C8F"/>
    <w:multiLevelType w:val="hybridMultilevel"/>
    <w:tmpl w:val="5844B3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43BAC"/>
    <w:multiLevelType w:val="hybridMultilevel"/>
    <w:tmpl w:val="924E3E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F6C5A"/>
    <w:multiLevelType w:val="hybridMultilevel"/>
    <w:tmpl w:val="06E0FB7C"/>
    <w:lvl w:ilvl="0" w:tplc="55C02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18"/>
  </w:num>
  <w:num w:numId="10">
    <w:abstractNumId w:val="15"/>
  </w:num>
  <w:num w:numId="11">
    <w:abstractNumId w:val="2"/>
  </w:num>
  <w:num w:numId="12">
    <w:abstractNumId w:val="16"/>
  </w:num>
  <w:num w:numId="13">
    <w:abstractNumId w:val="4"/>
  </w:num>
  <w:num w:numId="14">
    <w:abstractNumId w:val="13"/>
  </w:num>
  <w:num w:numId="15">
    <w:abstractNumId w:val="5"/>
  </w:num>
  <w:num w:numId="16">
    <w:abstractNumId w:val="6"/>
  </w:num>
  <w:num w:numId="17">
    <w:abstractNumId w:val="17"/>
  </w:num>
  <w:num w:numId="18">
    <w:abstractNumId w:val="7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8A5"/>
    <w:rsid w:val="00021646"/>
    <w:rsid w:val="00053C01"/>
    <w:rsid w:val="000815EB"/>
    <w:rsid w:val="000B00A8"/>
    <w:rsid w:val="000D6CCF"/>
    <w:rsid w:val="000E0075"/>
    <w:rsid w:val="000E1A92"/>
    <w:rsid w:val="00132DC9"/>
    <w:rsid w:val="00140AA3"/>
    <w:rsid w:val="00171CD7"/>
    <w:rsid w:val="00182BC1"/>
    <w:rsid w:val="001B0591"/>
    <w:rsid w:val="001B7E6C"/>
    <w:rsid w:val="001F13A1"/>
    <w:rsid w:val="003A59FA"/>
    <w:rsid w:val="003A7E26"/>
    <w:rsid w:val="00452574"/>
    <w:rsid w:val="00492A4C"/>
    <w:rsid w:val="0049579B"/>
    <w:rsid w:val="004A4114"/>
    <w:rsid w:val="0050289E"/>
    <w:rsid w:val="00520BCA"/>
    <w:rsid w:val="00544B93"/>
    <w:rsid w:val="0058047F"/>
    <w:rsid w:val="005D47AD"/>
    <w:rsid w:val="005F3D8D"/>
    <w:rsid w:val="005F7E30"/>
    <w:rsid w:val="00613214"/>
    <w:rsid w:val="00630EBB"/>
    <w:rsid w:val="0063277D"/>
    <w:rsid w:val="0065297D"/>
    <w:rsid w:val="006614A9"/>
    <w:rsid w:val="00664415"/>
    <w:rsid w:val="006770A0"/>
    <w:rsid w:val="006A0F63"/>
    <w:rsid w:val="006B012C"/>
    <w:rsid w:val="006B6725"/>
    <w:rsid w:val="00716F46"/>
    <w:rsid w:val="00730B8D"/>
    <w:rsid w:val="00762D8A"/>
    <w:rsid w:val="00763CC1"/>
    <w:rsid w:val="00770C46"/>
    <w:rsid w:val="007F7521"/>
    <w:rsid w:val="00805C22"/>
    <w:rsid w:val="00860F35"/>
    <w:rsid w:val="00893C09"/>
    <w:rsid w:val="008A6868"/>
    <w:rsid w:val="008D5D4C"/>
    <w:rsid w:val="008F4BA2"/>
    <w:rsid w:val="00925F8C"/>
    <w:rsid w:val="009271FC"/>
    <w:rsid w:val="009B4677"/>
    <w:rsid w:val="009E7543"/>
    <w:rsid w:val="00A67DD3"/>
    <w:rsid w:val="00A76AF4"/>
    <w:rsid w:val="00A77A33"/>
    <w:rsid w:val="00A86457"/>
    <w:rsid w:val="00A94908"/>
    <w:rsid w:val="00AA55BC"/>
    <w:rsid w:val="00AB5C6F"/>
    <w:rsid w:val="00AB68A5"/>
    <w:rsid w:val="00AC0D07"/>
    <w:rsid w:val="00BB154A"/>
    <w:rsid w:val="00BD1047"/>
    <w:rsid w:val="00BE3C13"/>
    <w:rsid w:val="00C63072"/>
    <w:rsid w:val="00C933ED"/>
    <w:rsid w:val="00CA7080"/>
    <w:rsid w:val="00CD39EE"/>
    <w:rsid w:val="00CD532F"/>
    <w:rsid w:val="00CF0689"/>
    <w:rsid w:val="00D1514A"/>
    <w:rsid w:val="00D31F24"/>
    <w:rsid w:val="00D7502C"/>
    <w:rsid w:val="00D813DB"/>
    <w:rsid w:val="00D82D93"/>
    <w:rsid w:val="00D95623"/>
    <w:rsid w:val="00DB0962"/>
    <w:rsid w:val="00E06681"/>
    <w:rsid w:val="00E11D1F"/>
    <w:rsid w:val="00E45251"/>
    <w:rsid w:val="00E61FB0"/>
    <w:rsid w:val="00E9051C"/>
    <w:rsid w:val="00EA1D39"/>
    <w:rsid w:val="00EA6EDE"/>
    <w:rsid w:val="00EE3FFE"/>
    <w:rsid w:val="00F2129E"/>
    <w:rsid w:val="00F301DE"/>
    <w:rsid w:val="00F5331B"/>
    <w:rsid w:val="00F95C41"/>
    <w:rsid w:val="00FA15FD"/>
    <w:rsid w:val="00FC390D"/>
    <w:rsid w:val="00FC5D76"/>
    <w:rsid w:val="00FD1FA4"/>
    <w:rsid w:val="00FD63D0"/>
    <w:rsid w:val="00FE056A"/>
    <w:rsid w:val="00FE1BCA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8A5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0E00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B68A5"/>
    <w:pPr>
      <w:ind w:left="720"/>
      <w:contextualSpacing/>
    </w:pPr>
  </w:style>
  <w:style w:type="table" w:customStyle="1" w:styleId="Oformateradtabell41">
    <w:name w:val="Oformaterad tabell 41"/>
    <w:basedOn w:val="Normaltabell"/>
    <w:uiPriority w:val="44"/>
    <w:rsid w:val="000B00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toning">
    <w:name w:val="Emphasis"/>
    <w:uiPriority w:val="20"/>
    <w:qFormat/>
    <w:rsid w:val="00CF0689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F2129E"/>
    <w:rPr>
      <w:color w:val="0563C1"/>
      <w:u w:val="single"/>
    </w:rPr>
  </w:style>
  <w:style w:type="paragraph" w:styleId="Normalwebb">
    <w:name w:val="Normal (Web)"/>
    <w:basedOn w:val="Normal"/>
    <w:uiPriority w:val="99"/>
    <w:semiHidden/>
    <w:unhideWhenUsed/>
    <w:rsid w:val="00CD532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v-SE"/>
    </w:rPr>
  </w:style>
  <w:style w:type="paragraph" w:styleId="Brdtext">
    <w:name w:val="Body Text"/>
    <w:link w:val="BrdtextChar"/>
    <w:rsid w:val="00FE1B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sv-SE"/>
    </w:rPr>
  </w:style>
  <w:style w:type="character" w:customStyle="1" w:styleId="BrdtextChar">
    <w:name w:val="Brödtext Char"/>
    <w:basedOn w:val="Standardstycketeckensnitt"/>
    <w:link w:val="Brdtext"/>
    <w:rsid w:val="00FE1BCA"/>
    <w:rPr>
      <w:rFonts w:ascii="Calibri" w:eastAsia="Calibri" w:hAnsi="Calibri" w:cs="Calibri"/>
      <w:color w:val="000000"/>
      <w:u w:color="000000"/>
      <w:bdr w:val="nil"/>
      <w:lang w:eastAsia="sv-SE"/>
    </w:rPr>
  </w:style>
  <w:style w:type="numbering" w:customStyle="1" w:styleId="Numrerad">
    <w:name w:val="Numrerad"/>
    <w:rsid w:val="00FE1BCA"/>
    <w:pPr>
      <w:numPr>
        <w:numId w:val="18"/>
      </w:numPr>
    </w:pPr>
  </w:style>
  <w:style w:type="character" w:customStyle="1" w:styleId="Hyperlink0">
    <w:name w:val="Hyperlink.0"/>
    <w:basedOn w:val="Standardstycketeckensnitt"/>
    <w:rsid w:val="00FE1BCA"/>
    <w:rPr>
      <w:rFonts w:ascii="Calibri" w:eastAsia="Calibri" w:hAnsi="Calibri" w:cs="Calibri"/>
      <w:color w:val="0563C1"/>
      <w:u w:val="single" w:color="0563C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B15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B154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0E00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8A5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0E00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B68A5"/>
    <w:pPr>
      <w:ind w:left="720"/>
      <w:contextualSpacing/>
    </w:pPr>
  </w:style>
  <w:style w:type="table" w:customStyle="1" w:styleId="Oformateradtabell41">
    <w:name w:val="Oformaterad tabell 41"/>
    <w:basedOn w:val="Normaltabell"/>
    <w:uiPriority w:val="44"/>
    <w:rsid w:val="000B00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toning">
    <w:name w:val="Emphasis"/>
    <w:uiPriority w:val="20"/>
    <w:qFormat/>
    <w:rsid w:val="00CF0689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F2129E"/>
    <w:rPr>
      <w:color w:val="0563C1"/>
      <w:u w:val="single"/>
    </w:rPr>
  </w:style>
  <w:style w:type="paragraph" w:styleId="Normalwebb">
    <w:name w:val="Normal (Web)"/>
    <w:basedOn w:val="Normal"/>
    <w:uiPriority w:val="99"/>
    <w:semiHidden/>
    <w:unhideWhenUsed/>
    <w:rsid w:val="00CD532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v-SE"/>
    </w:rPr>
  </w:style>
  <w:style w:type="paragraph" w:styleId="Brdtext">
    <w:name w:val="Body Text"/>
    <w:link w:val="BrdtextChar"/>
    <w:rsid w:val="00FE1B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sv-SE"/>
    </w:rPr>
  </w:style>
  <w:style w:type="character" w:customStyle="1" w:styleId="BrdtextChar">
    <w:name w:val="Brödtext Char"/>
    <w:basedOn w:val="Standardstycketeckensnitt"/>
    <w:link w:val="Brdtext"/>
    <w:rsid w:val="00FE1BCA"/>
    <w:rPr>
      <w:rFonts w:ascii="Calibri" w:eastAsia="Calibri" w:hAnsi="Calibri" w:cs="Calibri"/>
      <w:color w:val="000000"/>
      <w:u w:color="000000"/>
      <w:bdr w:val="nil"/>
      <w:lang w:eastAsia="sv-SE"/>
    </w:rPr>
  </w:style>
  <w:style w:type="numbering" w:customStyle="1" w:styleId="Numrerad">
    <w:name w:val="Numrerad"/>
    <w:rsid w:val="00FE1BCA"/>
    <w:pPr>
      <w:numPr>
        <w:numId w:val="18"/>
      </w:numPr>
    </w:pPr>
  </w:style>
  <w:style w:type="character" w:customStyle="1" w:styleId="Hyperlink0">
    <w:name w:val="Hyperlink.0"/>
    <w:basedOn w:val="Standardstycketeckensnitt"/>
    <w:rsid w:val="00FE1BCA"/>
    <w:rPr>
      <w:rFonts w:ascii="Calibri" w:eastAsia="Calibri" w:hAnsi="Calibri" w:cs="Calibri"/>
      <w:color w:val="0563C1"/>
      <w:u w:val="single" w:color="0563C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B15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B154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0E00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.lundqvist@bjurfors.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jurfors.se/ho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sabell.anden@bjurfors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jensen@bjurfor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3029</Characters>
  <Application>Microsoft Office Word</Application>
  <DocSecurity>4</DocSecurity>
  <Lines>68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Backteg</dc:creator>
  <cp:lastModifiedBy>Dani Backteg</cp:lastModifiedBy>
  <cp:revision>2</cp:revision>
  <cp:lastPrinted>2016-03-30T12:25:00Z</cp:lastPrinted>
  <dcterms:created xsi:type="dcterms:W3CDTF">2016-05-31T08:00:00Z</dcterms:created>
  <dcterms:modified xsi:type="dcterms:W3CDTF">2016-05-31T08:00:00Z</dcterms:modified>
</cp:coreProperties>
</file>