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4D39D6" w:rsidTr="003E7F74">
        <w:tc>
          <w:tcPr>
            <w:tcW w:w="5074" w:type="dxa"/>
          </w:tcPr>
          <w:p w:rsidR="004D39D6" w:rsidRDefault="004D39D6" w:rsidP="003E7F74">
            <w:pPr>
              <w:ind w:firstLine="733"/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>
                  <wp:extent cx="1567815" cy="920115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4D39D6" w:rsidRPr="005E4056" w:rsidRDefault="004D39D6" w:rsidP="003E7F74">
            <w:pPr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2377" w:type="dxa"/>
          </w:tcPr>
          <w:p w:rsidR="004D39D6" w:rsidRPr="0064506D" w:rsidRDefault="004D39D6" w:rsidP="003E7F74">
            <w:pPr>
              <w:rPr>
                <w:b/>
              </w:rPr>
            </w:pPr>
          </w:p>
        </w:tc>
      </w:tr>
      <w:tr w:rsidR="004D39D6" w:rsidTr="003E7F74">
        <w:trPr>
          <w:trHeight w:hRule="exact" w:val="160"/>
        </w:trPr>
        <w:tc>
          <w:tcPr>
            <w:tcW w:w="5074" w:type="dxa"/>
          </w:tcPr>
          <w:p w:rsidR="004D39D6" w:rsidRDefault="004D39D6" w:rsidP="003E7F74">
            <w:pPr>
              <w:rPr>
                <w:sz w:val="24"/>
              </w:rPr>
            </w:pPr>
          </w:p>
        </w:tc>
        <w:tc>
          <w:tcPr>
            <w:tcW w:w="2642" w:type="dxa"/>
          </w:tcPr>
          <w:p w:rsidR="004D39D6" w:rsidRPr="00EA3D16" w:rsidRDefault="004D39D6" w:rsidP="003E7F74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:rsidR="004D39D6" w:rsidRDefault="004D39D6" w:rsidP="003E7F74">
            <w:pPr>
              <w:rPr>
                <w:rFonts w:ascii="Arial" w:hAnsi="Arial"/>
                <w:b/>
              </w:rPr>
            </w:pPr>
          </w:p>
        </w:tc>
      </w:tr>
    </w:tbl>
    <w:p w:rsidR="004D39D6" w:rsidRDefault="004D39D6" w:rsidP="004D39D6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39D6" w:rsidRDefault="004D39D6" w:rsidP="004D39D6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 w:rsidR="00615AFE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Release</w:t>
                            </w:r>
                          </w:p>
                          <w:p w:rsidR="004D39D6" w:rsidRDefault="004D39D6" w:rsidP="004D39D6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4D39D6" w:rsidRDefault="004D39D6" w:rsidP="004D39D6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 xml:space="preserve">News </w:t>
                      </w:r>
                      <w:r w:rsidR="00615AFE"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Release</w:t>
                      </w:r>
                    </w:p>
                    <w:p w:rsidR="004D39D6" w:rsidRDefault="004D39D6" w:rsidP="004D39D6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39D6" w:rsidRDefault="004D39D6" w:rsidP="004D39D6">
      <w:pPr>
        <w:pStyle w:val="FootnoteText"/>
        <w:rPr>
          <w:rFonts w:ascii="Arial" w:hAnsi="Arial"/>
          <w:b/>
        </w:rPr>
      </w:pPr>
    </w:p>
    <w:p w:rsidR="004D39D6" w:rsidRDefault="004D39D6" w:rsidP="004D39D6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:rsidR="004D39D6" w:rsidRDefault="004D39D6" w:rsidP="004D39D6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4D39D6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4D39D6" w:rsidTr="003E7F74">
        <w:trPr>
          <w:cantSplit/>
        </w:trPr>
        <w:tc>
          <w:tcPr>
            <w:tcW w:w="1021" w:type="dxa"/>
          </w:tcPr>
          <w:p w:rsidR="004D39D6" w:rsidRDefault="004D39D6" w:rsidP="003E7F74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4D39D6" w:rsidRDefault="004D39D6" w:rsidP="003E7F74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4D39D6" w:rsidRDefault="004D39D6" w:rsidP="003E7F74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No of pages: 2</w:t>
            </w:r>
          </w:p>
        </w:tc>
        <w:tc>
          <w:tcPr>
            <w:tcW w:w="711" w:type="dxa"/>
          </w:tcPr>
          <w:p w:rsidR="004D39D6" w:rsidRDefault="004D39D6" w:rsidP="003E7F74">
            <w:pPr>
              <w:spacing w:before="60"/>
              <w:rPr>
                <w:rFonts w:ascii="Arial" w:hAnsi="Arial"/>
              </w:rPr>
            </w:pPr>
          </w:p>
        </w:tc>
      </w:tr>
      <w:tr w:rsidR="004D39D6" w:rsidRPr="000069EF" w:rsidTr="003E7F74">
        <w:trPr>
          <w:cantSplit/>
        </w:trPr>
        <w:tc>
          <w:tcPr>
            <w:tcW w:w="1021" w:type="dxa"/>
          </w:tcPr>
          <w:p w:rsidR="004D39D6" w:rsidRDefault="004D39D6" w:rsidP="003E7F74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4D39D6" w:rsidRPr="000069EF" w:rsidRDefault="004D39D6" w:rsidP="003E7F74">
            <w:pPr>
              <w:jc w:val="right"/>
              <w:rPr>
                <w:rFonts w:ascii="Arial" w:hAnsi="Arial"/>
                <w:sz w:val="18"/>
              </w:rPr>
            </w:pPr>
            <w:r w:rsidRPr="000069EF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4D39D6" w:rsidRPr="00D1334D" w:rsidRDefault="00474130" w:rsidP="00474130">
            <w:pPr>
              <w:pStyle w:val="Issuedate"/>
              <w:rPr>
                <w:rFonts w:ascii="Arial" w:hAnsi="Arial"/>
              </w:rPr>
            </w:pPr>
            <w:r w:rsidRPr="00474130">
              <w:rPr>
                <w:rFonts w:ascii="Arial" w:hAnsi="Arial"/>
              </w:rPr>
              <w:t>11 January 2019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4D39D6" w:rsidRPr="00D1334D" w:rsidRDefault="004D39D6" w:rsidP="003E7F74">
            <w:pPr>
              <w:jc w:val="right"/>
              <w:rPr>
                <w:rFonts w:ascii="Arial" w:hAnsi="Arial"/>
                <w:sz w:val="18"/>
              </w:rPr>
            </w:pPr>
            <w:r w:rsidRPr="00D1334D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:rsidR="004D39D6" w:rsidRPr="00D1334D" w:rsidRDefault="00773447" w:rsidP="00615AFE">
            <w:pPr>
              <w:pStyle w:val="Ref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 xml:space="preserve"> LON </w:t>
            </w:r>
            <w:r w:rsidR="00615AFE">
              <w:rPr>
                <w:rFonts w:ascii="Arial" w:hAnsi="Arial"/>
                <w:noProof/>
              </w:rPr>
              <w:t xml:space="preserve"> </w:t>
            </w:r>
            <w:r w:rsidR="00474130" w:rsidRPr="00474130">
              <w:rPr>
                <w:rFonts w:ascii="Arial" w:hAnsi="Arial"/>
                <w:noProof/>
              </w:rPr>
              <w:t>01/19</w:t>
            </w:r>
            <w:r w:rsidR="004D39D6" w:rsidRPr="00D1334D"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711" w:type="dxa"/>
          </w:tcPr>
          <w:p w:rsidR="004D39D6" w:rsidRPr="00D1334D" w:rsidRDefault="004D39D6" w:rsidP="003E7F74">
            <w:pPr>
              <w:pStyle w:val="Bannerstrapline"/>
              <w:rPr>
                <w:rFonts w:ascii="Arial" w:hAnsi="Arial"/>
              </w:rPr>
            </w:pPr>
          </w:p>
        </w:tc>
      </w:tr>
    </w:tbl>
    <w:p w:rsidR="004D39D6" w:rsidRPr="009054BE" w:rsidRDefault="004D39D6" w:rsidP="004D39D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F73" w:rsidRDefault="00615AFE" w:rsidP="004D39D6">
      <w:pPr>
        <w:spacing w:line="36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Golfing tobacco smuggler below par after </w:t>
      </w:r>
    </w:p>
    <w:p w:rsidR="004D39D6" w:rsidRPr="00BA35F1" w:rsidRDefault="00615AFE" w:rsidP="004D39D6">
      <w:pPr>
        <w:spacing w:line="36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proofErr w:type="gramStart"/>
      <w:r>
        <w:rPr>
          <w:rFonts w:ascii="Arial" w:hAnsi="Arial" w:cs="Arial"/>
          <w:b/>
          <w:color w:val="000000"/>
          <w:sz w:val="40"/>
          <w:szCs w:val="40"/>
        </w:rPr>
        <w:t>jail</w:t>
      </w:r>
      <w:proofErr w:type="gramEnd"/>
      <w:r>
        <w:rPr>
          <w:rFonts w:ascii="Arial" w:hAnsi="Arial" w:cs="Arial"/>
          <w:b/>
          <w:color w:val="000000"/>
          <w:sz w:val="40"/>
          <w:szCs w:val="40"/>
        </w:rPr>
        <w:t xml:space="preserve"> sentence</w:t>
      </w:r>
    </w:p>
    <w:p w:rsidR="004D39D6" w:rsidRPr="00BA35F1" w:rsidRDefault="004D39D6" w:rsidP="004D39D6">
      <w:pPr>
        <w:rPr>
          <w:b/>
          <w:color w:val="000000"/>
          <w:sz w:val="22"/>
          <w:szCs w:val="22"/>
        </w:rPr>
      </w:pPr>
    </w:p>
    <w:p w:rsidR="00304E57" w:rsidRDefault="004D39D6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  <w:bookmarkStart w:id="1" w:name="_GoBack"/>
      <w:r>
        <w:rPr>
          <w:rFonts w:ascii="Arial" w:hAnsi="Arial"/>
          <w:color w:val="000000"/>
          <w:sz w:val="22"/>
          <w:szCs w:val="22"/>
        </w:rPr>
        <w:t>A</w:t>
      </w:r>
      <w:r w:rsidR="00ED2A94">
        <w:rPr>
          <w:rFonts w:ascii="Arial" w:hAnsi="Arial"/>
          <w:color w:val="000000"/>
          <w:sz w:val="22"/>
          <w:szCs w:val="22"/>
        </w:rPr>
        <w:t xml:space="preserve"> </w:t>
      </w:r>
      <w:r w:rsidR="00304E57">
        <w:rPr>
          <w:rFonts w:ascii="Arial" w:hAnsi="Arial"/>
          <w:color w:val="000000"/>
          <w:sz w:val="22"/>
          <w:szCs w:val="22"/>
        </w:rPr>
        <w:t xml:space="preserve">jobless </w:t>
      </w:r>
      <w:r w:rsidR="00550B51">
        <w:rPr>
          <w:rFonts w:ascii="Arial" w:hAnsi="Arial"/>
          <w:color w:val="000000"/>
          <w:sz w:val="22"/>
          <w:szCs w:val="22"/>
        </w:rPr>
        <w:t>London</w:t>
      </w:r>
      <w:r w:rsidR="00304E57">
        <w:rPr>
          <w:rFonts w:ascii="Arial" w:hAnsi="Arial"/>
          <w:color w:val="000000"/>
          <w:sz w:val="22"/>
          <w:szCs w:val="22"/>
        </w:rPr>
        <w:t>er who enjoyed</w:t>
      </w:r>
      <w:r w:rsidR="00430566">
        <w:rPr>
          <w:rFonts w:ascii="Arial" w:hAnsi="Arial"/>
          <w:color w:val="000000"/>
          <w:sz w:val="22"/>
          <w:szCs w:val="22"/>
        </w:rPr>
        <w:t xml:space="preserve"> a</w:t>
      </w:r>
      <w:r w:rsidR="003E52B5">
        <w:rPr>
          <w:rFonts w:ascii="Arial" w:hAnsi="Arial"/>
          <w:color w:val="000000"/>
          <w:sz w:val="22"/>
          <w:szCs w:val="22"/>
        </w:rPr>
        <w:t xml:space="preserve"> sociable </w:t>
      </w:r>
      <w:r w:rsidR="00430566">
        <w:rPr>
          <w:rFonts w:ascii="Arial" w:hAnsi="Arial"/>
          <w:color w:val="000000"/>
          <w:sz w:val="22"/>
          <w:szCs w:val="22"/>
        </w:rPr>
        <w:t>lifestyle of</w:t>
      </w:r>
      <w:r w:rsidR="00304E57">
        <w:rPr>
          <w:rFonts w:ascii="Arial" w:hAnsi="Arial"/>
          <w:color w:val="000000"/>
          <w:sz w:val="22"/>
          <w:szCs w:val="22"/>
        </w:rPr>
        <w:t xml:space="preserve"> golf</w:t>
      </w:r>
      <w:r w:rsidR="00474130">
        <w:rPr>
          <w:rFonts w:ascii="Arial" w:hAnsi="Arial"/>
          <w:color w:val="000000"/>
          <w:sz w:val="22"/>
          <w:szCs w:val="22"/>
        </w:rPr>
        <w:t xml:space="preserve"> and exotic </w:t>
      </w:r>
      <w:r w:rsidR="00304E57">
        <w:rPr>
          <w:rFonts w:ascii="Arial" w:hAnsi="Arial"/>
          <w:color w:val="000000"/>
          <w:sz w:val="22"/>
          <w:szCs w:val="22"/>
        </w:rPr>
        <w:t xml:space="preserve">holidays by dodging tax on smuggled tobacco has been </w:t>
      </w:r>
      <w:r w:rsidR="00474130" w:rsidRPr="00474130">
        <w:rPr>
          <w:rFonts w:ascii="Arial" w:hAnsi="Arial"/>
          <w:color w:val="000000"/>
          <w:sz w:val="22"/>
          <w:szCs w:val="22"/>
        </w:rPr>
        <w:t>jailed</w:t>
      </w:r>
      <w:r w:rsidR="00304E57" w:rsidRPr="00474130">
        <w:rPr>
          <w:rFonts w:ascii="Arial" w:hAnsi="Arial"/>
          <w:color w:val="000000"/>
          <w:sz w:val="22"/>
          <w:szCs w:val="22"/>
        </w:rPr>
        <w:t>.</w:t>
      </w:r>
    </w:p>
    <w:p w:rsidR="00550B51" w:rsidRDefault="00550B51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7C0C7F" w:rsidRDefault="00550B51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Dhanji Varsani, 56, from Mill Hill, </w:t>
      </w:r>
      <w:r w:rsidR="000B4F68">
        <w:rPr>
          <w:rFonts w:ascii="Arial" w:hAnsi="Arial"/>
          <w:color w:val="000000"/>
          <w:sz w:val="22"/>
          <w:szCs w:val="22"/>
        </w:rPr>
        <w:t>North</w:t>
      </w:r>
      <w:r w:rsidR="007C0C7F">
        <w:rPr>
          <w:rFonts w:ascii="Arial" w:hAnsi="Arial"/>
          <w:color w:val="000000"/>
          <w:sz w:val="22"/>
          <w:szCs w:val="22"/>
        </w:rPr>
        <w:t xml:space="preserve"> </w:t>
      </w:r>
      <w:r w:rsidR="000B4F68">
        <w:rPr>
          <w:rFonts w:ascii="Arial" w:hAnsi="Arial"/>
          <w:color w:val="000000"/>
          <w:sz w:val="22"/>
          <w:szCs w:val="22"/>
        </w:rPr>
        <w:t xml:space="preserve">West London, </w:t>
      </w:r>
      <w:r>
        <w:rPr>
          <w:rFonts w:ascii="Arial" w:hAnsi="Arial"/>
          <w:color w:val="000000"/>
          <w:sz w:val="22"/>
          <w:szCs w:val="22"/>
        </w:rPr>
        <w:t xml:space="preserve">shipped </w:t>
      </w:r>
      <w:r w:rsidR="000B4F68">
        <w:rPr>
          <w:rFonts w:ascii="Arial" w:hAnsi="Arial"/>
          <w:color w:val="000000"/>
          <w:sz w:val="22"/>
          <w:szCs w:val="22"/>
        </w:rPr>
        <w:t>in 6,9</w:t>
      </w:r>
      <w:r w:rsidR="00650E4F" w:rsidRPr="002C1C2C">
        <w:rPr>
          <w:rFonts w:ascii="Arial" w:hAnsi="Arial"/>
          <w:sz w:val="22"/>
          <w:szCs w:val="22"/>
        </w:rPr>
        <w:t>3</w:t>
      </w:r>
      <w:r w:rsidR="000B4F68">
        <w:rPr>
          <w:rFonts w:ascii="Arial" w:hAnsi="Arial"/>
          <w:color w:val="000000"/>
          <w:sz w:val="22"/>
          <w:szCs w:val="22"/>
        </w:rPr>
        <w:t xml:space="preserve">0kg of hand-rolling tobacco </w:t>
      </w:r>
      <w:r w:rsidR="00304E57">
        <w:rPr>
          <w:rFonts w:ascii="Arial" w:hAnsi="Arial"/>
          <w:color w:val="000000"/>
          <w:sz w:val="22"/>
          <w:szCs w:val="22"/>
        </w:rPr>
        <w:t>worth £1.2 million in unpaid excise duty</w:t>
      </w:r>
      <w:r w:rsidR="007C0C7F">
        <w:rPr>
          <w:rFonts w:ascii="Arial" w:hAnsi="Arial"/>
          <w:color w:val="000000"/>
          <w:sz w:val="22"/>
          <w:szCs w:val="22"/>
        </w:rPr>
        <w:t>, an investigation by HM Revenue and Customs</w:t>
      </w:r>
      <w:r w:rsidR="00AA272E">
        <w:rPr>
          <w:rFonts w:ascii="Arial" w:hAnsi="Arial"/>
          <w:color w:val="000000"/>
          <w:sz w:val="22"/>
          <w:szCs w:val="22"/>
        </w:rPr>
        <w:t xml:space="preserve"> (HMRC)</w:t>
      </w:r>
      <w:r w:rsidR="007C0C7F">
        <w:rPr>
          <w:rFonts w:ascii="Arial" w:hAnsi="Arial"/>
          <w:color w:val="000000"/>
          <w:sz w:val="22"/>
          <w:szCs w:val="22"/>
        </w:rPr>
        <w:t xml:space="preserve"> revealed.</w:t>
      </w:r>
    </w:p>
    <w:p w:rsidR="007C0C7F" w:rsidRDefault="007C0C7F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0B4F68" w:rsidRDefault="007C0C7F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The tobacco </w:t>
      </w:r>
      <w:r w:rsidR="00247E47">
        <w:rPr>
          <w:rFonts w:ascii="Arial" w:hAnsi="Arial"/>
          <w:color w:val="000000"/>
          <w:sz w:val="22"/>
          <w:szCs w:val="22"/>
        </w:rPr>
        <w:t>–</w:t>
      </w:r>
      <w:r w:rsidR="00247E47" w:rsidRPr="00247E47">
        <w:rPr>
          <w:rFonts w:ascii="Arial" w:hAnsi="Arial" w:cs="Arial"/>
          <w:color w:val="000000"/>
        </w:rPr>
        <w:t xml:space="preserve"> </w:t>
      </w:r>
      <w:r w:rsidR="00247E47">
        <w:rPr>
          <w:rFonts w:ascii="Arial" w:hAnsi="Arial"/>
          <w:color w:val="000000"/>
          <w:sz w:val="22"/>
          <w:szCs w:val="22"/>
        </w:rPr>
        <w:t>hidden</w:t>
      </w:r>
      <w:r w:rsidR="00247E47" w:rsidRPr="00247E47">
        <w:rPr>
          <w:rFonts w:ascii="Arial" w:hAnsi="Arial"/>
          <w:color w:val="000000"/>
          <w:sz w:val="22"/>
          <w:szCs w:val="22"/>
        </w:rPr>
        <w:t xml:space="preserve"> </w:t>
      </w:r>
      <w:r w:rsidR="00247E47">
        <w:rPr>
          <w:rFonts w:ascii="Arial" w:hAnsi="Arial"/>
          <w:color w:val="000000"/>
          <w:sz w:val="22"/>
          <w:szCs w:val="22"/>
        </w:rPr>
        <w:t xml:space="preserve">in a shipment of pocket tissues - </w:t>
      </w:r>
      <w:r w:rsidR="000B4F68">
        <w:rPr>
          <w:rFonts w:ascii="Arial" w:hAnsi="Arial"/>
          <w:color w:val="000000"/>
          <w:sz w:val="22"/>
          <w:szCs w:val="22"/>
        </w:rPr>
        <w:t xml:space="preserve">arrived in a trailer on a container ship into Purfleet in Essex, but was traced to </w:t>
      </w:r>
      <w:r w:rsidR="00AE7576">
        <w:rPr>
          <w:rFonts w:ascii="Arial" w:hAnsi="Arial"/>
          <w:strike/>
          <w:color w:val="000000"/>
          <w:sz w:val="22"/>
          <w:szCs w:val="22"/>
        </w:rPr>
        <w:t xml:space="preserve">a </w:t>
      </w:r>
      <w:r w:rsidR="001E7F73">
        <w:rPr>
          <w:rFonts w:ascii="Arial" w:hAnsi="Arial"/>
          <w:color w:val="000000"/>
          <w:sz w:val="22"/>
          <w:szCs w:val="22"/>
        </w:rPr>
        <w:t>storage company</w:t>
      </w:r>
      <w:r w:rsidR="00AE7576">
        <w:rPr>
          <w:rFonts w:ascii="Arial" w:hAnsi="Arial"/>
          <w:color w:val="000000"/>
          <w:sz w:val="22"/>
          <w:szCs w:val="22"/>
        </w:rPr>
        <w:t>,</w:t>
      </w:r>
      <w:r w:rsidR="00650E4F">
        <w:rPr>
          <w:rFonts w:ascii="Arial" w:hAnsi="Arial"/>
          <w:color w:val="000000"/>
          <w:sz w:val="22"/>
          <w:szCs w:val="22"/>
        </w:rPr>
        <w:t xml:space="preserve"> </w:t>
      </w:r>
      <w:r w:rsidR="00650E4F" w:rsidRPr="002C1C2C">
        <w:rPr>
          <w:rFonts w:ascii="Arial" w:hAnsi="Arial"/>
          <w:sz w:val="22"/>
          <w:szCs w:val="22"/>
        </w:rPr>
        <w:t>IFL Sea &amp; Air</w:t>
      </w:r>
      <w:r w:rsidR="00304E57" w:rsidRPr="002C1C2C">
        <w:rPr>
          <w:rFonts w:ascii="Arial" w:hAnsi="Arial"/>
          <w:sz w:val="22"/>
          <w:szCs w:val="22"/>
        </w:rPr>
        <w:t xml:space="preserve"> </w:t>
      </w:r>
      <w:r w:rsidR="00304E57">
        <w:rPr>
          <w:rFonts w:ascii="Arial" w:hAnsi="Arial"/>
          <w:color w:val="000000"/>
          <w:sz w:val="22"/>
          <w:szCs w:val="22"/>
        </w:rPr>
        <w:t>in Sout</w:t>
      </w:r>
      <w:r w:rsidR="000B4F68">
        <w:rPr>
          <w:rFonts w:ascii="Arial" w:hAnsi="Arial"/>
          <w:color w:val="000000"/>
          <w:sz w:val="22"/>
          <w:szCs w:val="22"/>
        </w:rPr>
        <w:t xml:space="preserve">hall, </w:t>
      </w:r>
      <w:r>
        <w:rPr>
          <w:rFonts w:ascii="Arial" w:hAnsi="Arial"/>
          <w:color w:val="000000"/>
          <w:sz w:val="22"/>
          <w:szCs w:val="22"/>
        </w:rPr>
        <w:t>W</w:t>
      </w:r>
      <w:r w:rsidR="00AE7576">
        <w:rPr>
          <w:rFonts w:ascii="Arial" w:hAnsi="Arial"/>
          <w:color w:val="000000"/>
          <w:sz w:val="22"/>
          <w:szCs w:val="22"/>
        </w:rPr>
        <w:t>est London and to Varsani.</w:t>
      </w:r>
    </w:p>
    <w:p w:rsidR="00092E04" w:rsidRDefault="00092E04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092E04" w:rsidRDefault="00092E04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Despite claiming to be unemployed, Varsani lived a lifestyle</w:t>
      </w:r>
      <w:r w:rsidR="008C0DB2">
        <w:rPr>
          <w:rFonts w:ascii="Arial" w:hAnsi="Arial"/>
          <w:color w:val="000000"/>
          <w:sz w:val="22"/>
          <w:szCs w:val="22"/>
        </w:rPr>
        <w:t xml:space="preserve"> of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8C0DB2">
        <w:rPr>
          <w:rFonts w:ascii="Arial" w:hAnsi="Arial"/>
          <w:color w:val="000000"/>
          <w:sz w:val="22"/>
          <w:szCs w:val="22"/>
        </w:rPr>
        <w:t>driving</w:t>
      </w:r>
      <w:r>
        <w:rPr>
          <w:rFonts w:ascii="Arial" w:hAnsi="Arial"/>
          <w:color w:val="000000"/>
          <w:sz w:val="22"/>
          <w:szCs w:val="22"/>
        </w:rPr>
        <w:t xml:space="preserve"> high-powered vehicles, playing at top golf courses and enjoying holidays in places like Dubai.</w:t>
      </w:r>
    </w:p>
    <w:p w:rsidR="000B4F68" w:rsidRDefault="000B4F68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4D39D6" w:rsidRPr="00EC67DA" w:rsidRDefault="00092E04" w:rsidP="004D39D6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Matt Palmer</w:t>
      </w:r>
      <w:r w:rsidR="004D39D6" w:rsidRPr="00EC67DA">
        <w:rPr>
          <w:rFonts w:ascii="Arial" w:eastAsia="Calibri" w:hAnsi="Arial" w:cs="Arial"/>
          <w:color w:val="000000"/>
          <w:sz w:val="22"/>
          <w:szCs w:val="22"/>
        </w:rPr>
        <w:t>, Assistant Director, Fraud Investigation Service, HMRC, said:</w:t>
      </w:r>
    </w:p>
    <w:p w:rsidR="004D39D6" w:rsidRPr="00EC67DA" w:rsidRDefault="004D39D6" w:rsidP="004D39D6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474130" w:rsidRDefault="004D39D6" w:rsidP="004D39D6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EC67DA">
        <w:rPr>
          <w:rFonts w:ascii="Arial" w:eastAsia="Calibri" w:hAnsi="Arial" w:cs="Arial"/>
          <w:color w:val="000000"/>
          <w:sz w:val="22"/>
          <w:szCs w:val="22"/>
        </w:rPr>
        <w:t>“</w:t>
      </w:r>
      <w:r w:rsidR="00092E04">
        <w:rPr>
          <w:rFonts w:ascii="Arial" w:eastAsia="Calibri" w:hAnsi="Arial" w:cs="Arial"/>
          <w:color w:val="000000"/>
          <w:sz w:val="22"/>
          <w:szCs w:val="22"/>
        </w:rPr>
        <w:t xml:space="preserve">Varsani </w:t>
      </w:r>
      <w:r w:rsidR="00BE5408">
        <w:rPr>
          <w:rFonts w:ascii="Arial" w:eastAsia="Calibri" w:hAnsi="Arial" w:cs="Arial"/>
          <w:color w:val="000000"/>
          <w:sz w:val="22"/>
          <w:szCs w:val="22"/>
        </w:rPr>
        <w:t xml:space="preserve">thought he was above the law </w:t>
      </w:r>
      <w:r w:rsidR="00092E04">
        <w:rPr>
          <w:rFonts w:ascii="Arial" w:eastAsia="Calibri" w:hAnsi="Arial" w:cs="Arial"/>
          <w:color w:val="000000"/>
          <w:sz w:val="22"/>
          <w:szCs w:val="22"/>
        </w:rPr>
        <w:t xml:space="preserve">and </w:t>
      </w:r>
      <w:r w:rsidR="00304E57">
        <w:rPr>
          <w:rFonts w:ascii="Arial" w:eastAsia="Calibri" w:hAnsi="Arial" w:cs="Arial"/>
          <w:color w:val="000000"/>
          <w:sz w:val="22"/>
          <w:szCs w:val="22"/>
        </w:rPr>
        <w:t>could flout his wealth playing at top golf courses – but now he’s in the bunker. He is</w:t>
      </w:r>
      <w:r w:rsidR="00092E04">
        <w:rPr>
          <w:rFonts w:ascii="Arial" w:eastAsia="Calibri" w:hAnsi="Arial" w:cs="Arial"/>
          <w:color w:val="000000"/>
          <w:sz w:val="22"/>
          <w:szCs w:val="22"/>
        </w:rPr>
        <w:t xml:space="preserve"> paying the price for </w:t>
      </w:r>
      <w:r w:rsidR="00E51926">
        <w:rPr>
          <w:rFonts w:ascii="Arial" w:eastAsia="Calibri" w:hAnsi="Arial" w:cs="Arial"/>
          <w:color w:val="000000"/>
          <w:sz w:val="22"/>
          <w:szCs w:val="22"/>
        </w:rPr>
        <w:t>denying a living for</w:t>
      </w:r>
      <w:r w:rsidR="00092E04">
        <w:rPr>
          <w:rFonts w:ascii="Arial" w:eastAsia="Calibri" w:hAnsi="Arial" w:cs="Arial"/>
          <w:color w:val="000000"/>
          <w:sz w:val="22"/>
          <w:szCs w:val="22"/>
        </w:rPr>
        <w:t xml:space="preserve"> decent, hard-working retailers who don’t trade in such dodg</w:t>
      </w:r>
      <w:r w:rsidR="00304E57">
        <w:rPr>
          <w:rFonts w:ascii="Arial" w:eastAsia="Calibri" w:hAnsi="Arial" w:cs="Arial"/>
          <w:color w:val="000000"/>
          <w:sz w:val="22"/>
          <w:szCs w:val="22"/>
        </w:rPr>
        <w:t xml:space="preserve">y </w:t>
      </w:r>
      <w:r w:rsidR="00A21CB0">
        <w:rPr>
          <w:rFonts w:ascii="Arial" w:eastAsia="Calibri" w:hAnsi="Arial" w:cs="Arial"/>
          <w:color w:val="000000"/>
          <w:sz w:val="22"/>
          <w:szCs w:val="22"/>
        </w:rPr>
        <w:t>tobacco and have to fight against an unfair playing field.</w:t>
      </w:r>
      <w:r w:rsidR="007C0C7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474130" w:rsidRDefault="00474130" w:rsidP="004D39D6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E51926" w:rsidRDefault="00474130" w:rsidP="004D39D6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“</w:t>
      </w:r>
      <w:proofErr w:type="spellStart"/>
      <w:r w:rsidR="007C0C7F">
        <w:rPr>
          <w:rFonts w:ascii="Arial" w:eastAsia="Calibri" w:hAnsi="Arial" w:cs="Arial"/>
          <w:color w:val="000000"/>
          <w:sz w:val="22"/>
          <w:szCs w:val="22"/>
        </w:rPr>
        <w:t>Varsani</w:t>
      </w:r>
      <w:proofErr w:type="spellEnd"/>
      <w:r w:rsidR="007C0C7F">
        <w:rPr>
          <w:rFonts w:ascii="Arial" w:eastAsia="Calibri" w:hAnsi="Arial" w:cs="Arial"/>
          <w:color w:val="000000"/>
          <w:sz w:val="22"/>
          <w:szCs w:val="22"/>
        </w:rPr>
        <w:t xml:space="preserve"> cheated the public purse of the equivalent of the annual salary of 43 new London nurses.</w:t>
      </w:r>
    </w:p>
    <w:p w:rsidR="00E51926" w:rsidRDefault="00E51926" w:rsidP="004D39D6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4D39D6" w:rsidRPr="00EC67DA" w:rsidRDefault="004D39D6" w:rsidP="004D39D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C67DA">
        <w:rPr>
          <w:rFonts w:ascii="Arial" w:eastAsia="Calibri" w:hAnsi="Arial" w:cs="Arial"/>
          <w:color w:val="000000"/>
          <w:sz w:val="22"/>
          <w:szCs w:val="22"/>
        </w:rPr>
        <w:lastRenderedPageBreak/>
        <w:t>“</w:t>
      </w:r>
      <w:r w:rsidRPr="00EC67DA">
        <w:rPr>
          <w:rFonts w:ascii="Arial" w:hAnsi="Arial" w:cs="Arial"/>
          <w:color w:val="000000"/>
          <w:sz w:val="22"/>
          <w:szCs w:val="22"/>
        </w:rPr>
        <w:t>HMRC continues to work with other enforcement agencies to reduce the availability of illicit tobacco</w:t>
      </w:r>
      <w:r w:rsidR="006E0D62">
        <w:rPr>
          <w:rFonts w:ascii="Arial" w:hAnsi="Arial" w:cs="Arial"/>
          <w:color w:val="000000"/>
          <w:sz w:val="22"/>
          <w:szCs w:val="22"/>
        </w:rPr>
        <w:t>, which costs the UK around £2.5</w:t>
      </w:r>
      <w:r w:rsidRPr="00EC67DA">
        <w:rPr>
          <w:rFonts w:ascii="Arial" w:hAnsi="Arial" w:cs="Arial"/>
          <w:color w:val="000000"/>
          <w:sz w:val="22"/>
          <w:szCs w:val="22"/>
        </w:rPr>
        <w:t xml:space="preserve"> billion a year. </w:t>
      </w:r>
      <w:r w:rsidRPr="00EC67DA">
        <w:rPr>
          <w:rFonts w:ascii="Arial" w:eastAsia="Calibri" w:hAnsi="Arial" w:cs="Arial"/>
          <w:color w:val="000000"/>
          <w:sz w:val="22"/>
          <w:szCs w:val="22"/>
        </w:rPr>
        <w:t xml:space="preserve">Anyone with information about tobacco smuggling should call our Fraud Hotline on 0800 788 887.” </w:t>
      </w:r>
    </w:p>
    <w:p w:rsidR="004D39D6" w:rsidRPr="00EC67DA" w:rsidRDefault="004D39D6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304E57" w:rsidRPr="00EC67DA" w:rsidRDefault="00304E57" w:rsidP="004D39D6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Varsani </w:t>
      </w:r>
      <w:r w:rsidR="004D39D6" w:rsidRPr="00EC67DA">
        <w:rPr>
          <w:rFonts w:ascii="Arial" w:hAnsi="Arial"/>
          <w:color w:val="000000"/>
          <w:sz w:val="22"/>
          <w:szCs w:val="22"/>
        </w:rPr>
        <w:t>pleaded guilty</w:t>
      </w:r>
      <w:r w:rsidR="00E51926">
        <w:rPr>
          <w:rFonts w:ascii="Arial" w:hAnsi="Arial"/>
          <w:color w:val="000000"/>
          <w:sz w:val="22"/>
          <w:szCs w:val="22"/>
        </w:rPr>
        <w:t xml:space="preserve"> </w:t>
      </w:r>
      <w:r w:rsidR="004D39D6" w:rsidRPr="00EC67DA">
        <w:rPr>
          <w:rFonts w:ascii="Arial" w:hAnsi="Arial"/>
          <w:color w:val="000000"/>
          <w:sz w:val="22"/>
          <w:szCs w:val="22"/>
        </w:rPr>
        <w:t xml:space="preserve">to evading excise duty at </w:t>
      </w:r>
      <w:r>
        <w:rPr>
          <w:rFonts w:ascii="Arial" w:hAnsi="Arial"/>
          <w:color w:val="000000"/>
          <w:sz w:val="22"/>
          <w:szCs w:val="22"/>
        </w:rPr>
        <w:t>Harrow</w:t>
      </w:r>
      <w:r w:rsidR="009727E0">
        <w:rPr>
          <w:rFonts w:ascii="Arial" w:hAnsi="Arial"/>
          <w:color w:val="000000"/>
          <w:sz w:val="22"/>
          <w:szCs w:val="22"/>
        </w:rPr>
        <w:t xml:space="preserve"> </w:t>
      </w:r>
      <w:r w:rsidR="004D39D6" w:rsidRPr="00EC67DA">
        <w:rPr>
          <w:rFonts w:ascii="Arial" w:hAnsi="Arial"/>
          <w:color w:val="000000"/>
          <w:sz w:val="22"/>
          <w:szCs w:val="22"/>
        </w:rPr>
        <w:t xml:space="preserve">Crown Court on </w:t>
      </w:r>
      <w:r>
        <w:rPr>
          <w:rFonts w:ascii="Arial" w:hAnsi="Arial"/>
          <w:color w:val="000000"/>
          <w:sz w:val="22"/>
          <w:szCs w:val="22"/>
        </w:rPr>
        <w:t>6 November</w:t>
      </w:r>
      <w:r w:rsidR="004D39D6" w:rsidRPr="00EC67DA">
        <w:rPr>
          <w:rFonts w:ascii="Arial" w:hAnsi="Arial"/>
          <w:color w:val="000000"/>
          <w:sz w:val="22"/>
          <w:szCs w:val="22"/>
        </w:rPr>
        <w:t xml:space="preserve"> 201</w:t>
      </w:r>
      <w:r w:rsidR="00E51926">
        <w:rPr>
          <w:rFonts w:ascii="Arial" w:hAnsi="Arial"/>
          <w:color w:val="000000"/>
          <w:sz w:val="22"/>
          <w:szCs w:val="22"/>
        </w:rPr>
        <w:t>8</w:t>
      </w:r>
      <w:r>
        <w:rPr>
          <w:rFonts w:ascii="Arial" w:hAnsi="Arial"/>
          <w:color w:val="000000"/>
          <w:sz w:val="22"/>
          <w:szCs w:val="22"/>
        </w:rPr>
        <w:t xml:space="preserve"> and was sentenced on</w:t>
      </w:r>
      <w:r w:rsidR="00474130">
        <w:rPr>
          <w:rFonts w:ascii="Arial" w:hAnsi="Arial"/>
          <w:color w:val="000000"/>
          <w:sz w:val="22"/>
          <w:szCs w:val="22"/>
        </w:rPr>
        <w:t xml:space="preserve"> 11 January, 20</w:t>
      </w:r>
      <w:r w:rsidR="00A96229">
        <w:rPr>
          <w:rFonts w:ascii="Arial" w:hAnsi="Arial"/>
          <w:color w:val="000000"/>
          <w:sz w:val="22"/>
          <w:szCs w:val="22"/>
        </w:rPr>
        <w:t>19 to three years and 10 months in jail.</w:t>
      </w:r>
    </w:p>
    <w:p w:rsidR="004D39D6" w:rsidRDefault="004D39D6" w:rsidP="004D39D6">
      <w:pPr>
        <w:spacing w:line="360" w:lineRule="auto"/>
        <w:outlineLvl w:val="0"/>
        <w:rPr>
          <w:rFonts w:ascii="Arial" w:eastAsia="Calibri" w:hAnsi="Arial" w:cs="Arial"/>
          <w:sz w:val="22"/>
          <w:szCs w:val="22"/>
        </w:rPr>
      </w:pPr>
    </w:p>
    <w:p w:rsidR="004D39D6" w:rsidRDefault="004D39D6" w:rsidP="004D39D6">
      <w:pPr>
        <w:spacing w:line="360" w:lineRule="auto"/>
        <w:outlineLvl w:val="0"/>
        <w:rPr>
          <w:rFonts w:ascii="Arial" w:eastAsia="Calibri" w:hAnsi="Arial" w:cs="Arial"/>
          <w:sz w:val="22"/>
          <w:szCs w:val="22"/>
        </w:rPr>
      </w:pPr>
    </w:p>
    <w:p w:rsidR="004D39D6" w:rsidRPr="00EC67DA" w:rsidRDefault="004D39D6" w:rsidP="004D39D6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  <w:r w:rsidRPr="00EC67DA">
        <w:rPr>
          <w:rFonts w:ascii="Arial" w:hAnsi="Arial" w:cs="Arial"/>
          <w:b/>
          <w:sz w:val="22"/>
          <w:szCs w:val="22"/>
          <w:lang w:eastAsia="en-GB"/>
        </w:rPr>
        <w:t>Notes for Editors</w:t>
      </w:r>
    </w:p>
    <w:p w:rsidR="004D39D6" w:rsidRPr="00EC67DA" w:rsidRDefault="004D39D6" w:rsidP="004D39D6">
      <w:pPr>
        <w:ind w:firstLine="720"/>
        <w:rPr>
          <w:rFonts w:ascii="Arial" w:eastAsia="Calibri" w:hAnsi="Arial" w:cs="Arial"/>
          <w:sz w:val="22"/>
          <w:szCs w:val="22"/>
        </w:rPr>
      </w:pPr>
    </w:p>
    <w:p w:rsidR="004D39D6" w:rsidRPr="00615AFE" w:rsidRDefault="00615AFE" w:rsidP="00615AFE">
      <w:pPr>
        <w:numPr>
          <w:ilvl w:val="0"/>
          <w:numId w:val="1"/>
        </w:numPr>
        <w:spacing w:line="360" w:lineRule="auto"/>
        <w:rPr>
          <w:rFonts w:ascii="Arial" w:hAnsi="Arial"/>
          <w:color w:val="000000"/>
          <w:sz w:val="22"/>
          <w:szCs w:val="22"/>
        </w:rPr>
      </w:pPr>
      <w:r w:rsidRPr="00615AFE">
        <w:rPr>
          <w:rFonts w:ascii="Arial" w:hAnsi="Arial"/>
          <w:color w:val="000000"/>
          <w:sz w:val="22"/>
          <w:szCs w:val="22"/>
        </w:rPr>
        <w:t>Dhanji Lalji VARSANI</w:t>
      </w:r>
      <w:r w:rsidR="004D39D6" w:rsidRPr="00EC67DA">
        <w:rPr>
          <w:rFonts w:ascii="Arial" w:hAnsi="Arial"/>
          <w:color w:val="000000"/>
          <w:sz w:val="22"/>
          <w:szCs w:val="22"/>
        </w:rPr>
        <w:t>,</w:t>
      </w:r>
      <w:r w:rsidR="004D39D6" w:rsidRPr="00EC67DA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4D39D6" w:rsidRPr="00EC67DA">
        <w:rPr>
          <w:rFonts w:ascii="Arial" w:hAnsi="Arial"/>
          <w:color w:val="000000"/>
          <w:sz w:val="22"/>
          <w:szCs w:val="22"/>
        </w:rPr>
        <w:t xml:space="preserve">DOB </w:t>
      </w:r>
      <w:r w:rsidRPr="00615AFE">
        <w:rPr>
          <w:rFonts w:ascii="Arial" w:hAnsi="Arial"/>
          <w:color w:val="000000"/>
          <w:sz w:val="22"/>
          <w:szCs w:val="22"/>
        </w:rPr>
        <w:t>05/09/1962</w:t>
      </w:r>
      <w:r w:rsidR="004D39D6" w:rsidRPr="00EC67DA">
        <w:rPr>
          <w:rFonts w:ascii="Arial" w:hAnsi="Arial"/>
          <w:color w:val="000000"/>
          <w:sz w:val="22"/>
          <w:szCs w:val="22"/>
        </w:rPr>
        <w:t xml:space="preserve">, </w:t>
      </w:r>
      <w:r w:rsidR="00B278CC">
        <w:rPr>
          <w:rFonts w:ascii="Arial" w:hAnsi="Arial"/>
          <w:color w:val="000000"/>
          <w:sz w:val="22"/>
          <w:szCs w:val="22"/>
        </w:rPr>
        <w:t xml:space="preserve">of </w:t>
      </w:r>
      <w:r w:rsidRPr="00615AFE">
        <w:rPr>
          <w:rFonts w:ascii="Arial" w:hAnsi="Arial"/>
          <w:color w:val="000000"/>
          <w:sz w:val="22"/>
          <w:szCs w:val="22"/>
        </w:rPr>
        <w:t>Lee Road, Mill Hill, London. NW7</w:t>
      </w:r>
      <w:r w:rsidR="00B278CC" w:rsidRPr="00615AFE">
        <w:rPr>
          <w:rFonts w:ascii="Arial" w:hAnsi="Arial"/>
          <w:color w:val="000000"/>
          <w:sz w:val="22"/>
          <w:szCs w:val="22"/>
        </w:rPr>
        <w:t xml:space="preserve">, </w:t>
      </w:r>
      <w:r w:rsidR="004D39D6" w:rsidRPr="00615AFE">
        <w:rPr>
          <w:rFonts w:ascii="Arial" w:hAnsi="Arial"/>
          <w:color w:val="000000"/>
          <w:sz w:val="22"/>
          <w:szCs w:val="22"/>
        </w:rPr>
        <w:t xml:space="preserve">pleaded guilty to </w:t>
      </w:r>
      <w:r w:rsidR="004D39D6" w:rsidRPr="00615AFE">
        <w:rPr>
          <w:rFonts w:ascii="Arial" w:eastAsia="Calibri" w:hAnsi="Arial" w:cs="Arial"/>
          <w:sz w:val="22"/>
          <w:szCs w:val="22"/>
        </w:rPr>
        <w:t>the fraudulent evasion of excise duty, contrary to section 170(2</w:t>
      </w:r>
      <w:proofErr w:type="gramStart"/>
      <w:r w:rsidR="004D39D6" w:rsidRPr="00615AFE">
        <w:rPr>
          <w:rFonts w:ascii="Arial" w:eastAsia="Calibri" w:hAnsi="Arial" w:cs="Arial"/>
          <w:sz w:val="22"/>
          <w:szCs w:val="22"/>
        </w:rPr>
        <w:t>)(</w:t>
      </w:r>
      <w:proofErr w:type="gramEnd"/>
      <w:r w:rsidR="004D39D6" w:rsidRPr="00615AFE">
        <w:rPr>
          <w:rFonts w:ascii="Arial" w:eastAsia="Calibri" w:hAnsi="Arial" w:cs="Arial"/>
          <w:sz w:val="22"/>
          <w:szCs w:val="22"/>
        </w:rPr>
        <w:t>a) of the Customs and Excise Management Act 1979.</w:t>
      </w:r>
    </w:p>
    <w:p w:rsidR="004D39D6" w:rsidRPr="00EC67DA" w:rsidRDefault="004D39D6" w:rsidP="004D39D6">
      <w:pPr>
        <w:ind w:left="720"/>
        <w:rPr>
          <w:rFonts w:ascii="Arial" w:hAnsi="Arial" w:cs="Arial"/>
          <w:sz w:val="22"/>
          <w:szCs w:val="22"/>
          <w:lang w:val="en"/>
        </w:rPr>
      </w:pPr>
    </w:p>
    <w:p w:rsidR="004D39D6" w:rsidRPr="00EC67DA" w:rsidRDefault="004D39D6" w:rsidP="004D39D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EC67DA">
        <w:rPr>
          <w:rFonts w:ascii="Arial" w:hAnsi="Arial" w:cs="Arial"/>
          <w:sz w:val="22"/>
          <w:szCs w:val="22"/>
          <w:lang w:eastAsia="en-GB"/>
        </w:rPr>
        <w:t xml:space="preserve">In total </w:t>
      </w:r>
      <w:r w:rsidR="00615AFE">
        <w:rPr>
          <w:rFonts w:ascii="Arial" w:hAnsi="Arial" w:cs="Arial"/>
          <w:sz w:val="22"/>
          <w:szCs w:val="22"/>
          <w:lang w:eastAsia="en-GB"/>
        </w:rPr>
        <w:t>6,9</w:t>
      </w:r>
      <w:r w:rsidR="00650E4F" w:rsidRPr="002C1C2C">
        <w:rPr>
          <w:rFonts w:ascii="Arial" w:hAnsi="Arial" w:cs="Arial"/>
          <w:sz w:val="22"/>
          <w:szCs w:val="22"/>
          <w:lang w:eastAsia="en-GB"/>
        </w:rPr>
        <w:t>3</w:t>
      </w:r>
      <w:r w:rsidR="00615AFE">
        <w:rPr>
          <w:rFonts w:ascii="Arial" w:hAnsi="Arial" w:cs="Arial"/>
          <w:sz w:val="22"/>
          <w:szCs w:val="22"/>
          <w:lang w:eastAsia="en-GB"/>
        </w:rPr>
        <w:t>0kg</w:t>
      </w:r>
      <w:r w:rsidRPr="00EC67DA">
        <w:rPr>
          <w:rFonts w:ascii="Arial" w:hAnsi="Arial" w:cs="Arial"/>
          <w:sz w:val="22"/>
          <w:szCs w:val="22"/>
          <w:lang w:eastAsia="en-GB"/>
        </w:rPr>
        <w:t xml:space="preserve"> of tobacco was smuggled, evading </w:t>
      </w:r>
      <w:r w:rsidR="00836F83">
        <w:rPr>
          <w:rFonts w:ascii="Arial" w:hAnsi="Arial" w:cs="Arial"/>
          <w:sz w:val="22"/>
          <w:szCs w:val="22"/>
          <w:lang w:eastAsia="en-GB"/>
        </w:rPr>
        <w:t>£</w:t>
      </w:r>
      <w:r w:rsidR="00615AFE">
        <w:rPr>
          <w:rFonts w:ascii="Arial" w:hAnsi="Arial" w:cs="Arial"/>
          <w:sz w:val="22"/>
          <w:szCs w:val="22"/>
          <w:lang w:eastAsia="en-GB"/>
        </w:rPr>
        <w:t>1.2 million</w:t>
      </w:r>
      <w:r w:rsidR="00836F8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EC67DA">
        <w:rPr>
          <w:rFonts w:ascii="Arial" w:hAnsi="Arial" w:cs="Arial"/>
          <w:sz w:val="22"/>
          <w:szCs w:val="22"/>
          <w:lang w:eastAsia="en-GB"/>
        </w:rPr>
        <w:t>in excise duty.</w:t>
      </w:r>
    </w:p>
    <w:p w:rsidR="004D39D6" w:rsidRDefault="004D39D6" w:rsidP="004D39D6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:rsidR="004D39D6" w:rsidRPr="001E7F73" w:rsidRDefault="004D39D6" w:rsidP="004D39D6">
      <w:pPr>
        <w:numPr>
          <w:ilvl w:val="0"/>
          <w:numId w:val="1"/>
        </w:numPr>
        <w:spacing w:line="360" w:lineRule="auto"/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</w:pPr>
      <w:r w:rsidRPr="00BA35F1">
        <w:rPr>
          <w:rFonts w:ascii="Arial" w:hAnsi="Arial" w:cs="Arial"/>
          <w:sz w:val="22"/>
          <w:szCs w:val="22"/>
          <w:lang w:val="en-US" w:eastAsia="en-GB"/>
        </w:rPr>
        <w:t>Anyone with information about people</w:t>
      </w:r>
      <w:r w:rsidRPr="00BA35F1">
        <w:rPr>
          <w:rFonts w:ascii="Arial" w:hAnsi="Arial" w:cs="Arial"/>
          <w:sz w:val="22"/>
          <w:szCs w:val="22"/>
        </w:rPr>
        <w:t xml:space="preserve"> suspected of smuggling, selling or storing illegal tobacco should contact our </w:t>
      </w:r>
      <w:r w:rsidR="00AA272E">
        <w:rPr>
          <w:rFonts w:ascii="Arial" w:hAnsi="Arial" w:cs="Arial"/>
          <w:sz w:val="22"/>
          <w:szCs w:val="22"/>
        </w:rPr>
        <w:t>Fraud H</w:t>
      </w:r>
      <w:r w:rsidRPr="00BA35F1">
        <w:rPr>
          <w:rFonts w:ascii="Arial" w:hAnsi="Arial" w:cs="Arial"/>
          <w:sz w:val="22"/>
          <w:szCs w:val="22"/>
        </w:rPr>
        <w:t xml:space="preserve">otline on </w:t>
      </w:r>
      <w:r>
        <w:rPr>
          <w:rFonts w:ascii="Arial" w:hAnsi="Arial" w:cs="Arial"/>
          <w:sz w:val="22"/>
          <w:szCs w:val="22"/>
          <w:lang w:val="en" w:eastAsia="en-GB"/>
        </w:rPr>
        <w:t>0800 788 887</w:t>
      </w:r>
      <w:r w:rsidRPr="00BA35F1">
        <w:rPr>
          <w:rFonts w:ascii="Arial" w:hAnsi="Arial" w:cs="Arial"/>
          <w:sz w:val="22"/>
          <w:szCs w:val="22"/>
          <w:lang w:val="en" w:eastAsia="en-GB"/>
        </w:rPr>
        <w:t xml:space="preserve"> or report it online at: </w:t>
      </w:r>
      <w:hyperlink r:id="rId13" w:history="1">
        <w:r w:rsidRPr="00BA35F1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https://www.gov.uk/report-tobacco-or-alcohol-tax-evasion</w:t>
        </w:r>
      </w:hyperlink>
    </w:p>
    <w:p w:rsidR="001E7F73" w:rsidRDefault="001E7F73" w:rsidP="001E7F73">
      <w:pPr>
        <w:pStyle w:val="ListParagraph"/>
        <w:rPr>
          <w:rFonts w:ascii="Arial" w:eastAsia="Calibri" w:hAnsi="Arial" w:cs="Arial"/>
          <w:sz w:val="22"/>
          <w:szCs w:val="22"/>
        </w:rPr>
      </w:pPr>
    </w:p>
    <w:p w:rsidR="001E7F73" w:rsidRPr="001B0C04" w:rsidRDefault="001E7F73" w:rsidP="001E7F73">
      <w:pPr>
        <w:numPr>
          <w:ilvl w:val="0"/>
          <w:numId w:val="1"/>
        </w:numPr>
        <w:shd w:val="clear" w:color="auto" w:fill="FFFFFF"/>
        <w:spacing w:after="270" w:line="360" w:lineRule="auto"/>
        <w:rPr>
          <w:rStyle w:val="Hyperlink"/>
          <w:rFonts w:ascii="Arial" w:hAnsi="Arial" w:cs="Arial"/>
          <w:color w:val="auto"/>
          <w:sz w:val="22"/>
          <w:szCs w:val="22"/>
          <w:u w:val="none"/>
          <w:lang w:val="en" w:eastAsia="en-GB"/>
        </w:rPr>
      </w:pPr>
      <w:r w:rsidRPr="001B0C04">
        <w:rPr>
          <w:rFonts w:ascii="Arial" w:hAnsi="Arial" w:cs="Arial"/>
          <w:sz w:val="22"/>
          <w:szCs w:val="22"/>
        </w:rPr>
        <w:t xml:space="preserve">The starting salary for a new nurse in London on Band 5 of the NHS Agenda for Change Pay Rates is £27,627.60.  </w:t>
      </w:r>
      <w:hyperlink r:id="rId14" w:history="1">
        <w:r w:rsidRPr="001B0C04">
          <w:rPr>
            <w:rStyle w:val="Hyperlink"/>
            <w:rFonts w:ascii="Arial" w:hAnsi="Arial" w:cs="Arial"/>
            <w:sz w:val="22"/>
            <w:szCs w:val="22"/>
          </w:rPr>
          <w:t>http://www.nhsemployers.org/your-workforce/pay-and-reward/agenda-for-change/pay-scales/including-hcas</w:t>
        </w:r>
      </w:hyperlink>
    </w:p>
    <w:p w:rsidR="004D39D6" w:rsidRPr="00BA35F1" w:rsidRDefault="004D39D6" w:rsidP="004D39D6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766A9D">
        <w:rPr>
          <w:rFonts w:ascii="Arial" w:hAnsi="Arial" w:cs="Arial"/>
          <w:sz w:val="22"/>
          <w:lang w:eastAsia="en-GB"/>
        </w:rPr>
        <w:t xml:space="preserve">Follow HMRC Press </w:t>
      </w:r>
      <w:r w:rsidRPr="00BA35F1">
        <w:rPr>
          <w:rFonts w:ascii="Arial" w:hAnsi="Arial" w:cs="Arial"/>
          <w:sz w:val="22"/>
          <w:lang w:eastAsia="en-GB"/>
        </w:rPr>
        <w:t>Office on Twitter @</w:t>
      </w:r>
      <w:proofErr w:type="spellStart"/>
      <w:r w:rsidRPr="00BA35F1">
        <w:rPr>
          <w:rFonts w:ascii="Arial" w:hAnsi="Arial" w:cs="Arial"/>
          <w:sz w:val="22"/>
          <w:lang w:eastAsia="en-GB"/>
        </w:rPr>
        <w:t>HMRCpressoffice</w:t>
      </w:r>
      <w:proofErr w:type="spellEnd"/>
    </w:p>
    <w:p w:rsidR="004D39D6" w:rsidRPr="00BA35F1" w:rsidRDefault="004D39D6" w:rsidP="004D39D6">
      <w:pPr>
        <w:spacing w:line="360" w:lineRule="auto"/>
        <w:rPr>
          <w:rFonts w:ascii="Arial" w:hAnsi="Arial" w:cs="Arial"/>
          <w:sz w:val="22"/>
          <w:szCs w:val="22"/>
        </w:rPr>
      </w:pPr>
    </w:p>
    <w:bookmarkEnd w:id="1"/>
    <w:p w:rsidR="004D39D6" w:rsidRPr="00BA35F1" w:rsidRDefault="004D39D6" w:rsidP="004D39D6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BA35F1">
        <w:rPr>
          <w:rFonts w:ascii="Arial" w:hAnsi="Arial"/>
          <w:b/>
          <w:sz w:val="22"/>
          <w:szCs w:val="22"/>
        </w:rPr>
        <w:t>Issued by HM Revenue &amp; Customs Press Office</w:t>
      </w:r>
    </w:p>
    <w:p w:rsidR="004D39D6" w:rsidRPr="00BA35F1" w:rsidRDefault="004D39D6" w:rsidP="004D39D6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BA35F1">
        <w:rPr>
          <w:rFonts w:ascii="Arial" w:hAnsi="Arial"/>
          <w:b/>
          <w:sz w:val="22"/>
          <w:szCs w:val="22"/>
        </w:rPr>
        <w:t>Press enquiries only please contact:</w:t>
      </w:r>
    </w:p>
    <w:p w:rsidR="004D39D6" w:rsidRDefault="004D39D6" w:rsidP="004D39D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</w:p>
    <w:p w:rsidR="00AA0407" w:rsidRDefault="00AA0407" w:rsidP="00AA0407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Roger Kasper</w:t>
      </w:r>
    </w:p>
    <w:p w:rsidR="00AA0407" w:rsidRDefault="00AA0407" w:rsidP="00AA0407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Tel: 03000 525110 / 07388 955843</w:t>
      </w:r>
    </w:p>
    <w:p w:rsidR="00AA0407" w:rsidRDefault="00AA0407" w:rsidP="00AA0407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Email: </w:t>
      </w:r>
      <w:hyperlink r:id="rId15" w:history="1">
        <w:r w:rsidRPr="00525377">
          <w:rPr>
            <w:rStyle w:val="Hyperlink"/>
            <w:rFonts w:ascii="Arial" w:hAnsi="Arial"/>
            <w:sz w:val="22"/>
          </w:rPr>
          <w:t>roger.kasper@hmrc.gsi.gov.uk</w:t>
        </w:r>
      </w:hyperlink>
    </w:p>
    <w:p w:rsidR="00653000" w:rsidRPr="00B67B65" w:rsidRDefault="00653000" w:rsidP="00653000">
      <w:pPr>
        <w:pStyle w:val="Contactdetails"/>
        <w:spacing w:line="360" w:lineRule="auto"/>
        <w:rPr>
          <w:rFonts w:ascii="Arial" w:hAnsi="Arial"/>
          <w:sz w:val="22"/>
        </w:rPr>
      </w:pPr>
    </w:p>
    <w:p w:rsidR="00653000" w:rsidRPr="006A7641" w:rsidRDefault="00653000" w:rsidP="00653000">
      <w:pPr>
        <w:pStyle w:val="BodyText"/>
        <w:jc w:val="left"/>
        <w:rPr>
          <w:rFonts w:cs="Arial"/>
          <w:szCs w:val="22"/>
        </w:rPr>
      </w:pPr>
      <w:r w:rsidRPr="006A7641">
        <w:rPr>
          <w:rFonts w:cs="Arial"/>
          <w:szCs w:val="22"/>
        </w:rPr>
        <w:t>Out of hours</w:t>
      </w:r>
    </w:p>
    <w:p w:rsidR="00653000" w:rsidRPr="006A7641" w:rsidRDefault="00653000" w:rsidP="00653000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6A7641">
        <w:rPr>
          <w:rFonts w:ascii="Arial" w:hAnsi="Arial" w:cs="Arial"/>
          <w:sz w:val="22"/>
          <w:szCs w:val="22"/>
        </w:rPr>
        <w:t xml:space="preserve">Tel: </w:t>
      </w:r>
      <w:r w:rsidRPr="006A7641">
        <w:rPr>
          <w:rFonts w:ascii="Arial" w:hAnsi="Arial" w:cs="Arial"/>
          <w:sz w:val="22"/>
          <w:szCs w:val="22"/>
        </w:rPr>
        <w:tab/>
      </w:r>
      <w:r w:rsidRPr="006A7641">
        <w:rPr>
          <w:rFonts w:ascii="Arial" w:hAnsi="Arial" w:cs="Arial"/>
          <w:sz w:val="22"/>
          <w:szCs w:val="22"/>
        </w:rPr>
        <w:tab/>
        <w:t>07860 359544</w:t>
      </w:r>
    </w:p>
    <w:p w:rsidR="00653000" w:rsidRPr="006A7641" w:rsidRDefault="00653000" w:rsidP="00653000">
      <w:pPr>
        <w:pStyle w:val="Contactdetails"/>
        <w:spacing w:line="360" w:lineRule="auto"/>
        <w:rPr>
          <w:sz w:val="22"/>
          <w:szCs w:val="22"/>
        </w:rPr>
      </w:pPr>
    </w:p>
    <w:p w:rsidR="004306A0" w:rsidRPr="00430566" w:rsidRDefault="00653000" w:rsidP="00430566">
      <w:pPr>
        <w:spacing w:line="360" w:lineRule="auto"/>
        <w:rPr>
          <w:rFonts w:ascii="Arial" w:hAnsi="Arial" w:cs="Arial"/>
          <w:spacing w:val="-3"/>
          <w:sz w:val="22"/>
          <w:szCs w:val="22"/>
        </w:rPr>
      </w:pPr>
      <w:r w:rsidRPr="006A7641">
        <w:rPr>
          <w:rFonts w:ascii="Arial" w:hAnsi="Arial" w:cs="Arial"/>
          <w:b/>
          <w:sz w:val="22"/>
          <w:szCs w:val="22"/>
        </w:rPr>
        <w:t>Website</w:t>
      </w:r>
      <w:r w:rsidRPr="006A7641">
        <w:rPr>
          <w:rFonts w:ascii="Arial" w:hAnsi="Arial" w:cs="Arial"/>
          <w:b/>
          <w:sz w:val="22"/>
          <w:szCs w:val="22"/>
        </w:rPr>
        <w:tab/>
      </w:r>
      <w:hyperlink r:id="rId16" w:history="1">
        <w:r w:rsidRPr="006A7641">
          <w:rPr>
            <w:rStyle w:val="Hyperlink"/>
            <w:rFonts w:ascii="Arial" w:hAnsi="Arial" w:cs="Arial"/>
            <w:sz w:val="22"/>
            <w:szCs w:val="22"/>
          </w:rPr>
          <w:t>www.gov.uk/hmrc</w:t>
        </w:r>
      </w:hyperlink>
      <w:r w:rsidRPr="006A7641">
        <w:rPr>
          <w:rFonts w:ascii="Arial" w:hAnsi="Arial" w:cs="Arial"/>
          <w:b/>
          <w:sz w:val="22"/>
          <w:szCs w:val="22"/>
        </w:rPr>
        <w:t xml:space="preserve"> </w:t>
      </w:r>
      <w:hyperlink r:id="rId17" w:history="1"/>
    </w:p>
    <w:sectPr w:rsidR="004306A0" w:rsidRPr="00430566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CE" w:rsidRDefault="008A5ECE">
      <w:r>
        <w:separator/>
      </w:r>
    </w:p>
  </w:endnote>
  <w:endnote w:type="continuationSeparator" w:id="0">
    <w:p w:rsidR="008A5ECE" w:rsidRDefault="008A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A6A4A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A6A4A" w:rsidP="00803017">
    <w:pPr>
      <w:pStyle w:val="Footer"/>
      <w:tabs>
        <w:tab w:val="clear" w:pos="8306"/>
      </w:tabs>
      <w:jc w:val="center"/>
      <w:rPr>
        <w:rFonts w:ascii="Arial" w:hAnsi="Aria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A6A4A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CE" w:rsidRDefault="008A5ECE">
      <w:r>
        <w:separator/>
      </w:r>
    </w:p>
  </w:footnote>
  <w:footnote w:type="continuationSeparator" w:id="0">
    <w:p w:rsidR="008A5ECE" w:rsidRDefault="008A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A6A4A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5A6A4A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1232"/>
    <w:multiLevelType w:val="hybridMultilevel"/>
    <w:tmpl w:val="179C2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77534"/>
    <w:multiLevelType w:val="hybridMultilevel"/>
    <w:tmpl w:val="2EB64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D6"/>
    <w:rsid w:val="00092E04"/>
    <w:rsid w:val="000B4F68"/>
    <w:rsid w:val="000E3BBF"/>
    <w:rsid w:val="00171633"/>
    <w:rsid w:val="00174C67"/>
    <w:rsid w:val="001D641D"/>
    <w:rsid w:val="001E7F73"/>
    <w:rsid w:val="00247E47"/>
    <w:rsid w:val="002B6706"/>
    <w:rsid w:val="002C1C2C"/>
    <w:rsid w:val="00304E57"/>
    <w:rsid w:val="003440D0"/>
    <w:rsid w:val="003E52B5"/>
    <w:rsid w:val="00430566"/>
    <w:rsid w:val="004306A0"/>
    <w:rsid w:val="00474130"/>
    <w:rsid w:val="004D39D6"/>
    <w:rsid w:val="004E5840"/>
    <w:rsid w:val="00550B51"/>
    <w:rsid w:val="005A6A4A"/>
    <w:rsid w:val="005D4601"/>
    <w:rsid w:val="00615AFE"/>
    <w:rsid w:val="00650E4F"/>
    <w:rsid w:val="00653000"/>
    <w:rsid w:val="006A4783"/>
    <w:rsid w:val="006E0D62"/>
    <w:rsid w:val="00706312"/>
    <w:rsid w:val="00743D94"/>
    <w:rsid w:val="0075097A"/>
    <w:rsid w:val="00766A9D"/>
    <w:rsid w:val="00773447"/>
    <w:rsid w:val="007831FD"/>
    <w:rsid w:val="007C0C7F"/>
    <w:rsid w:val="008277A3"/>
    <w:rsid w:val="00836F83"/>
    <w:rsid w:val="00862640"/>
    <w:rsid w:val="008A5ECE"/>
    <w:rsid w:val="008C0DB2"/>
    <w:rsid w:val="009727E0"/>
    <w:rsid w:val="009D57F3"/>
    <w:rsid w:val="009E330F"/>
    <w:rsid w:val="00A21CB0"/>
    <w:rsid w:val="00A96229"/>
    <w:rsid w:val="00AA0407"/>
    <w:rsid w:val="00AA272E"/>
    <w:rsid w:val="00AE7576"/>
    <w:rsid w:val="00AF10DC"/>
    <w:rsid w:val="00B278CC"/>
    <w:rsid w:val="00BE5408"/>
    <w:rsid w:val="00BF33F0"/>
    <w:rsid w:val="00CB0E77"/>
    <w:rsid w:val="00D01904"/>
    <w:rsid w:val="00D77EF3"/>
    <w:rsid w:val="00E51926"/>
    <w:rsid w:val="00ED2A94"/>
    <w:rsid w:val="00F3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ED8-FD00-4194-89E2-12B9E65B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D39D6"/>
  </w:style>
  <w:style w:type="character" w:customStyle="1" w:styleId="FootnoteTextChar">
    <w:name w:val="Footnote Text Char"/>
    <w:basedOn w:val="DefaultParagraphFont"/>
    <w:link w:val="FootnoteText"/>
    <w:semiHidden/>
    <w:rsid w:val="004D39D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D39D6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4D39D6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39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D39D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D39D6"/>
    <w:rPr>
      <w:color w:val="0000FF"/>
      <w:u w:val="single"/>
    </w:rPr>
  </w:style>
  <w:style w:type="paragraph" w:styleId="NormalWeb">
    <w:name w:val="Normal (Web)"/>
    <w:basedOn w:val="Normal"/>
    <w:rsid w:val="004D39D6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4D39D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4D39D6"/>
    <w:pPr>
      <w:jc w:val="right"/>
    </w:pPr>
  </w:style>
  <w:style w:type="paragraph" w:customStyle="1" w:styleId="Bannerstrapline">
    <w:name w:val="Banner strapline"/>
    <w:basedOn w:val="Normal"/>
    <w:rsid w:val="004D39D6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4D39D6"/>
    <w:pPr>
      <w:jc w:val="right"/>
    </w:p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4D39D6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4D39D6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4D39D6"/>
    <w:pPr>
      <w:ind w:left="720"/>
    </w:pPr>
  </w:style>
  <w:style w:type="paragraph" w:customStyle="1" w:styleId="Contactdetails">
    <w:name w:val="Contact details"/>
    <w:basedOn w:val="Normal"/>
    <w:rsid w:val="00653000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report-tobacco-or-alcohol-tax-evas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://www.hmrc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uk/hmr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roger.kasper@hmrc.gsi.gov.uk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hsemployers.org/your-workforce/pay-and-reward/agenda-for-change/pay-scales/including-h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4</cp:revision>
  <dcterms:created xsi:type="dcterms:W3CDTF">2019-01-11T13:09:00Z</dcterms:created>
  <dcterms:modified xsi:type="dcterms:W3CDTF">2019-01-11T15:26:00Z</dcterms:modified>
</cp:coreProperties>
</file>