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047" w:rsidRPr="00200047" w:rsidRDefault="00D55CEE" w:rsidP="008F3E83">
      <w:pPr>
        <w:pStyle w:val="FachartikelGrundschriftInitiale"/>
        <w:tabs>
          <w:tab w:val="clear" w:pos="3169"/>
          <w:tab w:val="right" w:pos="-4962"/>
        </w:tabs>
        <w:spacing w:before="100" w:beforeAutospacing="1" w:after="100" w:afterAutospacing="1" w:line="280" w:lineRule="atLeast"/>
        <w:jc w:val="left"/>
        <w:rPr>
          <w:rFonts w:ascii="Arial" w:hAnsi="Arial" w:cs="Arial"/>
          <w:b/>
          <w:sz w:val="22"/>
          <w:szCs w:val="22"/>
        </w:rPr>
      </w:pPr>
      <w:bookmarkStart w:id="0" w:name="_GoBack"/>
      <w:bookmarkEnd w:id="0"/>
      <w:r w:rsidRPr="00200047">
        <w:rPr>
          <w:rFonts w:ascii="Arial" w:hAnsi="Arial" w:cs="Arial"/>
          <w:b/>
          <w:sz w:val="22"/>
          <w:szCs w:val="22"/>
        </w:rPr>
        <w:t>Kölner Gespräche</w:t>
      </w:r>
      <w:r w:rsidRPr="00200047">
        <w:rPr>
          <w:rFonts w:ascii="Arial" w:hAnsi="Arial" w:cs="Arial"/>
          <w:b/>
          <w:sz w:val="22"/>
          <w:szCs w:val="22"/>
        </w:rPr>
        <w:t xml:space="preserve"> 2015</w:t>
      </w:r>
    </w:p>
    <w:p w:rsidR="00D55CEE" w:rsidRPr="00200047" w:rsidRDefault="00D55CEE" w:rsidP="008F3E83">
      <w:pPr>
        <w:pStyle w:val="FachartikelGrundschriftInitiale"/>
        <w:tabs>
          <w:tab w:val="clear" w:pos="3169"/>
          <w:tab w:val="right" w:pos="-4962"/>
        </w:tabs>
        <w:spacing w:before="100" w:beforeAutospacing="1" w:after="100" w:afterAutospacing="1" w:line="280" w:lineRule="atLeast"/>
        <w:jc w:val="left"/>
        <w:rPr>
          <w:rFonts w:ascii="Arial" w:hAnsi="Arial" w:cs="Arial"/>
          <w:b/>
          <w:sz w:val="20"/>
          <w:szCs w:val="20"/>
        </w:rPr>
      </w:pPr>
      <w:r w:rsidRPr="00200047">
        <w:rPr>
          <w:rFonts w:ascii="Arial" w:hAnsi="Arial" w:cs="Arial"/>
          <w:b/>
          <w:sz w:val="20"/>
          <w:szCs w:val="20"/>
        </w:rPr>
        <w:t>Der Unterschied macht den Erfolg</w:t>
      </w:r>
    </w:p>
    <w:p w:rsidR="00D55CEE" w:rsidRPr="008F3E83" w:rsidRDefault="00D55CEE" w:rsidP="008F3E83">
      <w:pPr>
        <w:pStyle w:val="FachartikelGrundschriftInitiale"/>
        <w:tabs>
          <w:tab w:val="clear" w:pos="3169"/>
          <w:tab w:val="right" w:pos="-4962"/>
        </w:tabs>
        <w:spacing w:before="100" w:beforeAutospacing="1" w:after="100" w:afterAutospacing="1" w:line="280" w:lineRule="atLeast"/>
        <w:jc w:val="left"/>
        <w:rPr>
          <w:rFonts w:ascii="Arial" w:hAnsi="Arial" w:cs="Arial"/>
          <w:sz w:val="20"/>
          <w:szCs w:val="20"/>
        </w:rPr>
      </w:pPr>
      <w:r w:rsidRPr="008F3E83">
        <w:rPr>
          <w:rFonts w:ascii="Arial" w:hAnsi="Arial" w:cs="Arial"/>
          <w:sz w:val="20"/>
          <w:szCs w:val="20"/>
        </w:rPr>
        <w:t xml:space="preserve"> </w:t>
      </w:r>
      <w:r w:rsidRPr="008F3E83">
        <w:rPr>
          <w:rFonts w:ascii="Arial" w:hAnsi="Arial" w:cs="Arial"/>
          <w:i/>
          <w:sz w:val="20"/>
          <w:szCs w:val="20"/>
        </w:rPr>
        <w:t>„Erfolgreich differenzieren im DIY-Markt“ lautet das Thema der diesjährigen Köln</w:t>
      </w:r>
      <w:r w:rsidRPr="008F3E83">
        <w:rPr>
          <w:rFonts w:ascii="Arial" w:hAnsi="Arial" w:cs="Arial"/>
          <w:i/>
          <w:sz w:val="20"/>
          <w:szCs w:val="20"/>
        </w:rPr>
        <w:t xml:space="preserve">er Gespräche am 9. September – </w:t>
      </w:r>
      <w:r w:rsidRPr="008F3E83">
        <w:rPr>
          <w:rFonts w:ascii="Arial" w:hAnsi="Arial" w:cs="Arial"/>
          <w:i/>
          <w:sz w:val="20"/>
          <w:szCs w:val="20"/>
        </w:rPr>
        <w:t>dem Branchendialog der Baumarktbranche. Experten referieren und diskutieren zu den aktuellen</w:t>
      </w:r>
      <w:r w:rsidR="008F3E83" w:rsidRPr="008F3E83">
        <w:rPr>
          <w:rFonts w:ascii="Arial" w:hAnsi="Arial" w:cs="Arial"/>
          <w:i/>
          <w:sz w:val="20"/>
          <w:szCs w:val="20"/>
        </w:rPr>
        <w:t xml:space="preserve"> </w:t>
      </w:r>
      <w:r w:rsidR="006C293A">
        <w:rPr>
          <w:rFonts w:ascii="Arial" w:hAnsi="Arial" w:cs="Arial"/>
          <w:i/>
          <w:sz w:val="20"/>
          <w:szCs w:val="20"/>
        </w:rPr>
        <w:br/>
      </w:r>
      <w:r w:rsidRPr="008F3E83">
        <w:rPr>
          <w:rFonts w:ascii="Arial" w:hAnsi="Arial" w:cs="Arial"/>
          <w:i/>
          <w:sz w:val="20"/>
          <w:szCs w:val="20"/>
        </w:rPr>
        <w:t>DIY-Themen Direktvertrieb, Logistik, DIY-Sortimente im Möbelhandel und neue Services im Baumarkt.</w:t>
      </w:r>
      <w:r w:rsidRPr="008F3E83">
        <w:rPr>
          <w:rFonts w:ascii="Arial" w:hAnsi="Arial" w:cs="Arial"/>
          <w:sz w:val="20"/>
          <w:szCs w:val="20"/>
        </w:rPr>
        <w:t xml:space="preserve">  </w:t>
      </w:r>
    </w:p>
    <w:p w:rsidR="00D55CEE" w:rsidRDefault="008F3E83" w:rsidP="008F3E83">
      <w:pPr>
        <w:pStyle w:val="FachartikelGrundschriftInitiale"/>
        <w:tabs>
          <w:tab w:val="clear" w:pos="3169"/>
          <w:tab w:val="right" w:pos="-4962"/>
        </w:tabs>
        <w:spacing w:before="100" w:beforeAutospacing="1" w:after="100" w:afterAutospacing="1" w:line="280" w:lineRule="atLeast"/>
        <w:jc w:val="left"/>
        <w:rPr>
          <w:rFonts w:ascii="Arial" w:hAnsi="Arial" w:cs="Arial"/>
          <w:sz w:val="20"/>
          <w:szCs w:val="20"/>
        </w:rPr>
      </w:pPr>
      <w:r w:rsidRPr="008F3E83">
        <w:rPr>
          <w:rFonts w:ascii="Arial" w:hAnsi="Arial" w:cs="Arial"/>
          <w:sz w:val="20"/>
          <w:szCs w:val="20"/>
        </w:rPr>
        <w:t xml:space="preserve">Köln, 8 Juli 2015 – </w:t>
      </w:r>
      <w:r w:rsidR="00D55CEE" w:rsidRPr="008F3E83">
        <w:rPr>
          <w:rFonts w:ascii="Arial" w:hAnsi="Arial" w:cs="Arial"/>
          <w:sz w:val="20"/>
          <w:szCs w:val="20"/>
        </w:rPr>
        <w:t>Das Branchenmagazin der Baumarktbranche</w:t>
      </w:r>
      <w:r>
        <w:rPr>
          <w:rFonts w:ascii="Arial" w:hAnsi="Arial" w:cs="Arial"/>
          <w:sz w:val="20"/>
          <w:szCs w:val="20"/>
        </w:rPr>
        <w:t xml:space="preserve"> </w:t>
      </w:r>
      <w:r w:rsidR="00D55CEE" w:rsidRPr="00D55CEE">
        <w:rPr>
          <w:rFonts w:ascii="Arial" w:hAnsi="Arial" w:cs="Arial"/>
          <w:sz w:val="20"/>
          <w:szCs w:val="20"/>
        </w:rPr>
        <w:t xml:space="preserve">baumarktmanager veranstaltet am 9. September die Kölner Gespräche. Dieser Branchendialog findet zum 9. Mal in Köln statt. Hier treffen sich Handel und Hersteller, um über aktuelle Themen der Branche zu sprechen und ausgiebig zu netzwerken. </w:t>
      </w:r>
    </w:p>
    <w:p w:rsidR="00112C42" w:rsidRDefault="00D55CEE" w:rsidP="008F3E83">
      <w:pPr>
        <w:pStyle w:val="FachartikelGrundschriftInitiale"/>
        <w:tabs>
          <w:tab w:val="clear" w:pos="3169"/>
          <w:tab w:val="right" w:pos="-4962"/>
        </w:tabs>
        <w:spacing w:before="100" w:beforeAutospacing="1" w:after="100" w:afterAutospacing="1" w:line="280" w:lineRule="atLeast"/>
        <w:jc w:val="left"/>
        <w:rPr>
          <w:rFonts w:ascii="Arial" w:hAnsi="Arial" w:cs="Arial"/>
          <w:sz w:val="20"/>
          <w:szCs w:val="20"/>
        </w:rPr>
      </w:pPr>
      <w:r w:rsidRPr="00D55CEE">
        <w:rPr>
          <w:rFonts w:ascii="Arial" w:hAnsi="Arial" w:cs="Arial"/>
          <w:sz w:val="20"/>
          <w:szCs w:val="20"/>
        </w:rPr>
        <w:t>Im Jahr zwei nach Praktiker beschäftigt sich der Handel vielen unterschiedlichen Themen: Kleinflächen, neue Sortimente, Cross-Channel, Direktvertrieb, Services. Denn eines ist klar: Ein „Weiter so“ wird auf Dauer nicht funktionieren, dass stationäre Baumärkte erfolgreich bleiben. Dafür ändern sich zu viele Parameter im Markt: Demografie, Technik, Internet. Die Lösung lautet: Differenzierung. Nur wer seine spezifischen Stärken ausspielt und eine Erfolg versprechende Nische besetzt, wird langfristig Erfolg haben. Welche Strategien hierbei erfolgreich sind, wird im Zentrum der diesjährigen Kölner Gespräche stehen. Das Thema lautet „Erfolgreich differenzieren im DIY-Markt“. Zu unterschiedlichen Aspekten wird es eine Menge spannender Vorträge, Interviews und Diskussionen geben.</w:t>
      </w:r>
    </w:p>
    <w:p w:rsidR="00AB3E77" w:rsidRDefault="00D55CEE" w:rsidP="008F3E83">
      <w:pPr>
        <w:pStyle w:val="FachartikelGrundschriftInitiale"/>
        <w:tabs>
          <w:tab w:val="clear" w:pos="3169"/>
          <w:tab w:val="right" w:pos="-4962"/>
        </w:tabs>
        <w:spacing w:before="100" w:beforeAutospacing="1" w:after="100" w:afterAutospacing="1" w:line="280" w:lineRule="atLeast"/>
        <w:jc w:val="left"/>
        <w:rPr>
          <w:rFonts w:ascii="Arial" w:hAnsi="Arial" w:cs="Arial"/>
          <w:sz w:val="20"/>
          <w:szCs w:val="20"/>
        </w:rPr>
      </w:pPr>
      <w:r w:rsidRPr="00D55CEE">
        <w:rPr>
          <w:rFonts w:ascii="Arial" w:hAnsi="Arial" w:cs="Arial"/>
          <w:sz w:val="20"/>
          <w:szCs w:val="20"/>
        </w:rPr>
        <w:t xml:space="preserve">Hier die Highlights </w:t>
      </w:r>
      <w:r w:rsidR="00AB3E77">
        <w:rPr>
          <w:rFonts w:ascii="Arial" w:hAnsi="Arial" w:cs="Arial"/>
          <w:sz w:val="20"/>
          <w:szCs w:val="20"/>
        </w:rPr>
        <w:t>des Programms:</w:t>
      </w:r>
    </w:p>
    <w:p w:rsidR="00112C42" w:rsidRDefault="00D55CEE" w:rsidP="008F3E83">
      <w:pPr>
        <w:pStyle w:val="FachartikelGrundschriftInitiale"/>
        <w:numPr>
          <w:ilvl w:val="0"/>
          <w:numId w:val="2"/>
        </w:numPr>
        <w:tabs>
          <w:tab w:val="clear" w:pos="3169"/>
          <w:tab w:val="right" w:pos="-4962"/>
        </w:tabs>
        <w:spacing w:before="100" w:beforeAutospacing="1" w:after="100" w:afterAutospacing="1" w:line="280" w:lineRule="atLeast"/>
        <w:jc w:val="left"/>
        <w:rPr>
          <w:rFonts w:ascii="Arial" w:hAnsi="Arial" w:cs="Arial"/>
          <w:sz w:val="20"/>
          <w:szCs w:val="20"/>
        </w:rPr>
      </w:pPr>
      <w:r w:rsidRPr="00D55CEE">
        <w:rPr>
          <w:rFonts w:ascii="Arial" w:hAnsi="Arial" w:cs="Arial"/>
          <w:sz w:val="20"/>
          <w:szCs w:val="20"/>
        </w:rPr>
        <w:t xml:space="preserve">Poco: Wie man erfolgreich DIY-Sortimente im Möbelhandel vertreibt, berichtet Thomas Stolletz, Vorstand Poco </w:t>
      </w:r>
    </w:p>
    <w:p w:rsidR="00112C42" w:rsidRDefault="00D55CEE" w:rsidP="008F3E83">
      <w:pPr>
        <w:pStyle w:val="FachartikelGrundschriftInitiale"/>
        <w:numPr>
          <w:ilvl w:val="0"/>
          <w:numId w:val="2"/>
        </w:numPr>
        <w:spacing w:before="100" w:beforeAutospacing="1" w:after="100" w:afterAutospacing="1" w:line="280" w:lineRule="atLeast"/>
        <w:jc w:val="left"/>
        <w:rPr>
          <w:rFonts w:ascii="Arial" w:hAnsi="Arial" w:cs="Arial"/>
          <w:sz w:val="20"/>
          <w:szCs w:val="20"/>
        </w:rPr>
      </w:pPr>
      <w:r w:rsidRPr="00112C42">
        <w:rPr>
          <w:rFonts w:ascii="Arial" w:hAnsi="Arial" w:cs="Arial"/>
          <w:sz w:val="20"/>
          <w:szCs w:val="20"/>
        </w:rPr>
        <w:t xml:space="preserve">Innovation: Die Macher des Innovation Stores bei Knauber, Dr. Nektarios Bakakis, Geschäftsführer Knauber, Peter Stechmann, Geschäftsführer Alpina Farben, und Boris Hedde, Geschäftsführer IFH, berichten über die Erfahrungen nach einem Jahr Innovation Store. </w:t>
      </w:r>
    </w:p>
    <w:p w:rsidR="00112C42" w:rsidRDefault="00D55CEE" w:rsidP="008F3E83">
      <w:pPr>
        <w:pStyle w:val="FachartikelGrundschriftInitiale"/>
        <w:numPr>
          <w:ilvl w:val="0"/>
          <w:numId w:val="2"/>
        </w:numPr>
        <w:spacing w:before="100" w:beforeAutospacing="1" w:after="100" w:afterAutospacing="1" w:line="280" w:lineRule="atLeast"/>
        <w:jc w:val="left"/>
        <w:rPr>
          <w:rFonts w:ascii="Arial" w:hAnsi="Arial" w:cs="Arial"/>
          <w:sz w:val="20"/>
          <w:szCs w:val="20"/>
        </w:rPr>
      </w:pPr>
      <w:r w:rsidRPr="00112C42">
        <w:rPr>
          <w:rFonts w:ascii="Arial" w:hAnsi="Arial" w:cs="Arial"/>
          <w:sz w:val="20"/>
          <w:szCs w:val="20"/>
        </w:rPr>
        <w:lastRenderedPageBreak/>
        <w:t xml:space="preserve">Screwfix: Bernd Hilscher, Deutschlandchef Screwfix, erzählt, wie der Markteintritt in Deutschland gelang. </w:t>
      </w:r>
    </w:p>
    <w:p w:rsidR="00112C42" w:rsidRDefault="00D55CEE" w:rsidP="008F3E83">
      <w:pPr>
        <w:pStyle w:val="FachartikelGrundschriftInitiale"/>
        <w:numPr>
          <w:ilvl w:val="0"/>
          <w:numId w:val="2"/>
        </w:numPr>
        <w:spacing w:before="100" w:beforeAutospacing="1" w:after="100" w:afterAutospacing="1" w:line="280" w:lineRule="atLeast"/>
        <w:jc w:val="left"/>
        <w:rPr>
          <w:rFonts w:ascii="Arial" w:hAnsi="Arial" w:cs="Arial"/>
          <w:sz w:val="20"/>
          <w:szCs w:val="20"/>
        </w:rPr>
      </w:pPr>
      <w:r w:rsidRPr="00112C42">
        <w:rPr>
          <w:rFonts w:ascii="Arial" w:hAnsi="Arial" w:cs="Arial"/>
          <w:sz w:val="20"/>
          <w:szCs w:val="20"/>
        </w:rPr>
        <w:t xml:space="preserve">Direktvertrieb: Parador-Geschäftsführer Lubert Winnecken diskutiert mit Eurobaustoff-Chef Ulrich Wolf und Ralf Hübner von Suberg Strategy Consultants über Chancen und Grenzen des Direktvertriebs. </w:t>
      </w:r>
    </w:p>
    <w:p w:rsidR="00112C42" w:rsidRDefault="00D55CEE" w:rsidP="008F3E83">
      <w:pPr>
        <w:pStyle w:val="FachartikelGrundschriftInitiale"/>
        <w:numPr>
          <w:ilvl w:val="0"/>
          <w:numId w:val="2"/>
        </w:numPr>
        <w:spacing w:before="100" w:beforeAutospacing="1" w:after="100" w:afterAutospacing="1" w:line="280" w:lineRule="atLeast"/>
        <w:jc w:val="left"/>
        <w:rPr>
          <w:rFonts w:ascii="Arial" w:hAnsi="Arial" w:cs="Arial"/>
          <w:sz w:val="20"/>
          <w:szCs w:val="20"/>
        </w:rPr>
      </w:pPr>
      <w:r w:rsidRPr="00112C42">
        <w:rPr>
          <w:rFonts w:ascii="Arial" w:hAnsi="Arial" w:cs="Arial"/>
          <w:sz w:val="20"/>
          <w:szCs w:val="20"/>
        </w:rPr>
        <w:t>Trendforscher: Nils Müller, Gründer und Geschäftsführer der renommierten Zukunftsinstituts Trendone, wird während eines spektakulären Auftritts gemeinsam mit dem Publikum die DIY-Trends der Zukunft entwickeln.</w:t>
      </w:r>
    </w:p>
    <w:p w:rsidR="00112C42" w:rsidRDefault="00D55CEE" w:rsidP="008F3E83">
      <w:pPr>
        <w:pStyle w:val="FachartikelGrundschriftInitiale"/>
        <w:numPr>
          <w:ilvl w:val="0"/>
          <w:numId w:val="2"/>
        </w:numPr>
        <w:spacing w:before="100" w:beforeAutospacing="1" w:after="100" w:afterAutospacing="1" w:line="280" w:lineRule="atLeast"/>
        <w:jc w:val="left"/>
        <w:rPr>
          <w:rFonts w:ascii="Arial" w:hAnsi="Arial" w:cs="Arial"/>
          <w:sz w:val="20"/>
          <w:szCs w:val="20"/>
        </w:rPr>
      </w:pPr>
      <w:r w:rsidRPr="00112C42">
        <w:rPr>
          <w:rFonts w:ascii="Arial" w:hAnsi="Arial" w:cs="Arial"/>
          <w:sz w:val="20"/>
          <w:szCs w:val="20"/>
        </w:rPr>
        <w:t>Logistik: Anforderungen an moderne Baumarktlogistik beschreibt Ralf Meistes von Dachser.</w:t>
      </w:r>
    </w:p>
    <w:p w:rsidR="00D55CEE" w:rsidRPr="00112C42" w:rsidRDefault="00D55CEE" w:rsidP="008F3E83">
      <w:pPr>
        <w:pStyle w:val="FachartikelGrundschriftInitiale"/>
        <w:numPr>
          <w:ilvl w:val="0"/>
          <w:numId w:val="2"/>
        </w:numPr>
        <w:spacing w:before="100" w:beforeAutospacing="1" w:after="100" w:afterAutospacing="1" w:line="280" w:lineRule="atLeast"/>
        <w:jc w:val="left"/>
        <w:rPr>
          <w:rFonts w:ascii="Arial" w:hAnsi="Arial" w:cs="Arial"/>
          <w:sz w:val="20"/>
          <w:szCs w:val="20"/>
        </w:rPr>
      </w:pPr>
      <w:r w:rsidRPr="00112C42">
        <w:rPr>
          <w:rFonts w:ascii="Arial" w:hAnsi="Arial" w:cs="Arial"/>
          <w:sz w:val="20"/>
          <w:szCs w:val="20"/>
        </w:rPr>
        <w:t>Aktuelle Zahlen, Daten, Fakten aus Handel und Hersteller präsentiert Boris Hedde, Geschäftsführer IFH.</w:t>
      </w:r>
    </w:p>
    <w:p w:rsidR="00D55CEE" w:rsidRPr="00AB3E77" w:rsidRDefault="00D55CEE" w:rsidP="008F3E83">
      <w:pPr>
        <w:pStyle w:val="FachartikelGrundschrift"/>
        <w:tabs>
          <w:tab w:val="clear" w:pos="3169"/>
          <w:tab w:val="right" w:pos="-4962"/>
        </w:tabs>
        <w:spacing w:before="100" w:beforeAutospacing="1" w:after="100" w:afterAutospacing="1" w:line="280" w:lineRule="atLeast"/>
        <w:ind w:left="57" w:firstLine="0"/>
        <w:jc w:val="left"/>
        <w:rPr>
          <w:rFonts w:ascii="Arial" w:hAnsi="Arial" w:cs="Arial"/>
          <w:color w:val="auto"/>
          <w:sz w:val="20"/>
          <w:szCs w:val="20"/>
        </w:rPr>
      </w:pPr>
      <w:r w:rsidRPr="00D55CEE">
        <w:rPr>
          <w:rFonts w:ascii="Arial" w:hAnsi="Arial" w:cs="Arial"/>
          <w:sz w:val="20"/>
          <w:szCs w:val="20"/>
        </w:rPr>
        <w:t>Die 9. Kölner Gespräche beginnen am Vorabend des 9. September mit einem Treffen im Brauhaus „Zur Malzmühle“. Hier gibt es neben Kölsch und Brauhauskost viel Gelegenheit zum lockeren Austausc</w:t>
      </w:r>
      <w:r>
        <w:rPr>
          <w:rFonts w:ascii="Arial" w:hAnsi="Arial" w:cs="Arial"/>
          <w:sz w:val="20"/>
          <w:szCs w:val="20"/>
        </w:rPr>
        <w:t>h und Netzwerken.</w:t>
      </w:r>
      <w:r w:rsidR="00112C42">
        <w:rPr>
          <w:rFonts w:ascii="Arial" w:hAnsi="Arial" w:cs="Arial"/>
          <w:sz w:val="20"/>
          <w:szCs w:val="20"/>
        </w:rPr>
        <w:t xml:space="preserve"> </w:t>
      </w:r>
      <w:r w:rsidRPr="00AB3E77">
        <w:rPr>
          <w:rFonts w:ascii="Arial" w:hAnsi="Arial" w:cs="Arial"/>
          <w:color w:val="auto"/>
          <w:sz w:val="20"/>
          <w:szCs w:val="20"/>
        </w:rPr>
        <w:t xml:space="preserve">Anmeldung und Informationen: </w:t>
      </w:r>
      <w:hyperlink r:id="rId9" w:tgtFrame="_blank" w:tooltip="E-Mail an red.baumarktmanager@rohn.de" w:history="1">
        <w:r w:rsidRPr="00AB3E77">
          <w:rPr>
            <w:rStyle w:val="Hyperlink"/>
            <w:rFonts w:ascii="Arial" w:hAnsi="Arial" w:cs="Arial"/>
            <w:color w:val="auto"/>
            <w:sz w:val="20"/>
            <w:szCs w:val="20"/>
          </w:rPr>
          <w:t>red.baumarktmanager@rohn.de</w:t>
        </w:r>
      </w:hyperlink>
      <w:r w:rsidRPr="00AB3E77">
        <w:rPr>
          <w:rFonts w:ascii="Arial" w:hAnsi="Arial" w:cs="Arial"/>
          <w:color w:val="auto"/>
          <w:sz w:val="20"/>
          <w:szCs w:val="20"/>
        </w:rPr>
        <w:t xml:space="preserve">, </w:t>
      </w:r>
      <w:r w:rsidR="00112C42" w:rsidRPr="00AB3E77">
        <w:rPr>
          <w:rFonts w:ascii="Arial" w:hAnsi="Arial" w:cs="Arial"/>
          <w:color w:val="auto"/>
          <w:sz w:val="20"/>
          <w:szCs w:val="20"/>
        </w:rPr>
        <w:br/>
      </w:r>
      <w:r w:rsidRPr="00AB3E77">
        <w:rPr>
          <w:rFonts w:ascii="Arial" w:hAnsi="Arial" w:cs="Arial"/>
          <w:color w:val="auto"/>
          <w:sz w:val="20"/>
          <w:szCs w:val="20"/>
        </w:rPr>
        <w:t>Telefon:</w:t>
      </w:r>
      <w:r w:rsidRPr="00AB3E77">
        <w:rPr>
          <w:rFonts w:ascii="Arial" w:hAnsi="Arial" w:cs="Arial"/>
          <w:color w:val="auto"/>
          <w:sz w:val="20"/>
          <w:szCs w:val="20"/>
        </w:rPr>
        <w:t xml:space="preserve"> 0221</w:t>
      </w:r>
      <w:r w:rsidRPr="00AB3E77">
        <w:rPr>
          <w:rFonts w:ascii="Arial" w:hAnsi="Arial" w:cs="Arial"/>
          <w:color w:val="auto"/>
          <w:sz w:val="20"/>
          <w:szCs w:val="20"/>
        </w:rPr>
        <w:t xml:space="preserve"> </w:t>
      </w:r>
      <w:r w:rsidRPr="00AB3E77">
        <w:rPr>
          <w:rFonts w:ascii="Arial" w:hAnsi="Arial" w:cs="Arial"/>
          <w:color w:val="auto"/>
          <w:sz w:val="20"/>
          <w:szCs w:val="20"/>
        </w:rPr>
        <w:t xml:space="preserve">5497-299, </w:t>
      </w:r>
      <w:hyperlink r:id="rId10" w:history="1">
        <w:r w:rsidRPr="00AB3E77">
          <w:rPr>
            <w:rStyle w:val="Hyperlink"/>
            <w:rFonts w:ascii="Arial" w:hAnsi="Arial" w:cs="Arial"/>
            <w:color w:val="auto"/>
            <w:sz w:val="20"/>
            <w:szCs w:val="20"/>
          </w:rPr>
          <w:t>www.baumarktmanager.de/koelner-gespraeche</w:t>
        </w:r>
      </w:hyperlink>
      <w:r w:rsidRPr="00AB3E77">
        <w:rPr>
          <w:rFonts w:ascii="Arial" w:hAnsi="Arial" w:cs="Arial"/>
          <w:color w:val="auto"/>
          <w:sz w:val="20"/>
          <w:szCs w:val="20"/>
        </w:rPr>
        <w:t>.</w:t>
      </w:r>
    </w:p>
    <w:p w:rsidR="00D55CEE" w:rsidRPr="00D55CEE" w:rsidRDefault="00D55CEE" w:rsidP="008F3E83">
      <w:pPr>
        <w:spacing w:line="280" w:lineRule="atLeast"/>
        <w:rPr>
          <w:rFonts w:ascii="Arial" w:hAnsi="Arial" w:cs="Arial"/>
          <w:sz w:val="20"/>
          <w:szCs w:val="20"/>
          <w:lang w:eastAsia="de-DE"/>
        </w:rPr>
      </w:pPr>
      <w:r w:rsidRPr="00AB3E77">
        <w:rPr>
          <w:rFonts w:ascii="Arial" w:hAnsi="Arial" w:cs="Arial"/>
          <w:b/>
          <w:sz w:val="20"/>
          <w:szCs w:val="20"/>
          <w:lang w:eastAsia="de-DE"/>
        </w:rPr>
        <w:t>Kontakt für die Presse:</w:t>
      </w:r>
      <w:r w:rsidRPr="00D55CEE">
        <w:rPr>
          <w:rFonts w:ascii="Arial" w:hAnsi="Arial" w:cs="Arial"/>
          <w:sz w:val="20"/>
          <w:szCs w:val="20"/>
          <w:lang w:eastAsia="de-DE"/>
        </w:rPr>
        <w:t xml:space="preserve"> Holger Externbrink, Chefredakteur baumarktmanager, </w:t>
      </w:r>
      <w:r w:rsidRPr="00D55CEE">
        <w:rPr>
          <w:rFonts w:ascii="Arial" w:hAnsi="Arial" w:cs="Arial"/>
          <w:sz w:val="20"/>
          <w:szCs w:val="20"/>
          <w:lang w:eastAsia="de-DE"/>
        </w:rPr>
        <w:br/>
        <w:t xml:space="preserve">Telefon: 0221/5497-299,E-Mail: </w:t>
      </w:r>
      <w:hyperlink r:id="rId11" w:history="1">
        <w:r w:rsidRPr="00D55CEE">
          <w:rPr>
            <w:rFonts w:ascii="Arial" w:hAnsi="Arial" w:cs="Arial"/>
            <w:sz w:val="20"/>
            <w:szCs w:val="20"/>
            <w:lang w:eastAsia="de-DE"/>
          </w:rPr>
          <w:t>red.baumarktmanager@rohn.de</w:t>
        </w:r>
      </w:hyperlink>
    </w:p>
    <w:p w:rsidR="00D55CEE" w:rsidRPr="00112C42" w:rsidRDefault="00D55CEE" w:rsidP="008F3E83">
      <w:pPr>
        <w:spacing w:before="100" w:beforeAutospacing="1" w:after="100" w:afterAutospacing="1" w:line="280" w:lineRule="atLeast"/>
        <w:rPr>
          <w:rFonts w:ascii="Arial" w:hAnsi="Arial" w:cs="Arial"/>
          <w:sz w:val="16"/>
          <w:szCs w:val="16"/>
        </w:rPr>
      </w:pPr>
      <w:r w:rsidRPr="00112C42">
        <w:rPr>
          <w:rFonts w:ascii="Arial" w:hAnsi="Arial" w:cs="Arial"/>
          <w:sz w:val="16"/>
          <w:szCs w:val="16"/>
        </w:rPr>
        <w:t>baumarktmanager ist das führende Entscheidermagazin der Baumarktbranche – print, online, mobile. Die Zeitschrift erreicht den gesamten Einzelhandel mit Do-it-yourself-Abteilungen sowie die spezialisierten Betriebsformen mit Bau-, Heimwerker- und Gartenbedarf. Die Printauflage beträgt 6.500 Exemplare, die Onlinereichweite 35.000 PIs. Die Fachzeitschrift erscheint im Verlag Siegfried Rohn, der zur Rudolf Müller Mediengruppe gehört.</w:t>
      </w:r>
    </w:p>
    <w:p w:rsidR="00D55CEE" w:rsidRPr="004F51F2" w:rsidRDefault="00D55CEE" w:rsidP="00D55CEE"/>
    <w:p w:rsidR="00BC3444" w:rsidRPr="00D55CEE" w:rsidRDefault="00BC3444" w:rsidP="00D55CEE"/>
    <w:sectPr w:rsidR="00BC3444" w:rsidRPr="00D55CEE" w:rsidSect="00635601">
      <w:headerReference w:type="default" r:id="rId12"/>
      <w:footerReference w:type="default" r:id="rId13"/>
      <w:headerReference w:type="first" r:id="rId14"/>
      <w:footerReference w:type="first" r:id="rId15"/>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A06" w:rsidRDefault="00663A06">
      <w:r>
        <w:separator/>
      </w:r>
    </w:p>
  </w:endnote>
  <w:endnote w:type="continuationSeparator" w:id="0">
    <w:p w:rsidR="00663A06" w:rsidRDefault="0066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MediumCn">
    <w:panose1 w:val="00000000000000000000"/>
    <w:charset w:val="00"/>
    <w:family w:val="auto"/>
    <w:notTrueType/>
    <w:pitch w:val="default"/>
    <w:sig w:usb0="00000003" w:usb1="00000000" w:usb2="00000000" w:usb3="00000000" w:csb0="00000001" w:csb1="00000000"/>
  </w:font>
  <w:font w:name="TheSans-B5Plai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A06" w:rsidRDefault="00663A06">
      <w:r>
        <w:separator/>
      </w:r>
    </w:p>
  </w:footnote>
  <w:footnote w:type="continuationSeparator" w:id="0">
    <w:p w:rsidR="00663A06" w:rsidRDefault="00663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663A06">
      <w:rPr>
        <w:sz w:val="20"/>
        <w:szCs w:val="20"/>
      </w:rPr>
      <w:instrText>@OhneErsteSeite@2101</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D55CEE" w:rsidRDefault="00CD641C" w:rsidP="005D1F20">
    <w:pPr>
      <w:pStyle w:val="Kopfzeile"/>
      <w:tabs>
        <w:tab w:val="left" w:pos="0"/>
      </w:tabs>
      <w:rPr>
        <w:rStyle w:val="Seitenzahl"/>
        <w:rFonts w:ascii="Arial" w:hAnsi="Arial" w:cs="Arial"/>
        <w:sz w:val="20"/>
        <w:szCs w:val="20"/>
      </w:rPr>
    </w:pPr>
    <w:r w:rsidRPr="00D55CEE">
      <w:rPr>
        <w:rStyle w:val="Seitenzahl"/>
        <w:rFonts w:ascii="Arial" w:hAnsi="Arial" w:cs="Arial"/>
        <w:sz w:val="20"/>
        <w:szCs w:val="20"/>
      </w:rPr>
      <w:fldChar w:fldCharType="begin"/>
    </w:r>
    <w:r w:rsidRPr="00D55CEE">
      <w:rPr>
        <w:rStyle w:val="Seitenzahl"/>
        <w:rFonts w:ascii="Arial" w:hAnsi="Arial" w:cs="Arial"/>
        <w:sz w:val="20"/>
        <w:szCs w:val="20"/>
      </w:rPr>
      <w:instrText xml:space="preserve"> PAGE </w:instrText>
    </w:r>
    <w:r w:rsidRPr="00D55CEE">
      <w:rPr>
        <w:rStyle w:val="Seitenzahl"/>
        <w:rFonts w:ascii="Arial" w:hAnsi="Arial" w:cs="Arial"/>
        <w:sz w:val="20"/>
        <w:szCs w:val="20"/>
      </w:rPr>
      <w:fldChar w:fldCharType="separate"/>
    </w:r>
    <w:r w:rsidR="00EA75F5">
      <w:rPr>
        <w:rStyle w:val="Seitenzahl"/>
        <w:rFonts w:ascii="Arial" w:hAnsi="Arial" w:cs="Arial"/>
        <w:noProof/>
        <w:sz w:val="20"/>
        <w:szCs w:val="20"/>
      </w:rPr>
      <w:t>2</w:t>
    </w:r>
    <w:r w:rsidRPr="00D55CEE">
      <w:rPr>
        <w:rStyle w:val="Seitenzahl"/>
        <w:rFonts w:ascii="Arial" w:hAnsi="Arial" w:cs="Aria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D55CEE">
      <w:rPr>
        <w:rStyle w:val="Seitenzahl"/>
        <w:rFonts w:ascii="Arial" w:hAnsi="Arial" w:cs="Arial"/>
        <w:sz w:val="20"/>
        <w:szCs w:val="20"/>
      </w:rPr>
      <w:fldChar w:fldCharType="begin"/>
    </w:r>
    <w:r w:rsidRPr="00D55CEE">
      <w:rPr>
        <w:rStyle w:val="Seitenzahl"/>
        <w:rFonts w:ascii="Arial" w:hAnsi="Arial" w:cs="Arial"/>
        <w:sz w:val="20"/>
        <w:szCs w:val="20"/>
      </w:rPr>
      <w:instrText xml:space="preserve"> DATE  \@ "d. MMMM yyyy" </w:instrText>
    </w:r>
    <w:r w:rsidRPr="00D55CEE">
      <w:rPr>
        <w:rStyle w:val="Seitenzahl"/>
        <w:rFonts w:ascii="Arial" w:hAnsi="Arial" w:cs="Arial"/>
        <w:sz w:val="20"/>
        <w:szCs w:val="20"/>
      </w:rPr>
      <w:fldChar w:fldCharType="separate"/>
    </w:r>
    <w:r w:rsidR="00EA75F5">
      <w:rPr>
        <w:rStyle w:val="Seitenzahl"/>
        <w:rFonts w:ascii="Arial" w:hAnsi="Arial" w:cs="Arial"/>
        <w:noProof/>
        <w:sz w:val="20"/>
        <w:szCs w:val="20"/>
      </w:rPr>
      <w:t>7. Juli 2015</w:t>
    </w:r>
    <w:r w:rsidRPr="00D55CEE">
      <w:rPr>
        <w:rStyle w:val="Seitenzahl"/>
        <w:rFonts w:ascii="Arial" w:hAnsi="Arial" w:cs="Aria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6" w:name="AusgabeArt"/>
    <w:r w:rsidR="00663A06">
      <w:rPr>
        <w:sz w:val="20"/>
        <w:szCs w:val="20"/>
      </w:rPr>
      <w:instrText>@Ausgabeart@1</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7" w:name="PrintCode1"/>
    <w:r w:rsidR="00663A06">
      <w:rPr>
        <w:sz w:val="20"/>
        <w:szCs w:val="20"/>
      </w:rPr>
      <w:instrText>@ErsteSeite@2018</w:instrText>
    </w:r>
    <w:bookmarkEnd w:id="7"/>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8" w:name="PrintCode2"/>
    <w:r w:rsidR="00663A06">
      <w:rPr>
        <w:sz w:val="20"/>
        <w:szCs w:val="20"/>
      </w:rPr>
      <w:instrText>@FolgeSeiten@2101</w:instrText>
    </w:r>
    <w:bookmarkEnd w:id="8"/>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B2478"/>
    <w:multiLevelType w:val="hybridMultilevel"/>
    <w:tmpl w:val="38DCD3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CB00EB0"/>
    <w:multiLevelType w:val="hybridMultilevel"/>
    <w:tmpl w:val="119627DE"/>
    <w:lvl w:ilvl="0" w:tplc="DB0AC598">
      <w:numFmt w:val="bullet"/>
      <w:lvlText w:val="-"/>
      <w:lvlJc w:val="left"/>
      <w:pPr>
        <w:ind w:left="720" w:hanging="360"/>
      </w:pPr>
      <w:rPr>
        <w:rFonts w:ascii="Cambria" w:eastAsiaTheme="minorHAnsi" w:hAnsi="Cambria" w:cs="MinionPro-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06"/>
    <w:rsid w:val="00002E96"/>
    <w:rsid w:val="00004D6A"/>
    <w:rsid w:val="000300D7"/>
    <w:rsid w:val="00030E40"/>
    <w:rsid w:val="00043C76"/>
    <w:rsid w:val="00057623"/>
    <w:rsid w:val="00062A1D"/>
    <w:rsid w:val="00062F0D"/>
    <w:rsid w:val="00063805"/>
    <w:rsid w:val="00071DFA"/>
    <w:rsid w:val="000855CC"/>
    <w:rsid w:val="00087E2C"/>
    <w:rsid w:val="00092ADE"/>
    <w:rsid w:val="0009794B"/>
    <w:rsid w:val="000A3F3A"/>
    <w:rsid w:val="000A5500"/>
    <w:rsid w:val="000A642A"/>
    <w:rsid w:val="000B4790"/>
    <w:rsid w:val="000C5459"/>
    <w:rsid w:val="000C696C"/>
    <w:rsid w:val="000F6438"/>
    <w:rsid w:val="000F6BF1"/>
    <w:rsid w:val="00112C42"/>
    <w:rsid w:val="00115E63"/>
    <w:rsid w:val="00126C4F"/>
    <w:rsid w:val="0012797F"/>
    <w:rsid w:val="00152B62"/>
    <w:rsid w:val="00167FCF"/>
    <w:rsid w:val="001727BF"/>
    <w:rsid w:val="00172EFC"/>
    <w:rsid w:val="001752A0"/>
    <w:rsid w:val="00183F3F"/>
    <w:rsid w:val="00186A36"/>
    <w:rsid w:val="00186F00"/>
    <w:rsid w:val="00187764"/>
    <w:rsid w:val="00193CBE"/>
    <w:rsid w:val="00194E54"/>
    <w:rsid w:val="001A6FB0"/>
    <w:rsid w:val="001C5F81"/>
    <w:rsid w:val="001C6F23"/>
    <w:rsid w:val="001D508E"/>
    <w:rsid w:val="001E0B69"/>
    <w:rsid w:val="001E3055"/>
    <w:rsid w:val="001F3D8B"/>
    <w:rsid w:val="001F3EC3"/>
    <w:rsid w:val="001F57F2"/>
    <w:rsid w:val="00200047"/>
    <w:rsid w:val="00204574"/>
    <w:rsid w:val="0021464A"/>
    <w:rsid w:val="00231913"/>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10D69"/>
    <w:rsid w:val="00346DAC"/>
    <w:rsid w:val="00354AA1"/>
    <w:rsid w:val="003565A6"/>
    <w:rsid w:val="003640FE"/>
    <w:rsid w:val="00367D33"/>
    <w:rsid w:val="00375158"/>
    <w:rsid w:val="00376AC3"/>
    <w:rsid w:val="00393947"/>
    <w:rsid w:val="003A5068"/>
    <w:rsid w:val="003A7276"/>
    <w:rsid w:val="003A773F"/>
    <w:rsid w:val="003C1F13"/>
    <w:rsid w:val="003C374B"/>
    <w:rsid w:val="003C6890"/>
    <w:rsid w:val="003D7740"/>
    <w:rsid w:val="003E2265"/>
    <w:rsid w:val="003F2F81"/>
    <w:rsid w:val="00412F17"/>
    <w:rsid w:val="0042793A"/>
    <w:rsid w:val="0043435B"/>
    <w:rsid w:val="00491E1F"/>
    <w:rsid w:val="004C0EF8"/>
    <w:rsid w:val="004D0735"/>
    <w:rsid w:val="004D1764"/>
    <w:rsid w:val="004E05E6"/>
    <w:rsid w:val="004E408A"/>
    <w:rsid w:val="00506FD3"/>
    <w:rsid w:val="00517005"/>
    <w:rsid w:val="005469B0"/>
    <w:rsid w:val="00547163"/>
    <w:rsid w:val="00550631"/>
    <w:rsid w:val="00567576"/>
    <w:rsid w:val="00570498"/>
    <w:rsid w:val="005747B8"/>
    <w:rsid w:val="005826E2"/>
    <w:rsid w:val="005A54E5"/>
    <w:rsid w:val="005A7821"/>
    <w:rsid w:val="005B7AEB"/>
    <w:rsid w:val="005C1A82"/>
    <w:rsid w:val="005D1F20"/>
    <w:rsid w:val="005D6B76"/>
    <w:rsid w:val="005E1B1A"/>
    <w:rsid w:val="005F6E9F"/>
    <w:rsid w:val="006068D8"/>
    <w:rsid w:val="00621DEC"/>
    <w:rsid w:val="00635601"/>
    <w:rsid w:val="0065651E"/>
    <w:rsid w:val="00663A06"/>
    <w:rsid w:val="00670744"/>
    <w:rsid w:val="00672395"/>
    <w:rsid w:val="0068297B"/>
    <w:rsid w:val="0068625E"/>
    <w:rsid w:val="006C22BC"/>
    <w:rsid w:val="006C293A"/>
    <w:rsid w:val="006C503C"/>
    <w:rsid w:val="006D2467"/>
    <w:rsid w:val="006F37E8"/>
    <w:rsid w:val="0070114C"/>
    <w:rsid w:val="0070688F"/>
    <w:rsid w:val="007166F1"/>
    <w:rsid w:val="00727819"/>
    <w:rsid w:val="00734E40"/>
    <w:rsid w:val="0075216D"/>
    <w:rsid w:val="00767465"/>
    <w:rsid w:val="0079480F"/>
    <w:rsid w:val="007A18E9"/>
    <w:rsid w:val="007A283C"/>
    <w:rsid w:val="007A2D25"/>
    <w:rsid w:val="007B047B"/>
    <w:rsid w:val="007B09BF"/>
    <w:rsid w:val="007B09FA"/>
    <w:rsid w:val="007C194E"/>
    <w:rsid w:val="007D0A9A"/>
    <w:rsid w:val="007F53D0"/>
    <w:rsid w:val="007F65D2"/>
    <w:rsid w:val="008139B9"/>
    <w:rsid w:val="00817C44"/>
    <w:rsid w:val="0082344B"/>
    <w:rsid w:val="0084341A"/>
    <w:rsid w:val="008B3C13"/>
    <w:rsid w:val="008B5052"/>
    <w:rsid w:val="008B7D3B"/>
    <w:rsid w:val="008C2E3C"/>
    <w:rsid w:val="008E2873"/>
    <w:rsid w:val="008E6B07"/>
    <w:rsid w:val="008F088D"/>
    <w:rsid w:val="008F1316"/>
    <w:rsid w:val="008F3E83"/>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5354D"/>
    <w:rsid w:val="00A537C1"/>
    <w:rsid w:val="00A61D0E"/>
    <w:rsid w:val="00A77551"/>
    <w:rsid w:val="00A862EF"/>
    <w:rsid w:val="00A86773"/>
    <w:rsid w:val="00AA04AB"/>
    <w:rsid w:val="00AA0FB5"/>
    <w:rsid w:val="00AA48EF"/>
    <w:rsid w:val="00AB1756"/>
    <w:rsid w:val="00AB3E77"/>
    <w:rsid w:val="00B25492"/>
    <w:rsid w:val="00B34EA7"/>
    <w:rsid w:val="00B47D6F"/>
    <w:rsid w:val="00B62AFE"/>
    <w:rsid w:val="00B7587D"/>
    <w:rsid w:val="00B82A38"/>
    <w:rsid w:val="00B83BCA"/>
    <w:rsid w:val="00B90739"/>
    <w:rsid w:val="00BA4CD6"/>
    <w:rsid w:val="00BA5AF4"/>
    <w:rsid w:val="00BC3444"/>
    <w:rsid w:val="00BC4CD5"/>
    <w:rsid w:val="00BE6EBC"/>
    <w:rsid w:val="00C014D3"/>
    <w:rsid w:val="00C02720"/>
    <w:rsid w:val="00C34BEE"/>
    <w:rsid w:val="00C45A53"/>
    <w:rsid w:val="00C46658"/>
    <w:rsid w:val="00C5103B"/>
    <w:rsid w:val="00C64634"/>
    <w:rsid w:val="00C64DB9"/>
    <w:rsid w:val="00C76364"/>
    <w:rsid w:val="00C837FB"/>
    <w:rsid w:val="00CA0D94"/>
    <w:rsid w:val="00CC12BD"/>
    <w:rsid w:val="00CD641C"/>
    <w:rsid w:val="00CF2169"/>
    <w:rsid w:val="00D04046"/>
    <w:rsid w:val="00D30700"/>
    <w:rsid w:val="00D54509"/>
    <w:rsid w:val="00D55CEE"/>
    <w:rsid w:val="00D65240"/>
    <w:rsid w:val="00D71C09"/>
    <w:rsid w:val="00D87882"/>
    <w:rsid w:val="00D91E06"/>
    <w:rsid w:val="00D9705A"/>
    <w:rsid w:val="00DA7952"/>
    <w:rsid w:val="00DE736D"/>
    <w:rsid w:val="00E01D72"/>
    <w:rsid w:val="00E1611B"/>
    <w:rsid w:val="00E209CD"/>
    <w:rsid w:val="00E35216"/>
    <w:rsid w:val="00E5370C"/>
    <w:rsid w:val="00E570A1"/>
    <w:rsid w:val="00E603C0"/>
    <w:rsid w:val="00E6122A"/>
    <w:rsid w:val="00E675C0"/>
    <w:rsid w:val="00E718BA"/>
    <w:rsid w:val="00E73CF5"/>
    <w:rsid w:val="00E83240"/>
    <w:rsid w:val="00E945C1"/>
    <w:rsid w:val="00EA0738"/>
    <w:rsid w:val="00EA60B5"/>
    <w:rsid w:val="00EA75F5"/>
    <w:rsid w:val="00EC252C"/>
    <w:rsid w:val="00EC55F2"/>
    <w:rsid w:val="00ED1C78"/>
    <w:rsid w:val="00ED2317"/>
    <w:rsid w:val="00ED4D1B"/>
    <w:rsid w:val="00EE3FF9"/>
    <w:rsid w:val="00F04D6D"/>
    <w:rsid w:val="00F36B5F"/>
    <w:rsid w:val="00F5512D"/>
    <w:rsid w:val="00F62CF1"/>
    <w:rsid w:val="00FA5B5E"/>
    <w:rsid w:val="00FA6173"/>
    <w:rsid w:val="00FC2425"/>
    <w:rsid w:val="00FE2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5CEE"/>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StandardWeb">
    <w:name w:val="Normal (Web)"/>
    <w:basedOn w:val="Standard"/>
    <w:uiPriority w:val="99"/>
    <w:unhideWhenUsed/>
    <w:rsid w:val="00663A06"/>
    <w:pPr>
      <w:spacing w:before="100" w:beforeAutospacing="1" w:after="100" w:afterAutospacing="1"/>
    </w:pPr>
  </w:style>
  <w:style w:type="paragraph" w:customStyle="1" w:styleId="Fachartikelberschrift">
    <w:name w:val="Fachartikel_Überschrift"/>
    <w:basedOn w:val="Standard"/>
    <w:uiPriority w:val="99"/>
    <w:rsid w:val="00D55CEE"/>
    <w:pPr>
      <w:autoSpaceDE w:val="0"/>
      <w:autoSpaceDN w:val="0"/>
      <w:adjustRightInd w:val="0"/>
      <w:spacing w:after="227" w:line="760" w:lineRule="atLeast"/>
      <w:textAlignment w:val="center"/>
    </w:pPr>
    <w:rPr>
      <w:rFonts w:ascii="MinionPro-MediumCn" w:hAnsi="MinionPro-MediumCn" w:cs="MinionPro-MediumCn"/>
      <w:color w:val="000000"/>
      <w:spacing w:val="-8"/>
      <w:w w:val="95"/>
      <w:sz w:val="76"/>
      <w:szCs w:val="76"/>
    </w:rPr>
  </w:style>
  <w:style w:type="paragraph" w:customStyle="1" w:styleId="FachartikelVorspann">
    <w:name w:val="Fachartikel_Vorspann"/>
    <w:basedOn w:val="Standard"/>
    <w:uiPriority w:val="99"/>
    <w:rsid w:val="00D55CEE"/>
    <w:pPr>
      <w:tabs>
        <w:tab w:val="left" w:pos="567"/>
      </w:tabs>
      <w:autoSpaceDE w:val="0"/>
      <w:autoSpaceDN w:val="0"/>
      <w:adjustRightInd w:val="0"/>
      <w:spacing w:after="227" w:line="420" w:lineRule="atLeast"/>
      <w:textAlignment w:val="center"/>
    </w:pPr>
    <w:rPr>
      <w:rFonts w:ascii="TheSans-B5Plain" w:hAnsi="TheSans-B5Plain" w:cs="TheSans-B5Plain"/>
      <w:color w:val="000000"/>
      <w:w w:val="85"/>
      <w:sz w:val="28"/>
      <w:szCs w:val="28"/>
    </w:rPr>
  </w:style>
  <w:style w:type="paragraph" w:customStyle="1" w:styleId="FachartikelGrundschriftInitiale">
    <w:name w:val="Fachartikel_Grundschrift_Initiale"/>
    <w:basedOn w:val="Standard"/>
    <w:uiPriority w:val="99"/>
    <w:rsid w:val="00D55CEE"/>
    <w:pPr>
      <w:tabs>
        <w:tab w:val="right" w:pos="3169"/>
      </w:tabs>
      <w:autoSpaceDE w:val="0"/>
      <w:autoSpaceDN w:val="0"/>
      <w:adjustRightInd w:val="0"/>
      <w:spacing w:after="0" w:line="220" w:lineRule="atLeast"/>
      <w:jc w:val="both"/>
      <w:textAlignment w:val="center"/>
    </w:pPr>
    <w:rPr>
      <w:rFonts w:ascii="MinionPro-Regular" w:hAnsi="MinionPro-Regular" w:cs="MinionPro-Regular"/>
      <w:color w:val="000000"/>
      <w:sz w:val="19"/>
      <w:szCs w:val="19"/>
    </w:rPr>
  </w:style>
  <w:style w:type="paragraph" w:customStyle="1" w:styleId="FachartikelGrundschrift">
    <w:name w:val="Fachartikel_Grundschrift"/>
    <w:basedOn w:val="Standard"/>
    <w:uiPriority w:val="99"/>
    <w:rsid w:val="00D55CEE"/>
    <w:pPr>
      <w:tabs>
        <w:tab w:val="right" w:pos="3169"/>
      </w:tabs>
      <w:autoSpaceDE w:val="0"/>
      <w:autoSpaceDN w:val="0"/>
      <w:adjustRightInd w:val="0"/>
      <w:spacing w:after="0" w:line="220" w:lineRule="atLeast"/>
      <w:ind w:firstLine="198"/>
      <w:jc w:val="both"/>
      <w:textAlignment w:val="center"/>
    </w:pPr>
    <w:rPr>
      <w:rFonts w:ascii="MinionPro-Regular" w:hAnsi="MinionPro-Regular" w:cs="MinionPro-Regular"/>
      <w:color w:val="000000"/>
      <w:sz w:val="19"/>
      <w:szCs w:val="19"/>
    </w:rPr>
  </w:style>
  <w:style w:type="paragraph" w:customStyle="1" w:styleId="FachartikelGrundschriftAufzhlung">
    <w:name w:val="Fachartikel_Grundschrift_Aufzählung"/>
    <w:basedOn w:val="Standard"/>
    <w:uiPriority w:val="99"/>
    <w:rsid w:val="00D55CEE"/>
    <w:pPr>
      <w:tabs>
        <w:tab w:val="left" w:pos="113"/>
        <w:tab w:val="right" w:pos="3169"/>
      </w:tabs>
      <w:autoSpaceDE w:val="0"/>
      <w:autoSpaceDN w:val="0"/>
      <w:adjustRightInd w:val="0"/>
      <w:spacing w:after="0" w:line="250" w:lineRule="atLeast"/>
      <w:textAlignment w:val="center"/>
    </w:pPr>
    <w:rPr>
      <w:rFonts w:ascii="MinionPro-Regular" w:hAnsi="MinionPro-Regular" w:cs="MinionPro-Regular"/>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5CEE"/>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uiPriority w:val="99"/>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StandardWeb">
    <w:name w:val="Normal (Web)"/>
    <w:basedOn w:val="Standard"/>
    <w:uiPriority w:val="99"/>
    <w:unhideWhenUsed/>
    <w:rsid w:val="00663A06"/>
    <w:pPr>
      <w:spacing w:before="100" w:beforeAutospacing="1" w:after="100" w:afterAutospacing="1"/>
    </w:pPr>
  </w:style>
  <w:style w:type="paragraph" w:customStyle="1" w:styleId="Fachartikelberschrift">
    <w:name w:val="Fachartikel_Überschrift"/>
    <w:basedOn w:val="Standard"/>
    <w:uiPriority w:val="99"/>
    <w:rsid w:val="00D55CEE"/>
    <w:pPr>
      <w:autoSpaceDE w:val="0"/>
      <w:autoSpaceDN w:val="0"/>
      <w:adjustRightInd w:val="0"/>
      <w:spacing w:after="227" w:line="760" w:lineRule="atLeast"/>
      <w:textAlignment w:val="center"/>
    </w:pPr>
    <w:rPr>
      <w:rFonts w:ascii="MinionPro-MediumCn" w:hAnsi="MinionPro-MediumCn" w:cs="MinionPro-MediumCn"/>
      <w:color w:val="000000"/>
      <w:spacing w:val="-8"/>
      <w:w w:val="95"/>
      <w:sz w:val="76"/>
      <w:szCs w:val="76"/>
    </w:rPr>
  </w:style>
  <w:style w:type="paragraph" w:customStyle="1" w:styleId="FachartikelVorspann">
    <w:name w:val="Fachartikel_Vorspann"/>
    <w:basedOn w:val="Standard"/>
    <w:uiPriority w:val="99"/>
    <w:rsid w:val="00D55CEE"/>
    <w:pPr>
      <w:tabs>
        <w:tab w:val="left" w:pos="567"/>
      </w:tabs>
      <w:autoSpaceDE w:val="0"/>
      <w:autoSpaceDN w:val="0"/>
      <w:adjustRightInd w:val="0"/>
      <w:spacing w:after="227" w:line="420" w:lineRule="atLeast"/>
      <w:textAlignment w:val="center"/>
    </w:pPr>
    <w:rPr>
      <w:rFonts w:ascii="TheSans-B5Plain" w:hAnsi="TheSans-B5Plain" w:cs="TheSans-B5Plain"/>
      <w:color w:val="000000"/>
      <w:w w:val="85"/>
      <w:sz w:val="28"/>
      <w:szCs w:val="28"/>
    </w:rPr>
  </w:style>
  <w:style w:type="paragraph" w:customStyle="1" w:styleId="FachartikelGrundschriftInitiale">
    <w:name w:val="Fachartikel_Grundschrift_Initiale"/>
    <w:basedOn w:val="Standard"/>
    <w:uiPriority w:val="99"/>
    <w:rsid w:val="00D55CEE"/>
    <w:pPr>
      <w:tabs>
        <w:tab w:val="right" w:pos="3169"/>
      </w:tabs>
      <w:autoSpaceDE w:val="0"/>
      <w:autoSpaceDN w:val="0"/>
      <w:adjustRightInd w:val="0"/>
      <w:spacing w:after="0" w:line="220" w:lineRule="atLeast"/>
      <w:jc w:val="both"/>
      <w:textAlignment w:val="center"/>
    </w:pPr>
    <w:rPr>
      <w:rFonts w:ascii="MinionPro-Regular" w:hAnsi="MinionPro-Regular" w:cs="MinionPro-Regular"/>
      <w:color w:val="000000"/>
      <w:sz w:val="19"/>
      <w:szCs w:val="19"/>
    </w:rPr>
  </w:style>
  <w:style w:type="paragraph" w:customStyle="1" w:styleId="FachartikelGrundschrift">
    <w:name w:val="Fachartikel_Grundschrift"/>
    <w:basedOn w:val="Standard"/>
    <w:uiPriority w:val="99"/>
    <w:rsid w:val="00D55CEE"/>
    <w:pPr>
      <w:tabs>
        <w:tab w:val="right" w:pos="3169"/>
      </w:tabs>
      <w:autoSpaceDE w:val="0"/>
      <w:autoSpaceDN w:val="0"/>
      <w:adjustRightInd w:val="0"/>
      <w:spacing w:after="0" w:line="220" w:lineRule="atLeast"/>
      <w:ind w:firstLine="198"/>
      <w:jc w:val="both"/>
      <w:textAlignment w:val="center"/>
    </w:pPr>
    <w:rPr>
      <w:rFonts w:ascii="MinionPro-Regular" w:hAnsi="MinionPro-Regular" w:cs="MinionPro-Regular"/>
      <w:color w:val="000000"/>
      <w:sz w:val="19"/>
      <w:szCs w:val="19"/>
    </w:rPr>
  </w:style>
  <w:style w:type="paragraph" w:customStyle="1" w:styleId="FachartikelGrundschriftAufzhlung">
    <w:name w:val="Fachartikel_Grundschrift_Aufzählung"/>
    <w:basedOn w:val="Standard"/>
    <w:uiPriority w:val="99"/>
    <w:rsid w:val="00D55CEE"/>
    <w:pPr>
      <w:tabs>
        <w:tab w:val="left" w:pos="113"/>
        <w:tab w:val="right" w:pos="3169"/>
      </w:tabs>
      <w:autoSpaceDE w:val="0"/>
      <w:autoSpaceDN w:val="0"/>
      <w:adjustRightInd w:val="0"/>
      <w:spacing w:after="0" w:line="250" w:lineRule="atLeast"/>
      <w:textAlignment w:val="center"/>
    </w:pPr>
    <w:rPr>
      <w:rFonts w:ascii="MinionPro-Regular" w:hAnsi="MinionPro-Regular" w:cs="MinionPro-Regular"/>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d.baumarktmanager@rohn.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aumarktmanager.de/koelner-gespraeche" TargetMode="External"/><Relationship Id="rId4" Type="http://schemas.microsoft.com/office/2007/relationships/stylesWithEffects" Target="stylesWithEffects.xml"/><Relationship Id="rId9" Type="http://schemas.openxmlformats.org/officeDocument/2006/relationships/hyperlink" Target="mailto:red.baumarktmanager@rohn.d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39FBD-C2BF-4C92-AA3A-9AC0C6EC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RMVorlage_S.dotx</Template>
  <TotalTime>0</TotalTime>
  <Pages>2</Pages>
  <Words>416</Words>
  <Characters>3265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2</cp:revision>
  <cp:lastPrinted>2007-08-02T09:33:00Z</cp:lastPrinted>
  <dcterms:created xsi:type="dcterms:W3CDTF">2015-07-07T14:00:00Z</dcterms:created>
  <dcterms:modified xsi:type="dcterms:W3CDTF">2015-07-07T14:00:00Z</dcterms:modified>
</cp:coreProperties>
</file>