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4A9" w:rsidRDefault="004B5CB2" w:rsidP="00B918B4">
      <w:pPr>
        <w:rPr>
          <w:b/>
          <w:sz w:val="28"/>
          <w:szCs w:val="28"/>
        </w:rPr>
      </w:pPr>
      <w:r>
        <w:rPr>
          <w:b/>
          <w:sz w:val="28"/>
          <w:szCs w:val="28"/>
        </w:rPr>
        <w:t>ATV-undersøgelse understreger behovet for en dansk teknologipagt</w:t>
      </w:r>
      <w:r>
        <w:rPr>
          <w:b/>
          <w:sz w:val="28"/>
          <w:szCs w:val="28"/>
        </w:rPr>
        <w:tab/>
      </w:r>
    </w:p>
    <w:p w:rsidR="008D14A9" w:rsidRDefault="008D14A9" w:rsidP="00B918B4">
      <w:pPr>
        <w:rPr>
          <w:b/>
        </w:rPr>
      </w:pPr>
    </w:p>
    <w:p w:rsidR="00B918B4" w:rsidRDefault="004A26EC" w:rsidP="00B918B4">
      <w:pPr>
        <w:rPr>
          <w:b/>
        </w:rPr>
      </w:pPr>
      <w:r>
        <w:rPr>
          <w:b/>
        </w:rPr>
        <w:t>I dag præsenterer</w:t>
      </w:r>
      <w:r w:rsidR="004B5CB2">
        <w:rPr>
          <w:b/>
        </w:rPr>
        <w:t xml:space="preserve"> regeringen sine planer for en dansk teknologipagt. En ny undersøgelse blandt </w:t>
      </w:r>
      <w:r w:rsidR="006C38D2">
        <w:rPr>
          <w:b/>
        </w:rPr>
        <w:t xml:space="preserve">Akademiet for de Tekniske Videnskabers – </w:t>
      </w:r>
      <w:r w:rsidR="004B5CB2">
        <w:rPr>
          <w:b/>
        </w:rPr>
        <w:t>ATV’s</w:t>
      </w:r>
      <w:r w:rsidR="00E948FC">
        <w:rPr>
          <w:b/>
        </w:rPr>
        <w:t xml:space="preserve"> –</w:t>
      </w:r>
      <w:r w:rsidR="006C38D2">
        <w:rPr>
          <w:b/>
        </w:rPr>
        <w:t xml:space="preserve"> </w:t>
      </w:r>
      <w:r w:rsidR="00E948FC">
        <w:rPr>
          <w:b/>
        </w:rPr>
        <w:t>med</w:t>
      </w:r>
      <w:r w:rsidR="004B5CB2">
        <w:rPr>
          <w:b/>
        </w:rPr>
        <w:t>lemmer understreger behovet for teknologipagten.</w:t>
      </w:r>
    </w:p>
    <w:p w:rsidR="00B918B4" w:rsidRDefault="00B918B4" w:rsidP="00B918B4"/>
    <w:p w:rsidR="00E948FC" w:rsidRDefault="004B5CB2" w:rsidP="00B918B4">
      <w:r>
        <w:t xml:space="preserve">Danske teknologiledere har fortsat store udfordringer med at rekruttere velkvalificerede medarbejdere inden for de tekniske, naturvidenskabelige og digitale fag. Det viser </w:t>
      </w:r>
      <w:r w:rsidR="00E948FC">
        <w:t>ATV’s årlige undersøgelse,</w:t>
      </w:r>
      <w:r>
        <w:t xml:space="preserve"> Vidensbarometer</w:t>
      </w:r>
      <w:r w:rsidR="00E948FC">
        <w:t>et</w:t>
      </w:r>
      <w:r>
        <w:t>, der</w:t>
      </w:r>
      <w:r w:rsidR="00E948FC">
        <w:t xml:space="preserve"> dermed understreger behovet for en dansk teknologipagt.</w:t>
      </w:r>
      <w:bookmarkStart w:id="0" w:name="_GoBack"/>
      <w:bookmarkEnd w:id="0"/>
    </w:p>
    <w:p w:rsidR="00E948FC" w:rsidRDefault="00E948FC" w:rsidP="00B918B4"/>
    <w:p w:rsidR="00662188" w:rsidRDefault="00662188" w:rsidP="00B918B4">
      <w:r>
        <w:t>Hele 63 procent af de adspurgte har i det forløbne år oplevet mangel på kvalificerede ansøgere ved stillingsopslag. Problemet synes at vokse, eftersom det året før var 48 procent, som svarede, at de havde oplevet mangel på kvalificerede ansøgere.</w:t>
      </w:r>
    </w:p>
    <w:p w:rsidR="00662188" w:rsidRDefault="00662188" w:rsidP="00B918B4"/>
    <w:p w:rsidR="006F5A3C" w:rsidRDefault="00662188" w:rsidP="00B918B4">
      <w:r>
        <w:t>Undersøgelsen er foretaget blandt Akademiets medlemmer, som udgør Danmarks førende teknologiledere, fordelt med cirka halvdelen ansat i virksomheder og halvdelen på universiteter og andre vidensinstitutioner.</w:t>
      </w:r>
    </w:p>
    <w:p w:rsidR="00D1597C" w:rsidRPr="00895875" w:rsidRDefault="00D1597C" w:rsidP="00B918B4">
      <w:pPr>
        <w:rPr>
          <w:b/>
        </w:rPr>
      </w:pPr>
    </w:p>
    <w:p w:rsidR="00D1597C" w:rsidRDefault="00D1597C" w:rsidP="00B918B4">
      <w:r w:rsidRPr="00895875">
        <w:rPr>
          <w:b/>
        </w:rPr>
        <w:t>Teknologipagt hårdt tiltrængt</w:t>
      </w:r>
      <w:r>
        <w:br/>
      </w:r>
      <w:r w:rsidR="00895875">
        <w:t>Resultaterne fra Vidensbarometer-undersøgelsen understreger behovet for en dansk teknologipagt.</w:t>
      </w:r>
      <w:r w:rsidR="009631EF">
        <w:t xml:space="preserve"> På kort sigt viser tallene en risiko for flaskehalse, og på længere sigt vil det hæmme vækstmulighederne i Danmark, hvis der uddannes for få med de rette kompetencer.</w:t>
      </w:r>
    </w:p>
    <w:p w:rsidR="00895875" w:rsidRDefault="00895875" w:rsidP="00B918B4"/>
    <w:p w:rsidR="00895875" w:rsidRDefault="00895875" w:rsidP="00B918B4">
      <w:r>
        <w:t>”Respondenterne i undersøgelsen har ledelsesansvar i Danmarks teknologivirksomheder og forskningsinstitutioner, og derfor er det alarmerende, at så mange ikke kan få ansat de rigtige medarbejdere</w:t>
      </w:r>
      <w:r w:rsidR="00E948F0">
        <w:t>,</w:t>
      </w:r>
      <w:r>
        <w:t>” siger Anne-Marie Levy Rasmussen, formand for redaktionskomiteen bag undersøgelsen.</w:t>
      </w:r>
    </w:p>
    <w:p w:rsidR="009631EF" w:rsidRDefault="009631EF" w:rsidP="00B918B4"/>
    <w:p w:rsidR="00895875" w:rsidRDefault="00895875" w:rsidP="00B918B4">
      <w:r>
        <w:t>”Tallene demonstrerer med al ønskelig tydelighed, hvor vigtigt det er</w:t>
      </w:r>
      <w:r w:rsidR="00A1379E">
        <w:t xml:space="preserve"> at </w:t>
      </w:r>
      <w:r w:rsidR="00E948F0">
        <w:t>få sparket gang i en teknologipagt. Vi har brug for at styrke fødekæden af velkvalificerede kandidater hele vejen fra grundskole til de videregående uddannelser,” siger Anne-Marie Levy Rasmussen, formand for redaktionskomiteen bag undersøgelsen.</w:t>
      </w:r>
    </w:p>
    <w:p w:rsidR="009B1346" w:rsidRDefault="009B1346" w:rsidP="00B918B4"/>
    <w:p w:rsidR="00E948F0" w:rsidRDefault="00A42ED2" w:rsidP="00B918B4">
      <w:r w:rsidRPr="00A42ED2">
        <w:rPr>
          <w:b/>
        </w:rPr>
        <w:t>Rekrutterer internationalt</w:t>
      </w:r>
      <w:r w:rsidRPr="00A42ED2">
        <w:rPr>
          <w:b/>
        </w:rPr>
        <w:br/>
      </w:r>
      <w:r>
        <w:t>Af undersøgelsen fremgår også, at langt de fleste</w:t>
      </w:r>
      <w:r w:rsidR="006C38D2">
        <w:t xml:space="preserve"> teknologiledere</w:t>
      </w:r>
      <w:r>
        <w:t xml:space="preserve"> rekrutterer udenlandske ansatte. 8</w:t>
      </w:r>
      <w:r w:rsidR="009631EF">
        <w:t>2</w:t>
      </w:r>
      <w:r>
        <w:t xml:space="preserve"> procent har udenlandske vidensmedarbejdere ansat </w:t>
      </w:r>
      <w:r w:rsidR="006C38D2">
        <w:t>”</w:t>
      </w:r>
      <w:r>
        <w:t>i høj grad</w:t>
      </w:r>
      <w:r w:rsidR="006C38D2">
        <w:t>”</w:t>
      </w:r>
      <w:r>
        <w:t xml:space="preserve"> eller </w:t>
      </w:r>
      <w:r w:rsidR="006C38D2">
        <w:t>”</w:t>
      </w:r>
      <w:r>
        <w:t>i nogen grad</w:t>
      </w:r>
      <w:r w:rsidR="006C38D2">
        <w:t>”</w:t>
      </w:r>
      <w:r>
        <w:t>.</w:t>
      </w:r>
    </w:p>
    <w:p w:rsidR="00A42ED2" w:rsidRDefault="00A42ED2" w:rsidP="00B918B4"/>
    <w:p w:rsidR="00A42ED2" w:rsidRDefault="00A42ED2" w:rsidP="00B918B4">
      <w:r>
        <w:t>De vigtigste årsager til dette er at skabe et internationalt arbejdsmiljø (70 procent), og at der uddannes for få danske kandidater med de rette kompetencer (49 procent).</w:t>
      </w:r>
    </w:p>
    <w:p w:rsidR="00BF2030" w:rsidRDefault="00BF2030" w:rsidP="00BF2030">
      <w:pPr>
        <w:pStyle w:val="Overskrift1"/>
      </w:pPr>
      <w:r>
        <w:t>Om ATV</w:t>
      </w:r>
    </w:p>
    <w:p w:rsidR="00111B7F" w:rsidRDefault="00BF2030" w:rsidP="00BF2030">
      <w:r>
        <w:t>ATV er en uafhængig, medlemsdrevet tænketank. Akademiet arbejder</w:t>
      </w:r>
      <w:r w:rsidR="00100636">
        <w:t xml:space="preserve"> for</w:t>
      </w:r>
      <w:r>
        <w:t>, at Danmark skal være en af fem førende Science &amp; Engineering-regioner i verden</w:t>
      </w:r>
      <w:r>
        <w:br/>
        <w:t xml:space="preserve">– til gavn for kommende generationer. ATV har 800 medlemmer, der er topledere, forskningsledere og topforskere i virksomheder, på universiteter og i </w:t>
      </w:r>
      <w:r>
        <w:lastRenderedPageBreak/>
        <w:t>vidensinstitutioner. Akademiets medlemmer medvirker til at implementere anbefalinger fra projekter i vidensmiljøer og virksomheder.</w:t>
      </w:r>
    </w:p>
    <w:p w:rsidR="00BF2030" w:rsidRDefault="00BF2030" w:rsidP="00BF2030">
      <w:pPr>
        <w:pStyle w:val="Overskrift1"/>
      </w:pPr>
      <w:r>
        <w:t>Yderligere oplysninger</w:t>
      </w:r>
    </w:p>
    <w:p w:rsidR="00E12815" w:rsidRDefault="009B1346" w:rsidP="00BF2030">
      <w:r>
        <w:t>Akademidirektør Lia Leffland, ATV, T: 41 17 59 59</w:t>
      </w:r>
      <w:r w:rsidR="008D14A9">
        <w:br/>
      </w:r>
      <w:r>
        <w:t xml:space="preserve">Formand for redaktionskomiteen, </w:t>
      </w:r>
      <w:r w:rsidR="009B3D83">
        <w:t>Director</w:t>
      </w:r>
      <w:r w:rsidR="00E81D38">
        <w:t xml:space="preserve"> Anne-</w:t>
      </w:r>
      <w:r w:rsidR="00E81D38" w:rsidRPr="00A96705">
        <w:t>Marie Levy Rasmussen,</w:t>
      </w:r>
      <w:r w:rsidR="00F81A5B">
        <w:t xml:space="preserve"> GlaxoSmithKline,</w:t>
      </w:r>
      <w:r w:rsidR="00E81D38" w:rsidRPr="00A96705">
        <w:t xml:space="preserve"> T: </w:t>
      </w:r>
      <w:r w:rsidR="00A96705" w:rsidRPr="00A96705">
        <w:t>24 69 92 86</w:t>
      </w:r>
    </w:p>
    <w:p w:rsidR="00DC2BE3" w:rsidRPr="002B52FD" w:rsidRDefault="00DC2BE3" w:rsidP="00BF2030"/>
    <w:sectPr w:rsidR="00DC2BE3" w:rsidRPr="002B52FD" w:rsidSect="003650BA">
      <w:headerReference w:type="default" r:id="rId8"/>
      <w:footerReference w:type="default" r:id="rId9"/>
      <w:headerReference w:type="first" r:id="rId10"/>
      <w:footerReference w:type="first" r:id="rId11"/>
      <w:pgSz w:w="11906" w:h="16838" w:code="9"/>
      <w:pgMar w:top="2194" w:right="2835" w:bottom="1701" w:left="1134" w:header="53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45C2" w:rsidRDefault="00F745C2" w:rsidP="009E4B94">
      <w:pPr>
        <w:spacing w:line="240" w:lineRule="auto"/>
      </w:pPr>
      <w:r>
        <w:separator/>
      </w:r>
    </w:p>
  </w:endnote>
  <w:endnote w:type="continuationSeparator" w:id="0">
    <w:p w:rsidR="00F745C2" w:rsidRDefault="00F745C2"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3F9" w:rsidRDefault="002353F9" w:rsidP="00B43BC7">
    <w:pPr>
      <w:pStyle w:val="Sidefod"/>
    </w:pPr>
    <w:r>
      <w:rPr>
        <w:noProof/>
      </w:rPr>
      <w:drawing>
        <wp:anchor distT="0" distB="0" distL="114300" distR="114300" simplePos="0" relativeHeight="251668480" behindDoc="0" locked="0" layoutInCell="1" allowOverlap="1" wp14:anchorId="3493C223" wp14:editId="238B7855">
          <wp:simplePos x="0" y="0"/>
          <wp:positionH relativeFrom="page">
            <wp:posOffset>5941060</wp:posOffset>
          </wp:positionH>
          <wp:positionV relativeFrom="page">
            <wp:posOffset>10142220</wp:posOffset>
          </wp:positionV>
          <wp:extent cx="900000" cy="82800"/>
          <wp:effectExtent l="0" t="0" r="0" b="0"/>
          <wp:wrapNone/>
          <wp:docPr id="15" name="Barre_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rre.emf"/>
                  <pic:cNvPicPr/>
                </pic:nvPicPr>
                <pic:blipFill>
                  <a:blip r:embed="rId1">
                    <a:extLst>
                      <a:ext uri="{28A0092B-C50C-407E-A947-70E740481C1C}">
                        <a14:useLocalDpi xmlns:a14="http://schemas.microsoft.com/office/drawing/2010/main" val="0"/>
                      </a:ext>
                    </a:extLst>
                  </a:blip>
                  <a:stretch>
                    <a:fillRect/>
                  </a:stretch>
                </pic:blipFill>
                <pic:spPr>
                  <a:xfrm>
                    <a:off x="0" y="0"/>
                    <a:ext cx="900000" cy="82800"/>
                  </a:xfrm>
                  <a:prstGeom prst="rect">
                    <a:avLst/>
                  </a:prstGeom>
                  <a:solidFill>
                    <a:srgbClr val="B30010"/>
                  </a:solidFill>
                </pic:spPr>
              </pic:pic>
            </a:graphicData>
          </a:graphic>
          <wp14:sizeRelH relativeFrom="margin">
            <wp14:pctWidth>0</wp14:pctWidth>
          </wp14:sizeRelH>
          <wp14:sizeRelV relativeFrom="margin">
            <wp14:pctHeight>0</wp14:pctHeight>
          </wp14:sizeRelV>
        </wp:anchor>
      </w:drawing>
    </w:r>
  </w:p>
  <w:tbl>
    <w:tblPr>
      <w:tblStyle w:val="Tabel-Gitter"/>
      <w:tblpPr w:leftFromText="181" w:rightFromText="181" w:vertAnchor="page" w:horzAnchor="page" w:tblpX="2779"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66"/>
    </w:tblGrid>
    <w:tr w:rsidR="002353F9" w:rsidTr="004656AD">
      <w:trPr>
        <w:trHeight w:val="227"/>
      </w:trPr>
      <w:tc>
        <w:tcPr>
          <w:tcW w:w="6066" w:type="dxa"/>
          <w:shd w:val="clear" w:color="auto" w:fill="auto"/>
        </w:tcPr>
        <w:p w:rsidR="002353F9" w:rsidRDefault="002353F9" w:rsidP="004656AD">
          <w:pPr>
            <w:pStyle w:val="Sidefod"/>
          </w:pPr>
        </w:p>
      </w:tc>
    </w:tr>
  </w:tbl>
  <w:p w:rsidR="002353F9" w:rsidRPr="00681D83" w:rsidRDefault="002353F9">
    <w:pPr>
      <w:pStyle w:val="Sidefod"/>
    </w:pPr>
    <w:r>
      <w:t xml:space="preserve">Side </w:t>
    </w:r>
    <w:r>
      <w:fldChar w:fldCharType="begin"/>
    </w:r>
    <w:r>
      <w:instrText xml:space="preserve"> PAGE </w:instrText>
    </w:r>
    <w:r>
      <w:fldChar w:fldCharType="separate"/>
    </w:r>
    <w:r w:rsidR="001B494D">
      <w:rPr>
        <w:noProof/>
      </w:rPr>
      <w:t>1</w:t>
    </w:r>
    <w:r>
      <w:fldChar w:fldCharType="end"/>
    </w:r>
    <w:r>
      <w:t xml:space="preserve"> af </w:t>
    </w:r>
    <w:fldSimple w:instr=" NUMPAGES ">
      <w:r w:rsidR="001B494D">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3F9" w:rsidRDefault="002353F9">
    <w:pPr>
      <w:pStyle w:val="Sidefod"/>
    </w:pPr>
    <w:r>
      <w:rPr>
        <w:noProof/>
      </w:rPr>
      <w:drawing>
        <wp:anchor distT="0" distB="0" distL="114300" distR="114300" simplePos="0" relativeHeight="251664384" behindDoc="0" locked="0" layoutInCell="1" allowOverlap="1">
          <wp:simplePos x="0" y="0"/>
          <wp:positionH relativeFrom="page">
            <wp:posOffset>5941060</wp:posOffset>
          </wp:positionH>
          <wp:positionV relativeFrom="page">
            <wp:posOffset>10142220</wp:posOffset>
          </wp:positionV>
          <wp:extent cx="900000" cy="828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rre.emf"/>
                  <pic:cNvPicPr/>
                </pic:nvPicPr>
                <pic:blipFill>
                  <a:blip r:embed="rId1">
                    <a:extLst>
                      <a:ext uri="{28A0092B-C50C-407E-A947-70E740481C1C}">
                        <a14:useLocalDpi xmlns:a14="http://schemas.microsoft.com/office/drawing/2010/main" val="0"/>
                      </a:ext>
                    </a:extLst>
                  </a:blip>
                  <a:stretch>
                    <a:fillRect/>
                  </a:stretch>
                </pic:blipFill>
                <pic:spPr>
                  <a:xfrm>
                    <a:off x="0" y="0"/>
                    <a:ext cx="900000" cy="82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el-Gitter"/>
      <w:tblpPr w:leftFromText="181" w:rightFromText="181" w:vertAnchor="page" w:horzAnchor="page" w:tblpX="2779"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66"/>
    </w:tblGrid>
    <w:tr w:rsidR="002353F9" w:rsidTr="004565C6">
      <w:trPr>
        <w:trHeight w:val="227"/>
      </w:trPr>
      <w:tc>
        <w:tcPr>
          <w:tcW w:w="6066" w:type="dxa"/>
          <w:shd w:val="clear" w:color="auto" w:fill="auto"/>
        </w:tcPr>
        <w:p w:rsidR="002353F9" w:rsidRDefault="002353F9" w:rsidP="004565C6">
          <w:pPr>
            <w:pStyle w:val="Sidefod"/>
          </w:pPr>
          <w:r w:rsidRPr="002E0ABC">
            <w:fldChar w:fldCharType="begin"/>
          </w:r>
          <w:r w:rsidRPr="002E0ABC">
            <w:instrText xml:space="preserve"> MACROBUTTON NoName [</w:instrText>
          </w:r>
          <w:r>
            <w:instrText>Valgfri footer - fjern eller overskriv tekst</w:instrText>
          </w:r>
          <w:r w:rsidRPr="002E0ABC">
            <w:instrText>]</w:instrText>
          </w:r>
          <w:r w:rsidRPr="002E0ABC">
            <w:fldChar w:fldCharType="end"/>
          </w:r>
        </w:p>
      </w:tc>
    </w:tr>
  </w:tbl>
  <w:p w:rsidR="002353F9" w:rsidRPr="00094ABD" w:rsidRDefault="002353F9">
    <w:pPr>
      <w:pStyle w:val="Sidefod"/>
    </w:pPr>
    <w:r>
      <w:rPr>
        <w:noProof/>
        <w:lang w:eastAsia="da-DK"/>
      </w:rPr>
      <mc:AlternateContent>
        <mc:Choice Requires="wps">
          <w:drawing>
            <wp:anchor distT="0" distB="0" distL="114300" distR="114300" simplePos="0" relativeHeight="251659264" behindDoc="0" locked="0" layoutInCell="1" allowOverlap="1" wp14:anchorId="5FF10FDF" wp14:editId="3DFAC3FD">
              <wp:simplePos x="0" y="0"/>
              <wp:positionH relativeFrom="margin">
                <wp:align>left</wp:align>
              </wp:positionH>
              <wp:positionV relativeFrom="page">
                <wp:align>bottom</wp:align>
              </wp:positionV>
              <wp:extent cx="853200" cy="619200"/>
              <wp:effectExtent l="0" t="0" r="0" b="0"/>
              <wp:wrapNone/>
              <wp:docPr id="1" name="Pageno"/>
              <wp:cNvGraphicFramePr/>
              <a:graphic xmlns:a="http://schemas.openxmlformats.org/drawingml/2006/main">
                <a:graphicData uri="http://schemas.microsoft.com/office/word/2010/wordprocessingShape">
                  <wps:wsp>
                    <wps:cNvSpPr txBox="1"/>
                    <wps:spPr>
                      <a:xfrm>
                        <a:off x="0" y="0"/>
                        <a:ext cx="853200" cy="6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353F9" w:rsidRPr="00094ABD" w:rsidRDefault="002353F9" w:rsidP="00094ABD">
                          <w:pPr>
                            <w:jc w:val="right"/>
                            <w:rPr>
                              <w:rStyle w:val="Sidetal"/>
                            </w:rPr>
                          </w:pPr>
                          <w:r>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1</w:t>
                          </w:r>
                          <w:r w:rsidRPr="00094ABD">
                            <w:rPr>
                              <w:rStyle w:val="Sidetal"/>
                            </w:rPr>
                            <w:fldChar w:fldCharType="end"/>
                          </w:r>
                          <w:r w:rsidRPr="00094ABD">
                            <w:rPr>
                              <w:rStyle w:val="Sidetal"/>
                            </w:rPr>
                            <w:t xml:space="preserve"> </w:t>
                          </w:r>
                          <w:r>
                            <w:rPr>
                              <w:rStyle w:val="Sidetal"/>
                            </w:rPr>
                            <w:t>a</w:t>
                          </w:r>
                          <w:r w:rsidRPr="00094ABD">
                            <w:rPr>
                              <w:rStyle w:val="Sidetal"/>
                            </w:rPr>
                            <w:t xml:space="preserve">f </w:t>
                          </w:r>
                          <w:r w:rsidRPr="00094ABD">
                            <w:rPr>
                              <w:rStyle w:val="Sidetal"/>
                            </w:rPr>
                            <w:fldChar w:fldCharType="begin"/>
                          </w:r>
                          <w:r w:rsidRPr="00094ABD">
                            <w:rPr>
                              <w:rStyle w:val="Sidetal"/>
                            </w:rPr>
                            <w:instrText xml:space="preserve"> SECTIONPAGES </w:instrText>
                          </w:r>
                          <w:r w:rsidRPr="00094ABD">
                            <w:rPr>
                              <w:rStyle w:val="Sidetal"/>
                            </w:rPr>
                            <w:fldChar w:fldCharType="separate"/>
                          </w:r>
                          <w:r>
                            <w:rPr>
                              <w:rStyle w:val="Sidetal"/>
                              <w:noProof/>
                            </w:rPr>
                            <w:t>1</w:t>
                          </w:r>
                          <w:r w:rsidRPr="00094ABD">
                            <w:rPr>
                              <w:rStyle w:val="Sidetal"/>
                            </w:rPr>
                            <w:fldChar w:fldCharType="end"/>
                          </w:r>
                        </w:p>
                      </w:txbxContent>
                    </wps:txbx>
                    <wps:bodyPr rot="0" spcFirstLastPara="0" vertOverflow="overflow" horzOverflow="overflow" vert="horz" wrap="none" lIns="0" tIns="0" rIns="360000" bIns="46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FF10FDF" id="_x0000_t202" coordsize="21600,21600" o:spt="202" path="m,l,21600r21600,l21600,xe">
              <v:stroke joinstyle="miter"/>
              <v:path gradientshapeok="t" o:connecttype="rect"/>
            </v:shapetype>
            <v:shape id="Pageno" o:spid="_x0000_s1026" type="#_x0000_t202" style="position:absolute;margin-left:0;margin-top:0;width:67.2pt;height:48.75pt;z-index:251659264;visibility:visible;mso-wrap-style:non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" filled="f" stroked="f" strokeweight=".5pt">
              <v:textbox style="mso-fit-shape-to-text:t" inset="0,0,10mm,13mm">
                <w:txbxContent>
                  <w:p w:rsidR="002353F9" w:rsidRPr="00094ABD" w:rsidRDefault="002353F9" w:rsidP="00094ABD">
                    <w:pPr>
                      <w:jc w:val="right"/>
                      <w:rPr>
                        <w:rStyle w:val="Sidetal"/>
                      </w:rPr>
                    </w:pPr>
                    <w:r>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1</w:t>
                    </w:r>
                    <w:r w:rsidRPr="00094ABD">
                      <w:rPr>
                        <w:rStyle w:val="Sidetal"/>
                      </w:rPr>
                      <w:fldChar w:fldCharType="end"/>
                    </w:r>
                    <w:r w:rsidRPr="00094ABD">
                      <w:rPr>
                        <w:rStyle w:val="Sidetal"/>
                      </w:rPr>
                      <w:t xml:space="preserve"> </w:t>
                    </w:r>
                    <w:r>
                      <w:rPr>
                        <w:rStyle w:val="Sidetal"/>
                      </w:rPr>
                      <w:t>a</w:t>
                    </w:r>
                    <w:r w:rsidRPr="00094ABD">
                      <w:rPr>
                        <w:rStyle w:val="Sidetal"/>
                      </w:rPr>
                      <w:t xml:space="preserve">f </w:t>
                    </w:r>
                    <w:r w:rsidRPr="00094ABD">
                      <w:rPr>
                        <w:rStyle w:val="Sidetal"/>
                      </w:rPr>
                      <w:fldChar w:fldCharType="begin"/>
                    </w:r>
                    <w:r w:rsidRPr="00094ABD">
                      <w:rPr>
                        <w:rStyle w:val="Sidetal"/>
                      </w:rPr>
                      <w:instrText xml:space="preserve"> SECTIONPAGES </w:instrText>
                    </w:r>
                    <w:r w:rsidRPr="00094ABD">
                      <w:rPr>
                        <w:rStyle w:val="Sidetal"/>
                      </w:rPr>
                      <w:fldChar w:fldCharType="separate"/>
                    </w:r>
                    <w:r>
                      <w:rPr>
                        <w:rStyle w:val="Sidetal"/>
                        <w:noProof/>
                      </w:rPr>
                      <w:t>1</w:t>
                    </w:r>
                    <w:r w:rsidRPr="00094ABD">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45C2" w:rsidRDefault="00F745C2" w:rsidP="009E4B94">
      <w:pPr>
        <w:spacing w:line="240" w:lineRule="auto"/>
      </w:pPr>
      <w:r>
        <w:separator/>
      </w:r>
    </w:p>
  </w:footnote>
  <w:footnote w:type="continuationSeparator" w:id="0">
    <w:p w:rsidR="00F745C2" w:rsidRDefault="00F745C2"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3F9" w:rsidRPr="002B52FD" w:rsidRDefault="002353F9" w:rsidP="00B43BC7">
    <w:pPr>
      <w:pStyle w:val="Sidehoved"/>
      <w:rPr>
        <w:b/>
        <w:sz w:val="19"/>
      </w:rPr>
    </w:pPr>
    <w:r>
      <w:rPr>
        <w:b/>
        <w:sz w:val="19"/>
      </w:rPr>
      <w:t xml:space="preserve">Pressemeddelelse </w:t>
    </w:r>
    <w:r w:rsidR="00B56FC5">
      <w:rPr>
        <w:b/>
        <w:sz w:val="19"/>
      </w:rPr>
      <w:t>24</w:t>
    </w:r>
    <w:r w:rsidR="00A63937">
      <w:rPr>
        <w:b/>
        <w:sz w:val="19"/>
      </w:rPr>
      <w:t>. april</w:t>
    </w:r>
    <w:r>
      <w:rPr>
        <w:b/>
        <w:sz w:val="19"/>
      </w:rPr>
      <w:t xml:space="preserve"> 2018</w:t>
    </w:r>
    <w:r>
      <w:rPr>
        <w:b/>
        <w:sz w:val="19"/>
      </w:rPr>
      <w:br/>
      <w:t>Akademiet for de Tekniske Videnskaber</w:t>
    </w:r>
  </w:p>
  <w:p w:rsidR="002353F9" w:rsidRPr="00B43BC7" w:rsidRDefault="002353F9" w:rsidP="00B43BC7">
    <w:pPr>
      <w:pStyle w:val="Sidehoved"/>
    </w:pPr>
    <w:r>
      <w:rPr>
        <w:noProof/>
      </w:rPr>
      <w:drawing>
        <wp:anchor distT="0" distB="0" distL="114300" distR="114300" simplePos="0" relativeHeight="251666432" behindDoc="0" locked="0" layoutInCell="1" allowOverlap="1" wp14:anchorId="4D44AF8D" wp14:editId="5F0FA224">
          <wp:simplePos x="0" y="0"/>
          <wp:positionH relativeFrom="page">
            <wp:posOffset>5943600</wp:posOffset>
          </wp:positionH>
          <wp:positionV relativeFrom="page">
            <wp:posOffset>361666</wp:posOffset>
          </wp:positionV>
          <wp:extent cx="899795" cy="337820"/>
          <wp:effectExtent l="0" t="0" r="0" b="5080"/>
          <wp:wrapNone/>
          <wp:docPr id="14" name="Logo_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a:extLst>
                      <a:ext uri="{28A0092B-C50C-407E-A947-70E740481C1C}">
                        <a14:useLocalDpi xmlns:a14="http://schemas.microsoft.com/office/drawing/2010/main" val="0"/>
                      </a:ext>
                    </a:extLst>
                  </a:blip>
                  <a:stretch>
                    <a:fillRect/>
                  </a:stretch>
                </pic:blipFill>
                <pic:spPr>
                  <a:xfrm>
                    <a:off x="0" y="0"/>
                    <a:ext cx="899795" cy="3378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3F9" w:rsidRDefault="002353F9" w:rsidP="001A31D1">
    <w:pPr>
      <w:pStyle w:val="Sidehoved"/>
    </w:pPr>
  </w:p>
  <w:p w:rsidR="002353F9" w:rsidRPr="001A31D1" w:rsidRDefault="002353F9" w:rsidP="001A31D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4CF059F1"/>
    <w:multiLevelType w:val="hybridMultilevel"/>
    <w:tmpl w:val="8F2640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2B21EC6"/>
    <w:multiLevelType w:val="hybridMultilevel"/>
    <w:tmpl w:val="836C54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E20588C"/>
    <w:multiLevelType w:val="multilevel"/>
    <w:tmpl w:val="6FB043B0"/>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2"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2"/>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8"/>
  </w:num>
  <w:num w:numId="12">
    <w:abstractNumId w:val="11"/>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defaultTabStop w:val="1304"/>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17"/>
    <w:rsid w:val="00001904"/>
    <w:rsid w:val="0000382B"/>
    <w:rsid w:val="00004865"/>
    <w:rsid w:val="000056C7"/>
    <w:rsid w:val="000121E9"/>
    <w:rsid w:val="00016957"/>
    <w:rsid w:val="00016A71"/>
    <w:rsid w:val="000202B7"/>
    <w:rsid w:val="00022B40"/>
    <w:rsid w:val="0004545A"/>
    <w:rsid w:val="00047E22"/>
    <w:rsid w:val="00070582"/>
    <w:rsid w:val="00081829"/>
    <w:rsid w:val="000825DF"/>
    <w:rsid w:val="00086F35"/>
    <w:rsid w:val="0009128C"/>
    <w:rsid w:val="00091A31"/>
    <w:rsid w:val="00093CA6"/>
    <w:rsid w:val="00094ABD"/>
    <w:rsid w:val="00097C92"/>
    <w:rsid w:val="000A1448"/>
    <w:rsid w:val="000C2A50"/>
    <w:rsid w:val="000C30EA"/>
    <w:rsid w:val="000E7C9B"/>
    <w:rsid w:val="000F22D5"/>
    <w:rsid w:val="00100636"/>
    <w:rsid w:val="00103E3F"/>
    <w:rsid w:val="001100B1"/>
    <w:rsid w:val="00111B7F"/>
    <w:rsid w:val="0013244F"/>
    <w:rsid w:val="001410A8"/>
    <w:rsid w:val="001417F2"/>
    <w:rsid w:val="0017642C"/>
    <w:rsid w:val="00182651"/>
    <w:rsid w:val="001A31D1"/>
    <w:rsid w:val="001A64F3"/>
    <w:rsid w:val="001B494D"/>
    <w:rsid w:val="001D6094"/>
    <w:rsid w:val="001E6348"/>
    <w:rsid w:val="001F1272"/>
    <w:rsid w:val="001F47CA"/>
    <w:rsid w:val="00200A84"/>
    <w:rsid w:val="002131C2"/>
    <w:rsid w:val="00225EA4"/>
    <w:rsid w:val="00234251"/>
    <w:rsid w:val="002353F9"/>
    <w:rsid w:val="00244D70"/>
    <w:rsid w:val="0024669B"/>
    <w:rsid w:val="002917CE"/>
    <w:rsid w:val="002A3C9F"/>
    <w:rsid w:val="002B52FD"/>
    <w:rsid w:val="002C010A"/>
    <w:rsid w:val="002C0E5C"/>
    <w:rsid w:val="002C5297"/>
    <w:rsid w:val="002D3BB2"/>
    <w:rsid w:val="002D5562"/>
    <w:rsid w:val="002E01B7"/>
    <w:rsid w:val="002E27B6"/>
    <w:rsid w:val="002E74A4"/>
    <w:rsid w:val="002F1B07"/>
    <w:rsid w:val="002F6C01"/>
    <w:rsid w:val="00321C28"/>
    <w:rsid w:val="003650BA"/>
    <w:rsid w:val="0038556B"/>
    <w:rsid w:val="00394B90"/>
    <w:rsid w:val="003B35B0"/>
    <w:rsid w:val="003B6D26"/>
    <w:rsid w:val="003B7C30"/>
    <w:rsid w:val="003C1440"/>
    <w:rsid w:val="003C4F9F"/>
    <w:rsid w:val="003C53C6"/>
    <w:rsid w:val="003C60F1"/>
    <w:rsid w:val="003E6B26"/>
    <w:rsid w:val="0040134B"/>
    <w:rsid w:val="0040517B"/>
    <w:rsid w:val="0040731D"/>
    <w:rsid w:val="00424709"/>
    <w:rsid w:val="00424AD9"/>
    <w:rsid w:val="004267BF"/>
    <w:rsid w:val="004319BA"/>
    <w:rsid w:val="00444522"/>
    <w:rsid w:val="00444910"/>
    <w:rsid w:val="00444C44"/>
    <w:rsid w:val="004509DD"/>
    <w:rsid w:val="00450DC5"/>
    <w:rsid w:val="004565C6"/>
    <w:rsid w:val="004656AD"/>
    <w:rsid w:val="004916F4"/>
    <w:rsid w:val="00493EE6"/>
    <w:rsid w:val="004A1243"/>
    <w:rsid w:val="004A26EC"/>
    <w:rsid w:val="004A2A8E"/>
    <w:rsid w:val="004A2A9E"/>
    <w:rsid w:val="004A5FFD"/>
    <w:rsid w:val="004B5CB2"/>
    <w:rsid w:val="004B6148"/>
    <w:rsid w:val="004C01B2"/>
    <w:rsid w:val="004C7B3E"/>
    <w:rsid w:val="004E79A1"/>
    <w:rsid w:val="004F1ED7"/>
    <w:rsid w:val="0050058E"/>
    <w:rsid w:val="00503608"/>
    <w:rsid w:val="00507E9F"/>
    <w:rsid w:val="00515156"/>
    <w:rsid w:val="005178A7"/>
    <w:rsid w:val="00543EF2"/>
    <w:rsid w:val="00545B42"/>
    <w:rsid w:val="00574A22"/>
    <w:rsid w:val="00574C5E"/>
    <w:rsid w:val="00582AE7"/>
    <w:rsid w:val="00592C1B"/>
    <w:rsid w:val="00597823"/>
    <w:rsid w:val="005A28D4"/>
    <w:rsid w:val="005A6CB1"/>
    <w:rsid w:val="005B37F4"/>
    <w:rsid w:val="005B7487"/>
    <w:rsid w:val="005C5F97"/>
    <w:rsid w:val="005C6F0B"/>
    <w:rsid w:val="005C769C"/>
    <w:rsid w:val="005F1580"/>
    <w:rsid w:val="005F3830"/>
    <w:rsid w:val="005F3ED8"/>
    <w:rsid w:val="005F6B57"/>
    <w:rsid w:val="00604BEF"/>
    <w:rsid w:val="006253D7"/>
    <w:rsid w:val="00634A21"/>
    <w:rsid w:val="00645461"/>
    <w:rsid w:val="00655B49"/>
    <w:rsid w:val="0065716D"/>
    <w:rsid w:val="00662188"/>
    <w:rsid w:val="00681D83"/>
    <w:rsid w:val="00684527"/>
    <w:rsid w:val="0068643B"/>
    <w:rsid w:val="006900C2"/>
    <w:rsid w:val="006923BB"/>
    <w:rsid w:val="00692D09"/>
    <w:rsid w:val="0069305D"/>
    <w:rsid w:val="0069307A"/>
    <w:rsid w:val="006A0FDE"/>
    <w:rsid w:val="006A4BED"/>
    <w:rsid w:val="006B30A9"/>
    <w:rsid w:val="006C1D67"/>
    <w:rsid w:val="006C38D2"/>
    <w:rsid w:val="006C5208"/>
    <w:rsid w:val="006C69C3"/>
    <w:rsid w:val="006D3982"/>
    <w:rsid w:val="006F036D"/>
    <w:rsid w:val="006F5A3C"/>
    <w:rsid w:val="007008EE"/>
    <w:rsid w:val="0070267E"/>
    <w:rsid w:val="00706E32"/>
    <w:rsid w:val="0071334B"/>
    <w:rsid w:val="007172ED"/>
    <w:rsid w:val="007209E1"/>
    <w:rsid w:val="007239CF"/>
    <w:rsid w:val="007269A7"/>
    <w:rsid w:val="007319DE"/>
    <w:rsid w:val="00734A98"/>
    <w:rsid w:val="007402E9"/>
    <w:rsid w:val="00744468"/>
    <w:rsid w:val="007546AF"/>
    <w:rsid w:val="00754FCC"/>
    <w:rsid w:val="00765934"/>
    <w:rsid w:val="007723B8"/>
    <w:rsid w:val="0077451B"/>
    <w:rsid w:val="00774F57"/>
    <w:rsid w:val="007766CF"/>
    <w:rsid w:val="00781A46"/>
    <w:rsid w:val="007830AC"/>
    <w:rsid w:val="00783E17"/>
    <w:rsid w:val="00792DCA"/>
    <w:rsid w:val="007973A6"/>
    <w:rsid w:val="007A78CD"/>
    <w:rsid w:val="007C63C6"/>
    <w:rsid w:val="007E373C"/>
    <w:rsid w:val="008002CE"/>
    <w:rsid w:val="008130C1"/>
    <w:rsid w:val="008156CF"/>
    <w:rsid w:val="00830497"/>
    <w:rsid w:val="00836161"/>
    <w:rsid w:val="00880301"/>
    <w:rsid w:val="0088236A"/>
    <w:rsid w:val="00885F05"/>
    <w:rsid w:val="00892CAA"/>
    <w:rsid w:val="00892D08"/>
    <w:rsid w:val="00893791"/>
    <w:rsid w:val="00895875"/>
    <w:rsid w:val="00896E5B"/>
    <w:rsid w:val="008A1C3F"/>
    <w:rsid w:val="008D14A9"/>
    <w:rsid w:val="008D2E08"/>
    <w:rsid w:val="008D79BE"/>
    <w:rsid w:val="008E5A6D"/>
    <w:rsid w:val="008F32DF"/>
    <w:rsid w:val="008F4D20"/>
    <w:rsid w:val="0092268D"/>
    <w:rsid w:val="00935FDC"/>
    <w:rsid w:val="00941C33"/>
    <w:rsid w:val="0094757D"/>
    <w:rsid w:val="00947C80"/>
    <w:rsid w:val="00951B25"/>
    <w:rsid w:val="009600AD"/>
    <w:rsid w:val="00961789"/>
    <w:rsid w:val="009631EF"/>
    <w:rsid w:val="00971996"/>
    <w:rsid w:val="009737E4"/>
    <w:rsid w:val="009771DE"/>
    <w:rsid w:val="00980424"/>
    <w:rsid w:val="0098120A"/>
    <w:rsid w:val="00982C97"/>
    <w:rsid w:val="00983B74"/>
    <w:rsid w:val="00990263"/>
    <w:rsid w:val="0099787E"/>
    <w:rsid w:val="009A4CCC"/>
    <w:rsid w:val="009B0901"/>
    <w:rsid w:val="009B0C09"/>
    <w:rsid w:val="009B1346"/>
    <w:rsid w:val="009B3D83"/>
    <w:rsid w:val="009B7FCE"/>
    <w:rsid w:val="009C5541"/>
    <w:rsid w:val="009D1E80"/>
    <w:rsid w:val="009D7250"/>
    <w:rsid w:val="009E4B94"/>
    <w:rsid w:val="009F38FF"/>
    <w:rsid w:val="00A07296"/>
    <w:rsid w:val="00A11154"/>
    <w:rsid w:val="00A1379E"/>
    <w:rsid w:val="00A23510"/>
    <w:rsid w:val="00A334CC"/>
    <w:rsid w:val="00A412EC"/>
    <w:rsid w:val="00A42ED2"/>
    <w:rsid w:val="00A51F5D"/>
    <w:rsid w:val="00A531A0"/>
    <w:rsid w:val="00A56017"/>
    <w:rsid w:val="00A63937"/>
    <w:rsid w:val="00A80B55"/>
    <w:rsid w:val="00A841F2"/>
    <w:rsid w:val="00A91DA5"/>
    <w:rsid w:val="00A9489E"/>
    <w:rsid w:val="00A96705"/>
    <w:rsid w:val="00AB4582"/>
    <w:rsid w:val="00AD5F89"/>
    <w:rsid w:val="00AE3D1C"/>
    <w:rsid w:val="00AF1D02"/>
    <w:rsid w:val="00B00804"/>
    <w:rsid w:val="00B00D92"/>
    <w:rsid w:val="00B0422A"/>
    <w:rsid w:val="00B06E54"/>
    <w:rsid w:val="00B0739F"/>
    <w:rsid w:val="00B24E70"/>
    <w:rsid w:val="00B319BD"/>
    <w:rsid w:val="00B35FBB"/>
    <w:rsid w:val="00B43BC7"/>
    <w:rsid w:val="00B4686B"/>
    <w:rsid w:val="00B5045D"/>
    <w:rsid w:val="00B56FC5"/>
    <w:rsid w:val="00B706F9"/>
    <w:rsid w:val="00B75650"/>
    <w:rsid w:val="00B838D3"/>
    <w:rsid w:val="00B918B4"/>
    <w:rsid w:val="00BB4255"/>
    <w:rsid w:val="00BC7AB7"/>
    <w:rsid w:val="00BE6BE0"/>
    <w:rsid w:val="00BF2030"/>
    <w:rsid w:val="00BF79FD"/>
    <w:rsid w:val="00C04615"/>
    <w:rsid w:val="00C202A4"/>
    <w:rsid w:val="00C24829"/>
    <w:rsid w:val="00C266EF"/>
    <w:rsid w:val="00C34CEF"/>
    <w:rsid w:val="00C357EF"/>
    <w:rsid w:val="00C53D72"/>
    <w:rsid w:val="00C54AA4"/>
    <w:rsid w:val="00C702F9"/>
    <w:rsid w:val="00C909CA"/>
    <w:rsid w:val="00C937B2"/>
    <w:rsid w:val="00CA0A7D"/>
    <w:rsid w:val="00CA38E7"/>
    <w:rsid w:val="00CC6322"/>
    <w:rsid w:val="00CC7101"/>
    <w:rsid w:val="00CD4C97"/>
    <w:rsid w:val="00CE5168"/>
    <w:rsid w:val="00CE54F4"/>
    <w:rsid w:val="00D02B6F"/>
    <w:rsid w:val="00D03049"/>
    <w:rsid w:val="00D03757"/>
    <w:rsid w:val="00D14314"/>
    <w:rsid w:val="00D153DC"/>
    <w:rsid w:val="00D1597C"/>
    <w:rsid w:val="00D17D32"/>
    <w:rsid w:val="00D25135"/>
    <w:rsid w:val="00D27D0E"/>
    <w:rsid w:val="00D30226"/>
    <w:rsid w:val="00D3752F"/>
    <w:rsid w:val="00D405D1"/>
    <w:rsid w:val="00D42C8A"/>
    <w:rsid w:val="00D53670"/>
    <w:rsid w:val="00D544CC"/>
    <w:rsid w:val="00D84776"/>
    <w:rsid w:val="00D85726"/>
    <w:rsid w:val="00D90D77"/>
    <w:rsid w:val="00D938D9"/>
    <w:rsid w:val="00D96141"/>
    <w:rsid w:val="00DB1D1B"/>
    <w:rsid w:val="00DB31AF"/>
    <w:rsid w:val="00DC1D75"/>
    <w:rsid w:val="00DC246F"/>
    <w:rsid w:val="00DC2BE3"/>
    <w:rsid w:val="00DC61BD"/>
    <w:rsid w:val="00DD1936"/>
    <w:rsid w:val="00DE2B28"/>
    <w:rsid w:val="00DE4927"/>
    <w:rsid w:val="00DE5919"/>
    <w:rsid w:val="00DF6C9B"/>
    <w:rsid w:val="00DF7B97"/>
    <w:rsid w:val="00E00361"/>
    <w:rsid w:val="00E119AF"/>
    <w:rsid w:val="00E12815"/>
    <w:rsid w:val="00E26F76"/>
    <w:rsid w:val="00E307F6"/>
    <w:rsid w:val="00E53EE9"/>
    <w:rsid w:val="00E6266E"/>
    <w:rsid w:val="00E74966"/>
    <w:rsid w:val="00E81D38"/>
    <w:rsid w:val="00E87AF3"/>
    <w:rsid w:val="00E912D4"/>
    <w:rsid w:val="00E948F0"/>
    <w:rsid w:val="00E948FC"/>
    <w:rsid w:val="00E95290"/>
    <w:rsid w:val="00EA4DE7"/>
    <w:rsid w:val="00EA7E2D"/>
    <w:rsid w:val="00EB5034"/>
    <w:rsid w:val="00EB725E"/>
    <w:rsid w:val="00EC5633"/>
    <w:rsid w:val="00ED6EC5"/>
    <w:rsid w:val="00EE76D8"/>
    <w:rsid w:val="00F04788"/>
    <w:rsid w:val="00F065B9"/>
    <w:rsid w:val="00F233E7"/>
    <w:rsid w:val="00F35986"/>
    <w:rsid w:val="00F41495"/>
    <w:rsid w:val="00F42E46"/>
    <w:rsid w:val="00F46ECB"/>
    <w:rsid w:val="00F57478"/>
    <w:rsid w:val="00F710A5"/>
    <w:rsid w:val="00F73354"/>
    <w:rsid w:val="00F745C2"/>
    <w:rsid w:val="00F805FA"/>
    <w:rsid w:val="00F80931"/>
    <w:rsid w:val="00F81A5B"/>
    <w:rsid w:val="00F83400"/>
    <w:rsid w:val="00F948C5"/>
    <w:rsid w:val="00F96E3B"/>
    <w:rsid w:val="00FA34CD"/>
    <w:rsid w:val="00FD5559"/>
    <w:rsid w:val="00FE2C9C"/>
    <w:rsid w:val="00FE740A"/>
    <w:rsid w:val="00FF517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9E2106"/>
  <w15:docId w15:val="{9F76F9AF-8490-460B-A5F4-F962B241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color w:val="1D1D1B" w:themeColor="text1"/>
        <w:sz w:val="19"/>
        <w:szCs w:val="19"/>
        <w:lang w:val="da-DK" w:eastAsia="en-US" w:bidi="ar-SA"/>
      </w:rPr>
    </w:rPrDefault>
    <w:pPrDefault>
      <w:pPr>
        <w:spacing w:line="23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2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7CA"/>
    <w:pPr>
      <w:suppressAutoHyphens/>
      <w:spacing w:line="250" w:lineRule="atLeast"/>
    </w:pPr>
  </w:style>
  <w:style w:type="paragraph" w:styleId="Overskrift1">
    <w:name w:val="heading 1"/>
    <w:basedOn w:val="Normal"/>
    <w:next w:val="Normal"/>
    <w:link w:val="Overskrift1Tegn"/>
    <w:uiPriority w:val="1"/>
    <w:qFormat/>
    <w:rsid w:val="001F47CA"/>
    <w:pPr>
      <w:keepNext/>
      <w:keepLines/>
      <w:spacing w:before="260"/>
      <w:contextualSpacing/>
      <w:outlineLvl w:val="0"/>
    </w:pPr>
    <w:rPr>
      <w:rFonts w:eastAsiaTheme="majorEastAsia" w:cstheme="majorBidi"/>
      <w:b/>
      <w:bCs/>
      <w:szCs w:val="28"/>
    </w:rPr>
  </w:style>
  <w:style w:type="paragraph" w:styleId="Overskrift2">
    <w:name w:val="heading 2"/>
    <w:basedOn w:val="Normal"/>
    <w:next w:val="Normal"/>
    <w:link w:val="Overskrift2Tegn"/>
    <w:uiPriority w:val="1"/>
    <w:semiHidden/>
    <w:qFormat/>
    <w:rsid w:val="00D14314"/>
    <w:pPr>
      <w:keepNext/>
      <w:keepLines/>
      <w:spacing w:before="260" w:after="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semiHidden/>
    <w:qFormat/>
    <w:rsid w:val="00444C44"/>
    <w:pPr>
      <w:keepNext/>
      <w:keepLines/>
      <w:spacing w:before="260" w:after="6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3650BA"/>
    <w:pPr>
      <w:tabs>
        <w:tab w:val="center" w:pos="4819"/>
        <w:tab w:val="right" w:pos="9638"/>
      </w:tabs>
      <w:spacing w:line="170" w:lineRule="atLeast"/>
    </w:pPr>
    <w:rPr>
      <w:color w:val="9A9A9A" w:themeColor="background2" w:themeShade="BF"/>
      <w:sz w:val="14"/>
    </w:rPr>
  </w:style>
  <w:style w:type="character" w:customStyle="1" w:styleId="SidehovedTegn">
    <w:name w:val="Sidehoved Tegn"/>
    <w:basedOn w:val="Standardskrifttypeiafsnit"/>
    <w:link w:val="Sidehoved"/>
    <w:uiPriority w:val="21"/>
    <w:semiHidden/>
    <w:rsid w:val="003650BA"/>
    <w:rPr>
      <w:color w:val="9A9A9A" w:themeColor="background2" w:themeShade="BF"/>
      <w:sz w:val="14"/>
    </w:rPr>
  </w:style>
  <w:style w:type="paragraph" w:styleId="Sidefod">
    <w:name w:val="footer"/>
    <w:basedOn w:val="Normal"/>
    <w:link w:val="SidefodTegn"/>
    <w:uiPriority w:val="21"/>
    <w:semiHidden/>
    <w:rsid w:val="003650BA"/>
    <w:pPr>
      <w:tabs>
        <w:tab w:val="center" w:pos="4819"/>
        <w:tab w:val="right" w:pos="9638"/>
      </w:tabs>
      <w:spacing w:line="170" w:lineRule="atLeast"/>
    </w:pPr>
    <w:rPr>
      <w:color w:val="9A9A9A" w:themeColor="background2" w:themeShade="BF"/>
      <w:sz w:val="14"/>
    </w:rPr>
  </w:style>
  <w:style w:type="character" w:customStyle="1" w:styleId="SidefodTegn">
    <w:name w:val="Sidefod Tegn"/>
    <w:basedOn w:val="Standardskrifttypeiafsnit"/>
    <w:link w:val="Sidefod"/>
    <w:uiPriority w:val="21"/>
    <w:semiHidden/>
    <w:rsid w:val="003650BA"/>
    <w:rPr>
      <w:color w:val="9A9A9A" w:themeColor="background2" w:themeShade="BF"/>
      <w:sz w:val="14"/>
    </w:rPr>
  </w:style>
  <w:style w:type="character" w:customStyle="1" w:styleId="Overskrift1Tegn">
    <w:name w:val="Overskrift 1 Tegn"/>
    <w:basedOn w:val="Standardskrifttypeiafsnit"/>
    <w:link w:val="Overskrift1"/>
    <w:uiPriority w:val="1"/>
    <w:rsid w:val="001F47CA"/>
    <w:rPr>
      <w:rFonts w:eastAsiaTheme="majorEastAsia" w:cstheme="majorBidi"/>
      <w:b/>
      <w:bCs/>
      <w:szCs w:val="28"/>
    </w:rPr>
  </w:style>
  <w:style w:type="character" w:customStyle="1" w:styleId="Overskrift2Tegn">
    <w:name w:val="Overskrift 2 Tegn"/>
    <w:basedOn w:val="Standardskrifttypeiafsnit"/>
    <w:link w:val="Overskrift2"/>
    <w:uiPriority w:val="1"/>
    <w:semiHidden/>
    <w:rsid w:val="00D14314"/>
    <w:rPr>
      <w:rFonts w:eastAsiaTheme="majorEastAsia" w:cstheme="majorBidi"/>
      <w:b/>
      <w:bCs/>
      <w:szCs w:val="26"/>
    </w:rPr>
  </w:style>
  <w:style w:type="character" w:customStyle="1" w:styleId="Overskrift3Tegn">
    <w:name w:val="Overskrift 3 Tegn"/>
    <w:basedOn w:val="Standardskrifttypeiafsnit"/>
    <w:link w:val="Overskrift3"/>
    <w:uiPriority w:val="1"/>
    <w:semiHidden/>
    <w:rsid w:val="00D14314"/>
    <w:rPr>
      <w:rFonts w:eastAsiaTheme="majorEastAsia" w:cstheme="majorBidi"/>
      <w:b/>
      <w:bCs/>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919189"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semiHidden/>
    <w:rsid w:val="009E4B94"/>
    <w:rPr>
      <w:b/>
      <w:bCs/>
      <w:sz w:val="16"/>
    </w:rPr>
  </w:style>
  <w:style w:type="paragraph" w:styleId="Indholdsfortegnelse1">
    <w:name w:val="toc 1"/>
    <w:basedOn w:val="Normal"/>
    <w:next w:val="Normal"/>
    <w:uiPriority w:val="39"/>
    <w:semiHidden/>
    <w:rsid w:val="002E74A4"/>
    <w:pPr>
      <w:ind w:right="567"/>
    </w:pPr>
    <w:rPr>
      <w:b/>
    </w:rPr>
  </w:style>
  <w:style w:type="paragraph" w:styleId="Indholdsfortegnelse2">
    <w:name w:val="toc 2"/>
    <w:basedOn w:val="Normal"/>
    <w:next w:val="Normal"/>
    <w:uiPriority w:val="39"/>
    <w:semiHidden/>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basedOn w:val="Normal"/>
    <w:next w:val="Normal"/>
    <w:uiPriority w:val="3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919188" w:themeColor="text1" w:themeTint="80"/>
        <w:left w:val="single" w:sz="2" w:space="10" w:color="919188" w:themeColor="text1" w:themeTint="80"/>
        <w:bottom w:val="single" w:sz="2" w:space="10" w:color="919188" w:themeColor="text1" w:themeTint="80"/>
        <w:right w:val="single" w:sz="2" w:space="10" w:color="919188"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21"/>
    <w:semiHidden/>
    <w:rsid w:val="00004865"/>
    <w:rPr>
      <w:sz w:val="16"/>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E4B94"/>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21"/>
    <w:semiHidden/>
    <w:rsid w:val="00F73354"/>
    <w:rPr>
      <w:sz w:val="16"/>
      <w:szCs w:val="20"/>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BF79FD"/>
    <w:rPr>
      <w:rFonts w:ascii="Verdana" w:hAnsi="Verdana"/>
      <w:color w:val="CECECE" w:themeColor="background2"/>
      <w:sz w:val="14"/>
    </w:rPr>
  </w:style>
  <w:style w:type="paragraph" w:customStyle="1" w:styleId="Template">
    <w:name w:val="Template"/>
    <w:uiPriority w:val="8"/>
    <w:semiHidden/>
    <w:rsid w:val="00893791"/>
    <w:rPr>
      <w:noProof/>
      <w:sz w:val="16"/>
    </w:rPr>
  </w:style>
  <w:style w:type="paragraph" w:customStyle="1" w:styleId="Template-Adresse">
    <w:name w:val="Template - Adresse"/>
    <w:basedOn w:val="Template"/>
    <w:uiPriority w:val="8"/>
    <w:semiHidden/>
    <w:rsid w:val="00B43BC7"/>
    <w:pPr>
      <w:tabs>
        <w:tab w:val="left" w:pos="567"/>
      </w:tabs>
      <w:suppressAutoHyphens/>
      <w:spacing w:line="150" w:lineRule="atLeast"/>
    </w:pPr>
    <w:rPr>
      <w:color w:val="CECECE" w:themeColor="background2"/>
      <w:sz w:val="12"/>
    </w:rPr>
  </w:style>
  <w:style w:type="paragraph" w:customStyle="1" w:styleId="Template-Virksomhedsnavn">
    <w:name w:val="Template - Virksomheds navn"/>
    <w:basedOn w:val="Template-Adresse"/>
    <w:next w:val="Template-Adresse"/>
    <w:uiPriority w:val="8"/>
    <w:semiHidden/>
    <w:rsid w:val="00B43BC7"/>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sz w:val="20"/>
    </w:rPr>
  </w:style>
  <w:style w:type="character" w:customStyle="1" w:styleId="CitatTegn">
    <w:name w:val="Citat Tegn"/>
    <w:basedOn w:val="Standardskrifttypeiafsnit"/>
    <w:link w:val="Citat"/>
    <w:uiPriority w:val="19"/>
    <w:semiHidden/>
    <w:rsid w:val="00004865"/>
    <w:rPr>
      <w:b/>
      <w:iCs/>
      <w:color w:val="1D1D1B" w:themeColor="text1"/>
      <w:sz w:val="20"/>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next w:val="Normal"/>
    <w:uiPriority w:val="6"/>
    <w:semiHidden/>
    <w:rsid w:val="00D14314"/>
    <w:pPr>
      <w:spacing w:after="260" w:line="290" w:lineRule="atLeast"/>
      <w:contextualSpacing/>
    </w:pPr>
    <w:rPr>
      <w:b/>
      <w:sz w:val="24"/>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244D70"/>
    <w:pPr>
      <w:spacing w:line="280" w:lineRule="atLeast"/>
    </w:pPr>
  </w:style>
  <w:style w:type="table" w:customStyle="1" w:styleId="Blank">
    <w:name w:val="Blank"/>
    <w:basedOn w:val="Tabel-Normal"/>
    <w:uiPriority w:val="99"/>
    <w:rsid w:val="00F73354"/>
    <w:pPr>
      <w:spacing w:line="240" w:lineRule="atLeast"/>
    </w:pPr>
    <w:tblPr>
      <w:tblCellMar>
        <w:left w:w="0" w:type="dxa"/>
        <w:right w:w="0" w:type="dxa"/>
      </w:tblCellMar>
    </w:tblPr>
  </w:style>
  <w:style w:type="paragraph" w:styleId="Ingenafstand">
    <w:name w:val="No Spacing"/>
    <w:semiHidden/>
    <w:rsid w:val="00B0422A"/>
    <w:pPr>
      <w:spacing w:line="240" w:lineRule="atLeast"/>
    </w:pPr>
  </w:style>
  <w:style w:type="paragraph" w:customStyle="1" w:styleId="ModtagerAdresse">
    <w:name w:val="Modtager Adresse"/>
    <w:basedOn w:val="Normal"/>
    <w:uiPriority w:val="8"/>
    <w:semiHidden/>
    <w:rsid w:val="00DC246F"/>
  </w:style>
  <w:style w:type="paragraph" w:customStyle="1" w:styleId="Tabel-Overskrift">
    <w:name w:val="Tabel - Overskrift"/>
    <w:basedOn w:val="Tabel"/>
    <w:uiPriority w:val="4"/>
    <w:rsid w:val="008002CE"/>
    <w:rPr>
      <w:b/>
    </w:rPr>
  </w:style>
  <w:style w:type="paragraph" w:customStyle="1" w:styleId="Tabel-OverskriftHjre">
    <w:name w:val="Tabel - Overskrift Højre"/>
    <w:basedOn w:val="Tabel-Overskrift"/>
    <w:uiPriority w:val="4"/>
    <w:rsid w:val="008002CE"/>
    <w:pPr>
      <w:jc w:val="right"/>
    </w:pPr>
  </w:style>
  <w:style w:type="character" w:styleId="Hyperlink">
    <w:name w:val="Hyperlink"/>
    <w:basedOn w:val="Standardskrifttypeiafsnit"/>
    <w:uiPriority w:val="21"/>
    <w:semiHidden/>
    <w:rsid w:val="00B43BC7"/>
    <w:rPr>
      <w:color w:val="0000FF" w:themeColor="hyperlink"/>
      <w:u w:val="single"/>
    </w:rPr>
  </w:style>
  <w:style w:type="character" w:styleId="Ulstomtale">
    <w:name w:val="Unresolved Mention"/>
    <w:basedOn w:val="Standardskrifttypeiafsnit"/>
    <w:uiPriority w:val="99"/>
    <w:semiHidden/>
    <w:unhideWhenUsed/>
    <w:rsid w:val="00B43BC7"/>
    <w:rPr>
      <w:color w:val="808080"/>
      <w:shd w:val="clear" w:color="auto" w:fill="E6E6E6"/>
    </w:rPr>
  </w:style>
  <w:style w:type="paragraph" w:styleId="Listeafsnit">
    <w:name w:val="List Paragraph"/>
    <w:basedOn w:val="Normal"/>
    <w:uiPriority w:val="34"/>
    <w:qFormat/>
    <w:rsid w:val="00783E17"/>
    <w:pPr>
      <w:suppressAutoHyphens w:val="0"/>
      <w:spacing w:after="160" w:line="259" w:lineRule="auto"/>
      <w:ind w:left="720"/>
      <w:contextualSpacing/>
    </w:pPr>
    <w:rPr>
      <w:rFonts w:asciiTheme="minorHAnsi" w:hAnsiTheme="minorHAnsi"/>
      <w:color w:val="auto"/>
      <w:sz w:val="22"/>
      <w:szCs w:val="22"/>
    </w:rPr>
  </w:style>
  <w:style w:type="paragraph" w:styleId="Markeringsbobletekst">
    <w:name w:val="Balloon Text"/>
    <w:basedOn w:val="Normal"/>
    <w:link w:val="MarkeringsbobletekstTegn"/>
    <w:uiPriority w:val="99"/>
    <w:semiHidden/>
    <w:rsid w:val="00FD5559"/>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D55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OfficeExtensions\Content\WordTemplates\Pressemeddelelse.dotm" TargetMode="External"/></Relationships>
</file>

<file path=word/theme/theme1.xml><?xml version="1.0" encoding="utf-8"?>
<a:theme xmlns:a="http://schemas.openxmlformats.org/drawingml/2006/main" name="Office Theme">
  <a:themeElements>
    <a:clrScheme name="ATV">
      <a:dk1>
        <a:srgbClr val="1D1D1B"/>
      </a:dk1>
      <a:lt1>
        <a:sysClr val="window" lastClr="FFFFFF"/>
      </a:lt1>
      <a:dk2>
        <a:srgbClr val="000000"/>
      </a:dk2>
      <a:lt2>
        <a:srgbClr val="CECECE"/>
      </a:lt2>
      <a:accent1>
        <a:srgbClr val="005379"/>
      </a:accent1>
      <a:accent2>
        <a:srgbClr val="90A71B"/>
      </a:accent2>
      <a:accent3>
        <a:srgbClr val="CC0000"/>
      </a:accent3>
      <a:accent4>
        <a:srgbClr val="80AFC6"/>
      </a:accent4>
      <a:accent5>
        <a:srgbClr val="CEE2B2"/>
      </a:accent5>
      <a:accent6>
        <a:srgbClr val="1D1D1B"/>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399FC-9AFF-49AE-AB9A-0FBD683F4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Pressemeddelelse</Template>
  <TotalTime>33</TotalTime>
  <Pages>2</Pages>
  <Words>407</Words>
  <Characters>2486</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Pressemeddelelse</vt:lpstr>
      <vt:lpstr>Pressemeddelelse</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Pressemeddelelse</dc:title>
  <dc:creator>Maja Lænkholm</dc:creator>
  <cp:lastModifiedBy>Jakob Werner</cp:lastModifiedBy>
  <cp:revision>36</cp:revision>
  <cp:lastPrinted>2018-04-13T09:44:00Z</cp:lastPrinted>
  <dcterms:created xsi:type="dcterms:W3CDTF">2018-04-16T07:27:00Z</dcterms:created>
  <dcterms:modified xsi:type="dcterms:W3CDTF">2018-04-23T14:43:00Z</dcterms:modified>
</cp:coreProperties>
</file>