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4" w:rsidRPr="00E349C7" w:rsidRDefault="009E2C49" w:rsidP="00060E77">
      <w:pPr>
        <w:pStyle w:val="Ingress"/>
        <w:rPr>
          <w:sz w:val="22"/>
          <w:szCs w:val="22"/>
        </w:rPr>
      </w:pPr>
      <w:r w:rsidRPr="00E349C7">
        <w:rPr>
          <w:sz w:val="22"/>
          <w:szCs w:val="22"/>
        </w:rPr>
        <w:t>Pressmeddelande 1</w:t>
      </w:r>
      <w:r w:rsidR="002C35E4" w:rsidRPr="00E349C7">
        <w:rPr>
          <w:sz w:val="22"/>
          <w:szCs w:val="22"/>
        </w:rPr>
        <w:t>6</w:t>
      </w:r>
      <w:r w:rsidRPr="00E349C7">
        <w:rPr>
          <w:sz w:val="22"/>
          <w:szCs w:val="22"/>
        </w:rPr>
        <w:t xml:space="preserve"> juni 2015</w:t>
      </w:r>
    </w:p>
    <w:p w:rsidR="0093060A" w:rsidRPr="009E2C49" w:rsidRDefault="009E2C49" w:rsidP="00034CF1">
      <w:pPr>
        <w:pStyle w:val="Rubrik1"/>
      </w:pPr>
      <w:r>
        <w:t>Sommarskola för nyanlända</w:t>
      </w:r>
      <w:bookmarkStart w:id="0" w:name="_GoBack"/>
      <w:bookmarkEnd w:id="0"/>
    </w:p>
    <w:p w:rsidR="00265DFF" w:rsidRPr="00E349C7" w:rsidRDefault="009E2C49" w:rsidP="00034CF1">
      <w:pPr>
        <w:pStyle w:val="Ingress"/>
        <w:rPr>
          <w:sz w:val="22"/>
          <w:szCs w:val="22"/>
        </w:rPr>
      </w:pPr>
      <w:r w:rsidRPr="00E349C7">
        <w:rPr>
          <w:sz w:val="22"/>
          <w:szCs w:val="22"/>
        </w:rPr>
        <w:t>Till sommaren</w:t>
      </w:r>
      <w:r w:rsidRPr="00E349C7">
        <w:rPr>
          <w:rFonts w:ascii="Calibri" w:eastAsiaTheme="minorHAnsi" w:hAnsi="Calibri"/>
          <w:b w:val="0"/>
          <w:sz w:val="22"/>
          <w:szCs w:val="22"/>
          <w:lang w:eastAsia="en-US"/>
        </w:rPr>
        <w:t xml:space="preserve"> </w:t>
      </w:r>
      <w:r w:rsidRPr="00E349C7">
        <w:rPr>
          <w:sz w:val="22"/>
          <w:szCs w:val="22"/>
        </w:rPr>
        <w:t xml:space="preserve">anordnar Huddinge kommun för första gången sommarskola för nyanlända. Sommarskolan kompletteras också med sommarjobb för sex elever som går på gymnasiet.  </w:t>
      </w:r>
    </w:p>
    <w:p w:rsidR="009E2C49" w:rsidRPr="00E349C7" w:rsidRDefault="00E349C7" w:rsidP="009E2C49">
      <w:pPr>
        <w:pStyle w:val="Brdtext"/>
        <w:rPr>
          <w:rFonts w:ascii="Arial" w:hAnsi="Arial" w:cs="Arial"/>
          <w:sz w:val="22"/>
          <w:szCs w:val="22"/>
        </w:rPr>
      </w:pPr>
      <w:r w:rsidRPr="00BA7417">
        <w:rPr>
          <w:rFonts w:ascii="Arial" w:hAnsi="Arial" w:cs="Arial"/>
          <w:bCs/>
          <w:sz w:val="20"/>
        </w:rPr>
        <w:t xml:space="preserve">– </w:t>
      </w:r>
      <w:r w:rsidR="009E2C49" w:rsidRPr="00E349C7">
        <w:rPr>
          <w:rFonts w:ascii="Arial" w:hAnsi="Arial" w:cs="Arial"/>
          <w:sz w:val="22"/>
          <w:szCs w:val="22"/>
        </w:rPr>
        <w:t>Totalt blir det 30 elever</w:t>
      </w:r>
      <w:r w:rsidR="00CC4CF2" w:rsidRPr="00E349C7">
        <w:rPr>
          <w:rFonts w:ascii="Arial" w:hAnsi="Arial" w:cs="Arial"/>
          <w:sz w:val="22"/>
          <w:szCs w:val="22"/>
        </w:rPr>
        <w:t>, i åldrarna 16-20 år</w:t>
      </w:r>
      <w:r w:rsidR="009E2C49" w:rsidRPr="00E349C7">
        <w:rPr>
          <w:rFonts w:ascii="Arial" w:hAnsi="Arial" w:cs="Arial"/>
          <w:sz w:val="22"/>
          <w:szCs w:val="22"/>
        </w:rPr>
        <w:t xml:space="preserve"> som kommer att gå sommarskola, säger Mona Lifwergren som är enhetschef på R</w:t>
      </w:r>
      <w:r w:rsidR="00CF2F37" w:rsidRPr="00E349C7">
        <w:rPr>
          <w:rFonts w:ascii="Arial" w:hAnsi="Arial" w:cs="Arial"/>
          <w:sz w:val="22"/>
          <w:szCs w:val="22"/>
        </w:rPr>
        <w:t>esurscentrum för nyanlända, R</w:t>
      </w:r>
      <w:r w:rsidR="009E2C49" w:rsidRPr="00E349C7">
        <w:rPr>
          <w:rFonts w:ascii="Arial" w:hAnsi="Arial" w:cs="Arial"/>
          <w:sz w:val="22"/>
          <w:szCs w:val="22"/>
        </w:rPr>
        <w:t xml:space="preserve">CN. </w:t>
      </w:r>
      <w:r w:rsidR="00CF2F37" w:rsidRPr="00E349C7">
        <w:rPr>
          <w:rFonts w:ascii="Arial" w:hAnsi="Arial" w:cs="Arial"/>
          <w:sz w:val="22"/>
          <w:szCs w:val="22"/>
        </w:rPr>
        <w:t xml:space="preserve">Vi har sett att det </w:t>
      </w:r>
      <w:r w:rsidR="009E2C49" w:rsidRPr="00E349C7">
        <w:rPr>
          <w:rFonts w:ascii="Arial" w:hAnsi="Arial" w:cs="Arial"/>
          <w:sz w:val="22"/>
          <w:szCs w:val="22"/>
        </w:rPr>
        <w:t xml:space="preserve">finns ett stort behov av utbildning under sommaren, men vi vill börja smått för att kunna hålla en god kvalitet på utbildningen. </w:t>
      </w:r>
    </w:p>
    <w:p w:rsidR="003F56F1" w:rsidRPr="00E349C7" w:rsidRDefault="009E2C49" w:rsidP="009E2C49">
      <w:pPr>
        <w:pStyle w:val="Brdtext"/>
        <w:rPr>
          <w:rFonts w:ascii="Arial" w:hAnsi="Arial" w:cs="Arial"/>
          <w:sz w:val="22"/>
          <w:szCs w:val="22"/>
        </w:rPr>
      </w:pPr>
      <w:r w:rsidRPr="00E349C7">
        <w:rPr>
          <w:rFonts w:ascii="Arial" w:hAnsi="Arial" w:cs="Arial"/>
          <w:sz w:val="22"/>
          <w:szCs w:val="22"/>
        </w:rPr>
        <w:t xml:space="preserve">Sommarskolan pågår på Sågbäcksgymnasiet under tre veckor, v. 26-28. Eleverna läser svenska på förmiddagen och </w:t>
      </w:r>
      <w:r w:rsidR="008D42E7" w:rsidRPr="00E349C7">
        <w:rPr>
          <w:rFonts w:ascii="Arial" w:hAnsi="Arial" w:cs="Arial"/>
          <w:sz w:val="22"/>
          <w:szCs w:val="22"/>
        </w:rPr>
        <w:t>på</w:t>
      </w:r>
      <w:r w:rsidRPr="00E349C7">
        <w:rPr>
          <w:rFonts w:ascii="Arial" w:hAnsi="Arial" w:cs="Arial"/>
          <w:sz w:val="22"/>
          <w:szCs w:val="22"/>
        </w:rPr>
        <w:t xml:space="preserve"> eftermiddagen ligger fokus på fritidsaktiviteter. </w:t>
      </w:r>
      <w:r w:rsidR="00CC4CF2" w:rsidRPr="00E349C7">
        <w:rPr>
          <w:rFonts w:ascii="Arial" w:hAnsi="Arial" w:cs="Arial"/>
          <w:sz w:val="22"/>
          <w:szCs w:val="22"/>
        </w:rPr>
        <w:t xml:space="preserve">Till hösten </w:t>
      </w:r>
      <w:r w:rsidRPr="00E349C7">
        <w:rPr>
          <w:rFonts w:ascii="Arial" w:hAnsi="Arial" w:cs="Arial"/>
          <w:sz w:val="22"/>
          <w:szCs w:val="22"/>
        </w:rPr>
        <w:t xml:space="preserve">ska </w:t>
      </w:r>
      <w:r w:rsidR="008D42E7" w:rsidRPr="00E349C7">
        <w:rPr>
          <w:rFonts w:ascii="Arial" w:hAnsi="Arial" w:cs="Arial"/>
          <w:sz w:val="22"/>
          <w:szCs w:val="22"/>
        </w:rPr>
        <w:t>eleverna</w:t>
      </w:r>
      <w:r w:rsidR="00CC4CF2" w:rsidRPr="00E349C7">
        <w:rPr>
          <w:rFonts w:ascii="Arial" w:hAnsi="Arial" w:cs="Arial"/>
          <w:sz w:val="22"/>
          <w:szCs w:val="22"/>
        </w:rPr>
        <w:t xml:space="preserve"> </w:t>
      </w:r>
      <w:r w:rsidRPr="00E349C7">
        <w:rPr>
          <w:rFonts w:ascii="Arial" w:hAnsi="Arial" w:cs="Arial"/>
          <w:sz w:val="22"/>
          <w:szCs w:val="22"/>
        </w:rPr>
        <w:t>börja i en språkintroduktionsklass på gymnasiet</w:t>
      </w:r>
      <w:r w:rsidR="00CC4CF2" w:rsidRPr="00E349C7">
        <w:rPr>
          <w:rFonts w:ascii="Arial" w:hAnsi="Arial" w:cs="Arial"/>
          <w:sz w:val="22"/>
          <w:szCs w:val="22"/>
        </w:rPr>
        <w:t>.</w:t>
      </w:r>
      <w:r w:rsidRPr="00E349C7">
        <w:rPr>
          <w:rFonts w:ascii="Arial" w:hAnsi="Arial" w:cs="Arial"/>
          <w:sz w:val="22"/>
          <w:szCs w:val="22"/>
        </w:rPr>
        <w:t xml:space="preserve"> </w:t>
      </w:r>
    </w:p>
    <w:p w:rsidR="009E2C49" w:rsidRPr="00E349C7" w:rsidRDefault="00E349C7" w:rsidP="009E2C49">
      <w:pPr>
        <w:pStyle w:val="Brdtext"/>
        <w:rPr>
          <w:rFonts w:ascii="Arial" w:hAnsi="Arial" w:cs="Arial"/>
          <w:sz w:val="22"/>
          <w:szCs w:val="22"/>
        </w:rPr>
      </w:pPr>
      <w:r w:rsidRPr="00BA7417">
        <w:rPr>
          <w:rFonts w:ascii="Arial" w:hAnsi="Arial" w:cs="Arial"/>
          <w:bCs/>
          <w:sz w:val="20"/>
        </w:rPr>
        <w:t xml:space="preserve">– </w:t>
      </w:r>
      <w:r w:rsidR="009E2C49" w:rsidRPr="00E349C7">
        <w:rPr>
          <w:rFonts w:ascii="Arial" w:hAnsi="Arial" w:cs="Arial"/>
          <w:sz w:val="22"/>
          <w:szCs w:val="22"/>
        </w:rPr>
        <w:t xml:space="preserve">Genom sommarskolan får </w:t>
      </w:r>
      <w:r w:rsidR="003F56F1" w:rsidRPr="00E349C7">
        <w:rPr>
          <w:rFonts w:ascii="Arial" w:hAnsi="Arial" w:cs="Arial"/>
          <w:sz w:val="22"/>
          <w:szCs w:val="22"/>
        </w:rPr>
        <w:t xml:space="preserve">eleverna </w:t>
      </w:r>
      <w:r w:rsidR="009E2C49" w:rsidRPr="00E349C7">
        <w:rPr>
          <w:rFonts w:ascii="Arial" w:hAnsi="Arial" w:cs="Arial"/>
          <w:sz w:val="22"/>
          <w:szCs w:val="22"/>
        </w:rPr>
        <w:t xml:space="preserve">en möjlighet att lära sig svenska innan de börjar på gymnasiet och </w:t>
      </w:r>
      <w:r w:rsidR="003F56F1" w:rsidRPr="00E349C7">
        <w:rPr>
          <w:rFonts w:ascii="Arial" w:hAnsi="Arial" w:cs="Arial"/>
          <w:sz w:val="22"/>
          <w:szCs w:val="22"/>
        </w:rPr>
        <w:t xml:space="preserve">de </w:t>
      </w:r>
      <w:r w:rsidR="009E2C49" w:rsidRPr="00E349C7">
        <w:rPr>
          <w:rFonts w:ascii="Arial" w:hAnsi="Arial" w:cs="Arial"/>
          <w:sz w:val="22"/>
          <w:szCs w:val="22"/>
        </w:rPr>
        <w:t>kan därmed komma snabbare framåt i studierna</w:t>
      </w:r>
      <w:r w:rsidR="003F56F1" w:rsidRPr="00E349C7">
        <w:rPr>
          <w:rFonts w:ascii="Arial" w:hAnsi="Arial" w:cs="Arial"/>
          <w:sz w:val="22"/>
          <w:szCs w:val="22"/>
        </w:rPr>
        <w:t>, säger Mona Lifwergren</w:t>
      </w:r>
      <w:r w:rsidR="009E2C49" w:rsidRPr="00E349C7">
        <w:rPr>
          <w:rFonts w:ascii="Arial" w:hAnsi="Arial" w:cs="Arial"/>
          <w:sz w:val="22"/>
          <w:szCs w:val="22"/>
        </w:rPr>
        <w:t xml:space="preserve">. Dessutom får </w:t>
      </w:r>
      <w:r w:rsidR="00CF2F37" w:rsidRPr="00E349C7">
        <w:rPr>
          <w:rFonts w:ascii="Arial" w:hAnsi="Arial" w:cs="Arial"/>
          <w:sz w:val="22"/>
          <w:szCs w:val="22"/>
        </w:rPr>
        <w:t>de</w:t>
      </w:r>
      <w:r w:rsidR="009E2C49" w:rsidRPr="00E349C7">
        <w:rPr>
          <w:rFonts w:ascii="Arial" w:hAnsi="Arial" w:cs="Arial"/>
          <w:sz w:val="22"/>
          <w:szCs w:val="22"/>
        </w:rPr>
        <w:t xml:space="preserve"> en god kännedom om </w:t>
      </w:r>
      <w:r w:rsidR="003F56F1" w:rsidRPr="00E349C7">
        <w:rPr>
          <w:rFonts w:ascii="Arial" w:hAnsi="Arial" w:cs="Arial"/>
          <w:sz w:val="22"/>
          <w:szCs w:val="22"/>
        </w:rPr>
        <w:t>vilka</w:t>
      </w:r>
      <w:r w:rsidR="009E2C49" w:rsidRPr="00E349C7">
        <w:rPr>
          <w:rFonts w:ascii="Arial" w:hAnsi="Arial" w:cs="Arial"/>
          <w:sz w:val="22"/>
          <w:szCs w:val="22"/>
        </w:rPr>
        <w:t xml:space="preserve"> fritidsaktiviteter </w:t>
      </w:r>
      <w:r w:rsidR="003F56F1" w:rsidRPr="00E349C7">
        <w:rPr>
          <w:rFonts w:ascii="Arial" w:hAnsi="Arial" w:cs="Arial"/>
          <w:sz w:val="22"/>
          <w:szCs w:val="22"/>
        </w:rPr>
        <w:t xml:space="preserve">som finns </w:t>
      </w:r>
      <w:r w:rsidR="009E2C49" w:rsidRPr="00E349C7">
        <w:rPr>
          <w:rFonts w:ascii="Arial" w:hAnsi="Arial" w:cs="Arial"/>
          <w:sz w:val="22"/>
          <w:szCs w:val="22"/>
        </w:rPr>
        <w:t>i kommunen</w:t>
      </w:r>
      <w:r w:rsidR="003F56F1" w:rsidRPr="00E349C7">
        <w:rPr>
          <w:rFonts w:ascii="Arial" w:hAnsi="Arial" w:cs="Arial"/>
          <w:sz w:val="22"/>
          <w:szCs w:val="22"/>
        </w:rPr>
        <w:t>,</w:t>
      </w:r>
      <w:r w:rsidR="009E2C49" w:rsidRPr="00E349C7">
        <w:rPr>
          <w:rFonts w:ascii="Arial" w:hAnsi="Arial" w:cs="Arial"/>
          <w:sz w:val="22"/>
          <w:szCs w:val="22"/>
        </w:rPr>
        <w:t xml:space="preserve"> där de förutom att träna svenska också kan utveckla andra förmågor.   </w:t>
      </w:r>
    </w:p>
    <w:p w:rsidR="00257476" w:rsidRPr="00E349C7" w:rsidRDefault="00257476" w:rsidP="00257476">
      <w:pPr>
        <w:pStyle w:val="Brdtext"/>
        <w:rPr>
          <w:rFonts w:ascii="Arial" w:hAnsi="Arial" w:cs="Arial"/>
          <w:sz w:val="22"/>
          <w:szCs w:val="22"/>
        </w:rPr>
      </w:pPr>
      <w:r w:rsidRPr="00E349C7">
        <w:rPr>
          <w:rFonts w:ascii="Arial" w:hAnsi="Arial" w:cs="Arial"/>
          <w:sz w:val="22"/>
          <w:szCs w:val="22"/>
        </w:rPr>
        <w:t xml:space="preserve">Behovet av sommarskola har funnits en längre tid och årets sommarskola är </w:t>
      </w:r>
      <w:r w:rsidR="008D42E7" w:rsidRPr="00E349C7">
        <w:rPr>
          <w:rFonts w:ascii="Arial" w:hAnsi="Arial" w:cs="Arial"/>
          <w:sz w:val="22"/>
          <w:szCs w:val="22"/>
        </w:rPr>
        <w:t xml:space="preserve">resultatet av </w:t>
      </w:r>
      <w:r w:rsidRPr="00E349C7">
        <w:rPr>
          <w:rFonts w:ascii="Arial" w:hAnsi="Arial" w:cs="Arial"/>
          <w:sz w:val="22"/>
          <w:szCs w:val="22"/>
        </w:rPr>
        <w:t>ett samarbete mellan barn- och utbildning</w:t>
      </w:r>
      <w:r w:rsidR="00CF2F37" w:rsidRPr="00E349C7">
        <w:rPr>
          <w:rFonts w:ascii="Arial" w:hAnsi="Arial" w:cs="Arial"/>
          <w:sz w:val="22"/>
          <w:szCs w:val="22"/>
        </w:rPr>
        <w:t>sförvaltningen</w:t>
      </w:r>
      <w:r w:rsidRPr="00E349C7">
        <w:rPr>
          <w:rFonts w:ascii="Arial" w:hAnsi="Arial" w:cs="Arial"/>
          <w:sz w:val="22"/>
          <w:szCs w:val="22"/>
        </w:rPr>
        <w:t>, kultur- och fritid</w:t>
      </w:r>
      <w:r w:rsidR="00CF2F37" w:rsidRPr="00E349C7">
        <w:rPr>
          <w:rFonts w:ascii="Arial" w:hAnsi="Arial" w:cs="Arial"/>
          <w:sz w:val="22"/>
          <w:szCs w:val="22"/>
        </w:rPr>
        <w:t>sförvaltningen</w:t>
      </w:r>
      <w:r w:rsidRPr="00E349C7">
        <w:rPr>
          <w:rFonts w:ascii="Arial" w:hAnsi="Arial" w:cs="Arial"/>
          <w:sz w:val="22"/>
          <w:szCs w:val="22"/>
        </w:rPr>
        <w:t xml:space="preserve"> och social- och äldreomsorgsförvaltningen. </w:t>
      </w:r>
    </w:p>
    <w:p w:rsidR="003F56F1" w:rsidRPr="00E349C7" w:rsidRDefault="00CF2F37" w:rsidP="009E2C49">
      <w:pPr>
        <w:pStyle w:val="Brdtext"/>
        <w:rPr>
          <w:rFonts w:ascii="Arial" w:hAnsi="Arial" w:cs="Arial"/>
          <w:sz w:val="22"/>
          <w:szCs w:val="22"/>
        </w:rPr>
      </w:pPr>
      <w:r w:rsidRPr="00E349C7">
        <w:rPr>
          <w:rFonts w:ascii="Arial" w:hAnsi="Arial" w:cs="Arial"/>
          <w:sz w:val="22"/>
          <w:szCs w:val="22"/>
        </w:rPr>
        <w:t xml:space="preserve">Sommarskolan kompletteras med sex sommarjobbare som själva har varit nyanlända, men som idag går på </w:t>
      </w:r>
      <w:r w:rsidR="002C35E4" w:rsidRPr="00E349C7">
        <w:rPr>
          <w:rFonts w:ascii="Arial" w:hAnsi="Arial" w:cs="Arial"/>
          <w:sz w:val="22"/>
          <w:szCs w:val="22"/>
        </w:rPr>
        <w:t>gymnasiet</w:t>
      </w:r>
      <w:r w:rsidRPr="00E349C7">
        <w:rPr>
          <w:rFonts w:ascii="Arial" w:hAnsi="Arial" w:cs="Arial"/>
          <w:sz w:val="22"/>
          <w:szCs w:val="22"/>
        </w:rPr>
        <w:t xml:space="preserve">. Sommarjobbarna </w:t>
      </w:r>
      <w:r w:rsidR="00257476" w:rsidRPr="00E349C7">
        <w:rPr>
          <w:rFonts w:ascii="Arial" w:hAnsi="Arial" w:cs="Arial"/>
          <w:sz w:val="22"/>
          <w:szCs w:val="22"/>
        </w:rPr>
        <w:t>fungerar bland annat som tolkar</w:t>
      </w:r>
      <w:r w:rsidRPr="00E349C7">
        <w:rPr>
          <w:rFonts w:ascii="Arial" w:hAnsi="Arial" w:cs="Arial"/>
          <w:sz w:val="22"/>
          <w:szCs w:val="22"/>
        </w:rPr>
        <w:t xml:space="preserve"> till eleverna på sommarskolan</w:t>
      </w:r>
      <w:r w:rsidR="00257476" w:rsidRPr="00E349C7">
        <w:rPr>
          <w:rFonts w:ascii="Arial" w:hAnsi="Arial" w:cs="Arial"/>
          <w:sz w:val="22"/>
          <w:szCs w:val="22"/>
        </w:rPr>
        <w:t xml:space="preserve"> och </w:t>
      </w:r>
      <w:r w:rsidRPr="00E349C7">
        <w:rPr>
          <w:rFonts w:ascii="Arial" w:hAnsi="Arial" w:cs="Arial"/>
          <w:sz w:val="22"/>
          <w:szCs w:val="22"/>
        </w:rPr>
        <w:t>blir deras faddrar till</w:t>
      </w:r>
      <w:r w:rsidR="00257476" w:rsidRPr="00E349C7">
        <w:rPr>
          <w:rFonts w:ascii="Arial" w:hAnsi="Arial" w:cs="Arial"/>
          <w:sz w:val="22"/>
          <w:szCs w:val="22"/>
        </w:rPr>
        <w:t xml:space="preserve"> hösten</w:t>
      </w:r>
      <w:r w:rsidRPr="00E349C7">
        <w:rPr>
          <w:rFonts w:ascii="Arial" w:hAnsi="Arial" w:cs="Arial"/>
          <w:sz w:val="22"/>
          <w:szCs w:val="22"/>
        </w:rPr>
        <w:t xml:space="preserve">. </w:t>
      </w:r>
      <w:r w:rsidR="00257476" w:rsidRPr="00E349C7">
        <w:rPr>
          <w:rFonts w:ascii="Arial" w:hAnsi="Arial" w:cs="Arial"/>
          <w:sz w:val="22"/>
          <w:szCs w:val="22"/>
        </w:rPr>
        <w:t xml:space="preserve">Sammantaget ger det den nyanlända eleven en större social trygghet, skapar ett tydligare mål för studierna och sätter studierna i ett sammanhang. </w:t>
      </w:r>
    </w:p>
    <w:p w:rsidR="0056768C" w:rsidRPr="00E349C7" w:rsidRDefault="00CF2F37" w:rsidP="008A11BE">
      <w:pPr>
        <w:pStyle w:val="Signatur"/>
        <w:spacing w:before="600" w:after="120"/>
        <w:rPr>
          <w:b/>
          <w:sz w:val="22"/>
          <w:szCs w:val="22"/>
        </w:rPr>
      </w:pPr>
      <w:r w:rsidRPr="00E349C7">
        <w:rPr>
          <w:b/>
          <w:sz w:val="22"/>
          <w:szCs w:val="22"/>
        </w:rPr>
        <w:t>F</w:t>
      </w:r>
      <w:r w:rsidR="009E2C49" w:rsidRPr="00E349C7">
        <w:rPr>
          <w:b/>
          <w:sz w:val="22"/>
          <w:szCs w:val="22"/>
        </w:rPr>
        <w:t>ör mer information kontakta:</w:t>
      </w:r>
    </w:p>
    <w:p w:rsidR="009A791C" w:rsidRDefault="009E2C49" w:rsidP="00034CF1">
      <w:pPr>
        <w:pStyle w:val="Signatur"/>
        <w:rPr>
          <w:sz w:val="22"/>
          <w:szCs w:val="22"/>
        </w:rPr>
      </w:pPr>
      <w:r w:rsidRPr="00E349C7">
        <w:rPr>
          <w:sz w:val="22"/>
          <w:szCs w:val="22"/>
        </w:rPr>
        <w:t>Mona Lifwergren, enhetschef på RCN</w:t>
      </w:r>
      <w:r w:rsidR="00061F2D" w:rsidRPr="00E349C7">
        <w:rPr>
          <w:sz w:val="22"/>
          <w:szCs w:val="22"/>
        </w:rPr>
        <w:br/>
      </w:r>
      <w:r w:rsidRPr="00E349C7">
        <w:rPr>
          <w:sz w:val="22"/>
          <w:szCs w:val="22"/>
        </w:rPr>
        <w:t xml:space="preserve">08-535 336 18, </w:t>
      </w:r>
      <w:hyperlink r:id="rId8" w:history="1">
        <w:r w:rsidR="00E349C7" w:rsidRPr="008460B4">
          <w:rPr>
            <w:rStyle w:val="Hyperlnk"/>
            <w:sz w:val="22"/>
            <w:szCs w:val="22"/>
          </w:rPr>
          <w:t>mona.lifwergren@huddinge.se</w:t>
        </w:r>
      </w:hyperlink>
    </w:p>
    <w:p w:rsidR="00E349C7" w:rsidRPr="00E349C7" w:rsidRDefault="00E349C7" w:rsidP="00034CF1">
      <w:pPr>
        <w:pStyle w:val="Signatur"/>
        <w:rPr>
          <w:sz w:val="22"/>
          <w:szCs w:val="22"/>
        </w:rPr>
      </w:pPr>
    </w:p>
    <w:sectPr w:rsidR="00E349C7" w:rsidRPr="00E349C7" w:rsidSect="00C611C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260" w:right="2552" w:bottom="1418" w:left="1985" w:header="51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49" w:rsidRDefault="009E2C49">
      <w:r>
        <w:separator/>
      </w:r>
    </w:p>
  </w:endnote>
  <w:endnote w:type="continuationSeparator" w:id="0">
    <w:p w:rsidR="009E2C49" w:rsidRDefault="009E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D4" w:rsidRDefault="00663ED4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19050" t="0" r="0" b="0"/>
          <wp:wrapNone/>
          <wp:docPr id="3" name="Bild 3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6" w:type="dxa"/>
        <w:right w:w="6" w:type="dxa"/>
      </w:tblCellMar>
      <w:tblLook w:val="0000" w:firstRow="0" w:lastRow="0" w:firstColumn="0" w:lastColumn="0" w:noHBand="0" w:noVBand="0"/>
    </w:tblPr>
    <w:tblGrid>
      <w:gridCol w:w="7381"/>
    </w:tblGrid>
    <w:tr w:rsidR="002D687D" w:rsidTr="00AD0D7A">
      <w:trPr>
        <w:trHeight w:val="1247"/>
      </w:trPr>
      <w:tc>
        <w:tcPr>
          <w:tcW w:w="10212" w:type="dxa"/>
        </w:tcPr>
        <w:p w:rsidR="002D687D" w:rsidRDefault="002D687D" w:rsidP="00F83F9F">
          <w:pPr>
            <w:jc w:val="center"/>
          </w:pPr>
        </w:p>
      </w:tc>
    </w:tr>
    <w:tr w:rsidR="002D687D" w:rsidTr="00AD0D7A">
      <w:trPr>
        <w:trHeight w:hRule="exact" w:val="397"/>
      </w:trPr>
      <w:tc>
        <w:tcPr>
          <w:tcW w:w="10212" w:type="dxa"/>
          <w:shd w:val="clear" w:color="auto" w:fill="006CB7"/>
          <w:vAlign w:val="center"/>
        </w:tcPr>
        <w:p w:rsidR="002D687D" w:rsidRPr="00763C19" w:rsidRDefault="002D687D" w:rsidP="00F83F9F">
          <w:pPr>
            <w:jc w:val="center"/>
            <w:rPr>
              <w:color w:val="FFFFFF"/>
            </w:rPr>
          </w:pPr>
        </w:p>
      </w:tc>
    </w:tr>
  </w:tbl>
  <w:p w:rsidR="002D687D" w:rsidRPr="00532FA0" w:rsidRDefault="002D687D" w:rsidP="00A6264C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49" w:rsidRDefault="009E2C49">
      <w:r>
        <w:separator/>
      </w:r>
    </w:p>
  </w:footnote>
  <w:footnote w:type="continuationSeparator" w:id="0">
    <w:p w:rsidR="009E2C49" w:rsidRDefault="009E2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Pr="000C10C4" w:rsidRDefault="009E2C49" w:rsidP="00C611C4">
    <w:pPr>
      <w:pStyle w:val="Sidhuvud"/>
      <w:ind w:left="-1531"/>
    </w:pPr>
    <w:r>
      <w:t>PRESSMEDDELANDE</w:t>
    </w:r>
    <w:r w:rsidR="003E2675">
      <w:rPr>
        <w:noProof/>
      </w:rPr>
      <w:drawing>
        <wp:anchor distT="0" distB="0" distL="114300" distR="114300" simplePos="0" relativeHeight="251657215" behindDoc="1" locked="0" layoutInCell="1" allowOverlap="0" wp14:anchorId="5BB67615" wp14:editId="01DCED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2296792"/>
          <wp:effectExtent l="19050" t="0" r="4950" b="0"/>
          <wp:wrapNone/>
          <wp:docPr id="4" name="Bild 1" descr="sidhuvud_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huvud_p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2296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Default="000C10C4" w:rsidP="00ED10D0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19050" t="0" r="0" b="0"/>
          <wp:wrapNone/>
          <wp:docPr id="1" name="Bild 1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908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2CD6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C8E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D2F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70D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5A6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CAB8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30A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A67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49"/>
    <w:rsid w:val="00002052"/>
    <w:rsid w:val="00020549"/>
    <w:rsid w:val="0003013C"/>
    <w:rsid w:val="00034CF1"/>
    <w:rsid w:val="00035FC0"/>
    <w:rsid w:val="00037D36"/>
    <w:rsid w:val="0004292C"/>
    <w:rsid w:val="000504A3"/>
    <w:rsid w:val="00053F2E"/>
    <w:rsid w:val="000560BA"/>
    <w:rsid w:val="00057B47"/>
    <w:rsid w:val="00060E77"/>
    <w:rsid w:val="00061F2D"/>
    <w:rsid w:val="00065108"/>
    <w:rsid w:val="00067CF3"/>
    <w:rsid w:val="00071B67"/>
    <w:rsid w:val="00071EDC"/>
    <w:rsid w:val="00075B44"/>
    <w:rsid w:val="0007687E"/>
    <w:rsid w:val="00085585"/>
    <w:rsid w:val="000A1ECC"/>
    <w:rsid w:val="000A67CF"/>
    <w:rsid w:val="000B0411"/>
    <w:rsid w:val="000B4616"/>
    <w:rsid w:val="000C10C4"/>
    <w:rsid w:val="000C1619"/>
    <w:rsid w:val="000C4BA8"/>
    <w:rsid w:val="000C6B75"/>
    <w:rsid w:val="000C72CB"/>
    <w:rsid w:val="000D4952"/>
    <w:rsid w:val="000F15F4"/>
    <w:rsid w:val="00114AC0"/>
    <w:rsid w:val="00125EB3"/>
    <w:rsid w:val="00130990"/>
    <w:rsid w:val="0015294A"/>
    <w:rsid w:val="001531D6"/>
    <w:rsid w:val="00154576"/>
    <w:rsid w:val="00173936"/>
    <w:rsid w:val="001771E6"/>
    <w:rsid w:val="001817E2"/>
    <w:rsid w:val="00182045"/>
    <w:rsid w:val="001826E3"/>
    <w:rsid w:val="00191149"/>
    <w:rsid w:val="001926FC"/>
    <w:rsid w:val="001A38A7"/>
    <w:rsid w:val="001B781F"/>
    <w:rsid w:val="001D47D4"/>
    <w:rsid w:val="001D7766"/>
    <w:rsid w:val="001E59FF"/>
    <w:rsid w:val="001F60F1"/>
    <w:rsid w:val="00211B27"/>
    <w:rsid w:val="00211EC8"/>
    <w:rsid w:val="0023231F"/>
    <w:rsid w:val="002370E4"/>
    <w:rsid w:val="00241470"/>
    <w:rsid w:val="00257476"/>
    <w:rsid w:val="00265DFF"/>
    <w:rsid w:val="00291AC7"/>
    <w:rsid w:val="002C35E4"/>
    <w:rsid w:val="002C45E2"/>
    <w:rsid w:val="002D687D"/>
    <w:rsid w:val="002F5934"/>
    <w:rsid w:val="00304774"/>
    <w:rsid w:val="00316000"/>
    <w:rsid w:val="0031786B"/>
    <w:rsid w:val="00320415"/>
    <w:rsid w:val="003318C9"/>
    <w:rsid w:val="00332029"/>
    <w:rsid w:val="00336ABC"/>
    <w:rsid w:val="00336CFB"/>
    <w:rsid w:val="003371A9"/>
    <w:rsid w:val="00351DEB"/>
    <w:rsid w:val="00354CC8"/>
    <w:rsid w:val="00370D71"/>
    <w:rsid w:val="003A082F"/>
    <w:rsid w:val="003A7602"/>
    <w:rsid w:val="003B2E0C"/>
    <w:rsid w:val="003C2CF5"/>
    <w:rsid w:val="003C615E"/>
    <w:rsid w:val="003D3706"/>
    <w:rsid w:val="003E2022"/>
    <w:rsid w:val="003E2675"/>
    <w:rsid w:val="003E2E42"/>
    <w:rsid w:val="003E5680"/>
    <w:rsid w:val="003E60A0"/>
    <w:rsid w:val="003E70E6"/>
    <w:rsid w:val="003F124D"/>
    <w:rsid w:val="003F1F1A"/>
    <w:rsid w:val="003F56F1"/>
    <w:rsid w:val="00405904"/>
    <w:rsid w:val="0040755C"/>
    <w:rsid w:val="00431EA0"/>
    <w:rsid w:val="00466855"/>
    <w:rsid w:val="00481052"/>
    <w:rsid w:val="00482235"/>
    <w:rsid w:val="00484006"/>
    <w:rsid w:val="00486BF0"/>
    <w:rsid w:val="004B5FCD"/>
    <w:rsid w:val="004C0650"/>
    <w:rsid w:val="004C071F"/>
    <w:rsid w:val="004C6769"/>
    <w:rsid w:val="004D2405"/>
    <w:rsid w:val="004D2AAE"/>
    <w:rsid w:val="004E4A92"/>
    <w:rsid w:val="004F4417"/>
    <w:rsid w:val="005038D0"/>
    <w:rsid w:val="00505B43"/>
    <w:rsid w:val="00514D0D"/>
    <w:rsid w:val="00520BD6"/>
    <w:rsid w:val="00526FDC"/>
    <w:rsid w:val="00532FA0"/>
    <w:rsid w:val="00546D36"/>
    <w:rsid w:val="00553297"/>
    <w:rsid w:val="00561955"/>
    <w:rsid w:val="005641DB"/>
    <w:rsid w:val="0056768C"/>
    <w:rsid w:val="0056797A"/>
    <w:rsid w:val="00571A59"/>
    <w:rsid w:val="005A072C"/>
    <w:rsid w:val="005C2229"/>
    <w:rsid w:val="005C3C71"/>
    <w:rsid w:val="005F1477"/>
    <w:rsid w:val="00604DCB"/>
    <w:rsid w:val="0061539E"/>
    <w:rsid w:val="00645B65"/>
    <w:rsid w:val="006603A4"/>
    <w:rsid w:val="00661977"/>
    <w:rsid w:val="00663ED4"/>
    <w:rsid w:val="0068012C"/>
    <w:rsid w:val="006831E0"/>
    <w:rsid w:val="0069218F"/>
    <w:rsid w:val="0069373D"/>
    <w:rsid w:val="006A2726"/>
    <w:rsid w:val="006A28A8"/>
    <w:rsid w:val="006A3050"/>
    <w:rsid w:val="006C0A9C"/>
    <w:rsid w:val="006D0467"/>
    <w:rsid w:val="006D5C5A"/>
    <w:rsid w:val="006E1F0B"/>
    <w:rsid w:val="006F02CB"/>
    <w:rsid w:val="006F2F6B"/>
    <w:rsid w:val="00712A20"/>
    <w:rsid w:val="00714A94"/>
    <w:rsid w:val="00721B07"/>
    <w:rsid w:val="00721DDD"/>
    <w:rsid w:val="00737582"/>
    <w:rsid w:val="007403D2"/>
    <w:rsid w:val="00741F7C"/>
    <w:rsid w:val="007463B0"/>
    <w:rsid w:val="00753E9B"/>
    <w:rsid w:val="00757906"/>
    <w:rsid w:val="00771313"/>
    <w:rsid w:val="007726F0"/>
    <w:rsid w:val="007A07D2"/>
    <w:rsid w:val="007B1280"/>
    <w:rsid w:val="007B524B"/>
    <w:rsid w:val="007C7A27"/>
    <w:rsid w:val="007D285E"/>
    <w:rsid w:val="00804087"/>
    <w:rsid w:val="00815A05"/>
    <w:rsid w:val="00836B80"/>
    <w:rsid w:val="0083783A"/>
    <w:rsid w:val="00881F8E"/>
    <w:rsid w:val="00883B46"/>
    <w:rsid w:val="008A11BE"/>
    <w:rsid w:val="008B07C0"/>
    <w:rsid w:val="008C4799"/>
    <w:rsid w:val="008D1B42"/>
    <w:rsid w:val="008D42E7"/>
    <w:rsid w:val="008D66D9"/>
    <w:rsid w:val="008D6E0F"/>
    <w:rsid w:val="008F1F10"/>
    <w:rsid w:val="008F6341"/>
    <w:rsid w:val="008F6906"/>
    <w:rsid w:val="0090292B"/>
    <w:rsid w:val="0093060A"/>
    <w:rsid w:val="0093585B"/>
    <w:rsid w:val="00937201"/>
    <w:rsid w:val="00956148"/>
    <w:rsid w:val="00972FCB"/>
    <w:rsid w:val="009755C9"/>
    <w:rsid w:val="00990A50"/>
    <w:rsid w:val="009A6E01"/>
    <w:rsid w:val="009A791C"/>
    <w:rsid w:val="009B558B"/>
    <w:rsid w:val="009B7664"/>
    <w:rsid w:val="009C4043"/>
    <w:rsid w:val="009C73A0"/>
    <w:rsid w:val="009E19E2"/>
    <w:rsid w:val="009E2C49"/>
    <w:rsid w:val="009F5C1D"/>
    <w:rsid w:val="00A21ACE"/>
    <w:rsid w:val="00A21BE9"/>
    <w:rsid w:val="00A2442D"/>
    <w:rsid w:val="00A2723D"/>
    <w:rsid w:val="00A328CB"/>
    <w:rsid w:val="00A476E5"/>
    <w:rsid w:val="00A52578"/>
    <w:rsid w:val="00A53DB5"/>
    <w:rsid w:val="00A6264C"/>
    <w:rsid w:val="00A70233"/>
    <w:rsid w:val="00A7153D"/>
    <w:rsid w:val="00AA0E72"/>
    <w:rsid w:val="00AA2D97"/>
    <w:rsid w:val="00AD0423"/>
    <w:rsid w:val="00AD0D7A"/>
    <w:rsid w:val="00AD3BBB"/>
    <w:rsid w:val="00AD4E0A"/>
    <w:rsid w:val="00AE2543"/>
    <w:rsid w:val="00AE2C26"/>
    <w:rsid w:val="00AE737F"/>
    <w:rsid w:val="00AF23E9"/>
    <w:rsid w:val="00AF5E0A"/>
    <w:rsid w:val="00B11C84"/>
    <w:rsid w:val="00B154CD"/>
    <w:rsid w:val="00B2342A"/>
    <w:rsid w:val="00B27B9D"/>
    <w:rsid w:val="00B31163"/>
    <w:rsid w:val="00B425C8"/>
    <w:rsid w:val="00B5116E"/>
    <w:rsid w:val="00B6497F"/>
    <w:rsid w:val="00B71A0B"/>
    <w:rsid w:val="00B800DA"/>
    <w:rsid w:val="00B80676"/>
    <w:rsid w:val="00B84E74"/>
    <w:rsid w:val="00B963ED"/>
    <w:rsid w:val="00BA0DFB"/>
    <w:rsid w:val="00BB3CE9"/>
    <w:rsid w:val="00BD1344"/>
    <w:rsid w:val="00BF079D"/>
    <w:rsid w:val="00BF0BF2"/>
    <w:rsid w:val="00BF39FB"/>
    <w:rsid w:val="00BF3EA3"/>
    <w:rsid w:val="00C002B6"/>
    <w:rsid w:val="00C022D9"/>
    <w:rsid w:val="00C035E6"/>
    <w:rsid w:val="00C04201"/>
    <w:rsid w:val="00C0742D"/>
    <w:rsid w:val="00C21156"/>
    <w:rsid w:val="00C27953"/>
    <w:rsid w:val="00C40B83"/>
    <w:rsid w:val="00C5066E"/>
    <w:rsid w:val="00C54297"/>
    <w:rsid w:val="00C611C4"/>
    <w:rsid w:val="00C650A8"/>
    <w:rsid w:val="00C70EFD"/>
    <w:rsid w:val="00C712F8"/>
    <w:rsid w:val="00C91E96"/>
    <w:rsid w:val="00C96E09"/>
    <w:rsid w:val="00C97C37"/>
    <w:rsid w:val="00CA7B13"/>
    <w:rsid w:val="00CC0A05"/>
    <w:rsid w:val="00CC46E4"/>
    <w:rsid w:val="00CC4CF2"/>
    <w:rsid w:val="00CD5ECB"/>
    <w:rsid w:val="00CE28B5"/>
    <w:rsid w:val="00CF1FBF"/>
    <w:rsid w:val="00CF2F37"/>
    <w:rsid w:val="00D010CA"/>
    <w:rsid w:val="00D06A5F"/>
    <w:rsid w:val="00D074D9"/>
    <w:rsid w:val="00D128F6"/>
    <w:rsid w:val="00D203F4"/>
    <w:rsid w:val="00D266D8"/>
    <w:rsid w:val="00D30C6F"/>
    <w:rsid w:val="00D34953"/>
    <w:rsid w:val="00D4176A"/>
    <w:rsid w:val="00D42A71"/>
    <w:rsid w:val="00D46AD0"/>
    <w:rsid w:val="00D52A3E"/>
    <w:rsid w:val="00D668F9"/>
    <w:rsid w:val="00D80892"/>
    <w:rsid w:val="00D92298"/>
    <w:rsid w:val="00D95C04"/>
    <w:rsid w:val="00DD0861"/>
    <w:rsid w:val="00DF0B4A"/>
    <w:rsid w:val="00DF1344"/>
    <w:rsid w:val="00DF5CEF"/>
    <w:rsid w:val="00E06C78"/>
    <w:rsid w:val="00E1789C"/>
    <w:rsid w:val="00E25E06"/>
    <w:rsid w:val="00E349C7"/>
    <w:rsid w:val="00E369DE"/>
    <w:rsid w:val="00E74006"/>
    <w:rsid w:val="00E75976"/>
    <w:rsid w:val="00E82DD7"/>
    <w:rsid w:val="00EB2543"/>
    <w:rsid w:val="00EB2B9E"/>
    <w:rsid w:val="00EC5B78"/>
    <w:rsid w:val="00ED10D0"/>
    <w:rsid w:val="00ED2671"/>
    <w:rsid w:val="00EE5422"/>
    <w:rsid w:val="00EE666F"/>
    <w:rsid w:val="00EF4C1C"/>
    <w:rsid w:val="00F20BC1"/>
    <w:rsid w:val="00F23134"/>
    <w:rsid w:val="00F277CB"/>
    <w:rsid w:val="00F41AE2"/>
    <w:rsid w:val="00F528E3"/>
    <w:rsid w:val="00F52D1F"/>
    <w:rsid w:val="00F5763C"/>
    <w:rsid w:val="00F60E9F"/>
    <w:rsid w:val="00F61135"/>
    <w:rsid w:val="00F64E03"/>
    <w:rsid w:val="00F677D4"/>
    <w:rsid w:val="00F80BE4"/>
    <w:rsid w:val="00F83F9F"/>
    <w:rsid w:val="00F95399"/>
    <w:rsid w:val="00F95692"/>
    <w:rsid w:val="00FE2BB4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paragraph" w:styleId="Normalwebb">
    <w:name w:val="Normal (Web)"/>
    <w:basedOn w:val="Normal"/>
    <w:semiHidden/>
    <w:unhideWhenUsed/>
    <w:rsid w:val="009E2C49"/>
    <w:rPr>
      <w:szCs w:val="24"/>
    </w:rPr>
  </w:style>
  <w:style w:type="character" w:styleId="Hyperlnk">
    <w:name w:val="Hyperlink"/>
    <w:basedOn w:val="Standardstycketeckensnitt"/>
    <w:unhideWhenUsed/>
    <w:rsid w:val="00E349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paragraph" w:styleId="Normalwebb">
    <w:name w:val="Normal (Web)"/>
    <w:basedOn w:val="Normal"/>
    <w:semiHidden/>
    <w:unhideWhenUsed/>
    <w:rsid w:val="009E2C49"/>
    <w:rPr>
      <w:szCs w:val="24"/>
    </w:rPr>
  </w:style>
  <w:style w:type="character" w:styleId="Hyperlnk">
    <w:name w:val="Hyperlink"/>
    <w:basedOn w:val="Standardstycketeckensnitt"/>
    <w:unhideWhenUsed/>
    <w:rsid w:val="00E34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a.lifwergren@huddinge.s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in7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Pressmeddelande.dotm</Template>
  <TotalTime>19</TotalTime>
  <Pages>1</Pages>
  <Words>258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</vt:lpstr>
      <vt:lpstr>Trycksak A4 1s</vt:lpstr>
    </vt:vector>
  </TitlesOfParts>
  <Company>Huddinge kommun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Lisa Nygren</dc:creator>
  <dc:description>Framställt från en av FORMsoft ABs mallar</dc:description>
  <cp:lastModifiedBy>Nygren, Martina</cp:lastModifiedBy>
  <cp:revision>3</cp:revision>
  <cp:lastPrinted>2003-09-08T17:29:00Z</cp:lastPrinted>
  <dcterms:created xsi:type="dcterms:W3CDTF">2015-06-15T12:12:00Z</dcterms:created>
  <dcterms:modified xsi:type="dcterms:W3CDTF">2015-06-15T12:31:00Z</dcterms:modified>
</cp:coreProperties>
</file>