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3698" w14:textId="77777777" w:rsidR="003E4D41" w:rsidRPr="00AC42A4" w:rsidRDefault="003E4D41" w:rsidP="003E4D41">
      <w:pPr>
        <w:spacing w:before="100" w:beforeAutospacing="1" w:after="100" w:afterAutospacing="1" w:line="240" w:lineRule="auto"/>
        <w:outlineLvl w:val="1"/>
        <w:rPr>
          <w:rFonts w:eastAsia="Times New Roman" w:cs="Arial"/>
          <w:bCs/>
          <w:color w:val="141414"/>
          <w:sz w:val="36"/>
          <w:szCs w:val="36"/>
          <w:lang w:val="de-DE" w:eastAsia="de-DE" w:bidi="de-DE"/>
        </w:rPr>
      </w:pPr>
      <w:r w:rsidRPr="00AC42A4">
        <w:rPr>
          <w:rFonts w:ascii="Arial Nova Light" w:hAnsi="Arial Nova Light"/>
          <w:noProof/>
          <w:color w:val="141414"/>
          <w:sz w:val="24"/>
          <w:szCs w:val="24"/>
          <w:lang w:val="de-DE"/>
        </w:rPr>
        <w:t>PRESSEMITTEILUNG</w:t>
      </w:r>
    </w:p>
    <w:p w14:paraId="5F9C0B95" w14:textId="54901AA9" w:rsidR="000C3201" w:rsidRPr="00AC42A4" w:rsidRDefault="00F57ECE" w:rsidP="00F57ECE">
      <w:pPr>
        <w:tabs>
          <w:tab w:val="right" w:pos="9072"/>
        </w:tabs>
        <w:spacing w:after="0"/>
        <w:rPr>
          <w:rFonts w:cs="Arial"/>
          <w:b/>
          <w:bCs/>
          <w:sz w:val="16"/>
          <w:szCs w:val="16"/>
          <w:lang w:val="de-DE"/>
        </w:rPr>
      </w:pPr>
      <w:r w:rsidRPr="00AC42A4">
        <w:rPr>
          <w:noProof/>
          <w:color w:val="141414"/>
          <w:sz w:val="16"/>
          <w:szCs w:val="16"/>
          <w:lang w:val="de-DE"/>
        </w:rPr>
        <w:tab/>
      </w:r>
      <w:r w:rsidR="000C3201" w:rsidRPr="00AC42A4">
        <w:rPr>
          <w:noProof/>
          <w:color w:val="141414"/>
          <w:sz w:val="16"/>
          <w:szCs w:val="16"/>
          <w:lang w:val="de-DE"/>
        </w:rPr>
        <w:t>202</w:t>
      </w:r>
      <w:r w:rsidR="00F80656" w:rsidRPr="00AC42A4">
        <w:rPr>
          <w:noProof/>
          <w:color w:val="141414"/>
          <w:sz w:val="16"/>
          <w:szCs w:val="16"/>
          <w:lang w:val="de-DE"/>
        </w:rPr>
        <w:t>2</w:t>
      </w:r>
      <w:r w:rsidR="00935DC1" w:rsidRPr="00AC42A4">
        <w:rPr>
          <w:noProof/>
          <w:color w:val="141414"/>
          <w:sz w:val="16"/>
          <w:szCs w:val="16"/>
          <w:lang w:val="de-DE"/>
        </w:rPr>
        <w:t>-</w:t>
      </w:r>
      <w:r w:rsidR="006B347A">
        <w:rPr>
          <w:noProof/>
          <w:color w:val="141414"/>
          <w:sz w:val="16"/>
          <w:szCs w:val="16"/>
          <w:lang w:val="de-DE"/>
        </w:rPr>
        <w:t>10</w:t>
      </w:r>
      <w:r w:rsidR="000C3201" w:rsidRPr="00AC42A4">
        <w:rPr>
          <w:noProof/>
          <w:color w:val="141414"/>
          <w:sz w:val="16"/>
          <w:szCs w:val="16"/>
          <w:lang w:val="de-DE"/>
        </w:rPr>
        <w:t>-</w:t>
      </w:r>
      <w:r w:rsidR="006B347A">
        <w:rPr>
          <w:noProof/>
          <w:color w:val="141414"/>
          <w:sz w:val="16"/>
          <w:szCs w:val="16"/>
          <w:lang w:val="de-DE"/>
        </w:rPr>
        <w:t>31</w:t>
      </w:r>
    </w:p>
    <w:p w14:paraId="6F2D5203" w14:textId="0B8EDC04" w:rsidR="00B04C5B" w:rsidRPr="00AC42A4" w:rsidRDefault="00AE3326" w:rsidP="00AE3326">
      <w:pPr>
        <w:pStyle w:val="Rubrik1"/>
        <w:spacing w:before="320"/>
        <w:rPr>
          <w:sz w:val="32"/>
          <w:lang w:val="de-DE"/>
        </w:rPr>
      </w:pPr>
      <w:proofErr w:type="spellStart"/>
      <w:r w:rsidRPr="00AC42A4">
        <w:rPr>
          <w:sz w:val="32"/>
          <w:lang w:val="de-DE"/>
        </w:rPr>
        <w:t>Doosans</w:t>
      </w:r>
      <w:proofErr w:type="spellEnd"/>
      <w:r w:rsidRPr="00AC42A4">
        <w:rPr>
          <w:sz w:val="32"/>
          <w:lang w:val="de-DE"/>
        </w:rPr>
        <w:t xml:space="preserve"> intelligenter Bagger DX225LC-7X bereit für das </w:t>
      </w:r>
      <w:proofErr w:type="spellStart"/>
      <w:r w:rsidRPr="00AC42A4">
        <w:rPr>
          <w:sz w:val="32"/>
          <w:lang w:val="de-DE"/>
        </w:rPr>
        <w:t>engcon</w:t>
      </w:r>
      <w:proofErr w:type="spellEnd"/>
      <w:r w:rsidRPr="00AC42A4">
        <w:rPr>
          <w:sz w:val="32"/>
          <w:lang w:val="de-DE"/>
        </w:rPr>
        <w:t xml:space="preserve"> -</w:t>
      </w:r>
      <w:proofErr w:type="spellStart"/>
      <w:r w:rsidRPr="00AC42A4">
        <w:rPr>
          <w:sz w:val="32"/>
          <w:lang w:val="de-DE"/>
        </w:rPr>
        <w:t>Tiltrotator</w:t>
      </w:r>
      <w:proofErr w:type="spellEnd"/>
      <w:r w:rsidRPr="00AC42A4">
        <w:rPr>
          <w:sz w:val="32"/>
          <w:lang w:val="de-DE"/>
        </w:rPr>
        <w:t>-System der 3. Generation</w:t>
      </w:r>
    </w:p>
    <w:p w14:paraId="28367921" w14:textId="77777777" w:rsidR="00AE3326" w:rsidRPr="00AC42A4" w:rsidRDefault="00AE3326" w:rsidP="00BE08A3">
      <w:pPr>
        <w:rPr>
          <w:b/>
          <w:bCs/>
          <w:sz w:val="24"/>
          <w:szCs w:val="24"/>
          <w:lang w:val="de-DE"/>
        </w:rPr>
      </w:pPr>
      <w:proofErr w:type="spellStart"/>
      <w:r w:rsidRPr="00AC42A4">
        <w:rPr>
          <w:b/>
          <w:bCs/>
          <w:sz w:val="24"/>
          <w:szCs w:val="24"/>
          <w:lang w:val="de-DE"/>
        </w:rPr>
        <w:t>engcon</w:t>
      </w:r>
      <w:proofErr w:type="spellEnd"/>
      <w:r w:rsidRPr="00AC42A4">
        <w:rPr>
          <w:b/>
          <w:bCs/>
          <w:sz w:val="24"/>
          <w:szCs w:val="24"/>
          <w:lang w:val="de-DE"/>
        </w:rPr>
        <w:t xml:space="preserve">, der weltweit führende Hersteller von </w:t>
      </w:r>
      <w:proofErr w:type="spellStart"/>
      <w:r w:rsidRPr="00AC42A4">
        <w:rPr>
          <w:b/>
          <w:bCs/>
          <w:sz w:val="24"/>
          <w:szCs w:val="24"/>
          <w:lang w:val="de-DE"/>
        </w:rPr>
        <w:t>Tiltrotatoren</w:t>
      </w:r>
      <w:proofErr w:type="spellEnd"/>
      <w:r w:rsidRPr="00AC42A4">
        <w:rPr>
          <w:b/>
          <w:bCs/>
          <w:sz w:val="24"/>
          <w:szCs w:val="24"/>
          <w:lang w:val="de-DE"/>
        </w:rPr>
        <w:t>, Schnellwechslern und Zubehör für Bagger, hat die Einführung der „</w:t>
      </w:r>
      <w:proofErr w:type="spellStart"/>
      <w:r w:rsidRPr="00AC42A4">
        <w:rPr>
          <w:b/>
          <w:bCs/>
          <w:sz w:val="24"/>
          <w:szCs w:val="24"/>
          <w:lang w:val="de-DE"/>
        </w:rPr>
        <w:t>engcon</w:t>
      </w:r>
      <w:proofErr w:type="spellEnd"/>
      <w:r w:rsidRPr="00AC42A4">
        <w:rPr>
          <w:b/>
          <w:bCs/>
          <w:sz w:val="24"/>
          <w:szCs w:val="24"/>
          <w:lang w:val="de-DE"/>
        </w:rPr>
        <w:t xml:space="preserve">-Ready-Option“ für den </w:t>
      </w:r>
      <w:proofErr w:type="spellStart"/>
      <w:r w:rsidRPr="00AC42A4">
        <w:rPr>
          <w:b/>
          <w:bCs/>
          <w:sz w:val="24"/>
          <w:szCs w:val="24"/>
          <w:lang w:val="de-DE"/>
        </w:rPr>
        <w:t>Doosan</w:t>
      </w:r>
      <w:proofErr w:type="spellEnd"/>
      <w:r w:rsidRPr="00AC42A4">
        <w:rPr>
          <w:b/>
          <w:bCs/>
          <w:sz w:val="24"/>
          <w:szCs w:val="24"/>
          <w:lang w:val="de-DE"/>
        </w:rPr>
        <w:t xml:space="preserve">-Bagger DX225LC-7X bekannt gegeben. Erstmals präsentiert wurde diese Kombination auf der Bauma in München. Die Option ist das Ergebnis einer kontinuierlichen Zusammenarbeit zwischen </w:t>
      </w:r>
      <w:proofErr w:type="spellStart"/>
      <w:r w:rsidRPr="00AC42A4">
        <w:rPr>
          <w:b/>
          <w:bCs/>
          <w:sz w:val="24"/>
          <w:szCs w:val="24"/>
          <w:lang w:val="de-DE"/>
        </w:rPr>
        <w:t>Doosan</w:t>
      </w:r>
      <w:proofErr w:type="spellEnd"/>
      <w:r w:rsidRPr="00AC42A4">
        <w:rPr>
          <w:b/>
          <w:bCs/>
          <w:sz w:val="24"/>
          <w:szCs w:val="24"/>
          <w:lang w:val="de-DE"/>
        </w:rPr>
        <w:t xml:space="preserve"> und </w:t>
      </w:r>
      <w:proofErr w:type="spellStart"/>
      <w:r w:rsidRPr="00AC42A4">
        <w:rPr>
          <w:b/>
          <w:bCs/>
          <w:sz w:val="24"/>
          <w:szCs w:val="24"/>
          <w:lang w:val="de-DE"/>
        </w:rPr>
        <w:t>engcon</w:t>
      </w:r>
      <w:proofErr w:type="spellEnd"/>
      <w:r w:rsidRPr="00AC42A4">
        <w:rPr>
          <w:b/>
          <w:bCs/>
          <w:sz w:val="24"/>
          <w:szCs w:val="24"/>
          <w:lang w:val="de-DE"/>
        </w:rPr>
        <w:t xml:space="preserve"> mit dem Ziel, eine integrierte Lösung zwischen </w:t>
      </w:r>
      <w:proofErr w:type="spellStart"/>
      <w:r w:rsidRPr="00AC42A4">
        <w:rPr>
          <w:b/>
          <w:bCs/>
          <w:sz w:val="24"/>
          <w:szCs w:val="24"/>
          <w:lang w:val="de-DE"/>
        </w:rPr>
        <w:t>Tiltrotator</w:t>
      </w:r>
      <w:proofErr w:type="spellEnd"/>
      <w:r w:rsidRPr="00AC42A4">
        <w:rPr>
          <w:b/>
          <w:bCs/>
          <w:sz w:val="24"/>
          <w:szCs w:val="24"/>
          <w:lang w:val="de-DE"/>
        </w:rPr>
        <w:t xml:space="preserve">-Steuerungssystem und Maschine mit all ihren </w:t>
      </w:r>
      <w:proofErr w:type="spellStart"/>
      <w:r w:rsidRPr="00AC42A4">
        <w:rPr>
          <w:b/>
          <w:bCs/>
          <w:sz w:val="24"/>
          <w:szCs w:val="24"/>
          <w:lang w:val="de-DE"/>
        </w:rPr>
        <w:t>Onboard</w:t>
      </w:r>
      <w:proofErr w:type="spellEnd"/>
      <w:r w:rsidRPr="00AC42A4">
        <w:rPr>
          <w:b/>
          <w:bCs/>
          <w:sz w:val="24"/>
          <w:szCs w:val="24"/>
          <w:lang w:val="de-DE"/>
        </w:rPr>
        <w:t>-Funktionen und Merkmalen anzubieten.</w:t>
      </w:r>
    </w:p>
    <w:p w14:paraId="14F84EE0" w14:textId="77777777" w:rsidR="00C61188" w:rsidRPr="00AC42A4" w:rsidRDefault="00C61188" w:rsidP="00C61188">
      <w:pPr>
        <w:rPr>
          <w:sz w:val="24"/>
          <w:szCs w:val="24"/>
          <w:lang w:val="de-DE"/>
        </w:rPr>
      </w:pPr>
      <w:r w:rsidRPr="00AC42A4">
        <w:rPr>
          <w:sz w:val="24"/>
          <w:szCs w:val="24"/>
          <w:lang w:val="de-DE"/>
        </w:rPr>
        <w:t xml:space="preserve">Der </w:t>
      </w:r>
      <w:proofErr w:type="spellStart"/>
      <w:r w:rsidRPr="00AC42A4">
        <w:rPr>
          <w:sz w:val="24"/>
          <w:szCs w:val="24"/>
          <w:lang w:val="de-DE"/>
        </w:rPr>
        <w:t>Doosan</w:t>
      </w:r>
      <w:proofErr w:type="spellEnd"/>
      <w:r w:rsidRPr="00AC42A4">
        <w:rPr>
          <w:sz w:val="24"/>
          <w:szCs w:val="24"/>
          <w:lang w:val="de-DE"/>
        </w:rPr>
        <w:t xml:space="preserve"> DX225LC-7X ist ein voll elektrohydraulischer Bagger mit werkseitiger 2D-Maschinensteuerung und der neuesten </w:t>
      </w:r>
      <w:proofErr w:type="spellStart"/>
      <w:r w:rsidRPr="00AC42A4">
        <w:rPr>
          <w:sz w:val="24"/>
          <w:szCs w:val="24"/>
          <w:lang w:val="de-DE"/>
        </w:rPr>
        <w:t>Doosan</w:t>
      </w:r>
      <w:proofErr w:type="spellEnd"/>
      <w:r w:rsidRPr="00AC42A4">
        <w:rPr>
          <w:sz w:val="24"/>
          <w:szCs w:val="24"/>
          <w:lang w:val="de-DE"/>
        </w:rPr>
        <w:t>-Technologie. Als Teil dieses Technologieangebots ist die Maschine jetzt auch „</w:t>
      </w:r>
      <w:proofErr w:type="spellStart"/>
      <w:r w:rsidRPr="00AC42A4">
        <w:rPr>
          <w:sz w:val="24"/>
          <w:szCs w:val="24"/>
          <w:lang w:val="de-DE"/>
        </w:rPr>
        <w:t>engcon</w:t>
      </w:r>
      <w:proofErr w:type="spellEnd"/>
      <w:r w:rsidRPr="00AC42A4">
        <w:rPr>
          <w:sz w:val="24"/>
          <w:szCs w:val="24"/>
          <w:lang w:val="de-DE"/>
        </w:rPr>
        <w:t xml:space="preserve"> Ready“. Das bedeutet, dass </w:t>
      </w:r>
      <w:proofErr w:type="spellStart"/>
      <w:r w:rsidRPr="00AC42A4">
        <w:rPr>
          <w:sz w:val="24"/>
          <w:szCs w:val="24"/>
          <w:lang w:val="de-DE"/>
        </w:rPr>
        <w:t>Doosans</w:t>
      </w:r>
      <w:proofErr w:type="spellEnd"/>
      <w:r w:rsidRPr="00AC42A4">
        <w:rPr>
          <w:sz w:val="24"/>
          <w:szCs w:val="24"/>
          <w:lang w:val="de-DE"/>
        </w:rPr>
        <w:t xml:space="preserve"> modernster Bagger problemlos mit </w:t>
      </w:r>
      <w:proofErr w:type="spellStart"/>
      <w:r w:rsidRPr="00AC42A4">
        <w:rPr>
          <w:sz w:val="24"/>
          <w:szCs w:val="24"/>
          <w:lang w:val="de-DE"/>
        </w:rPr>
        <w:t>engcons</w:t>
      </w:r>
      <w:proofErr w:type="spellEnd"/>
      <w:r w:rsidRPr="00AC42A4">
        <w:rPr>
          <w:sz w:val="24"/>
          <w:szCs w:val="24"/>
          <w:lang w:val="de-DE"/>
        </w:rPr>
        <w:t xml:space="preserve"> MIG2-Greifern und dem DC3-Steuerungssystem der dritten Generation ausgestattet werden kann. Damit ist der DX225LC-7X für das neueste Technologieangebot von </w:t>
      </w:r>
      <w:proofErr w:type="spellStart"/>
      <w:r w:rsidRPr="00AC42A4">
        <w:rPr>
          <w:sz w:val="24"/>
          <w:szCs w:val="24"/>
          <w:lang w:val="de-DE"/>
        </w:rPr>
        <w:t>engcon</w:t>
      </w:r>
      <w:proofErr w:type="spellEnd"/>
      <w:r w:rsidRPr="00AC42A4">
        <w:rPr>
          <w:sz w:val="24"/>
          <w:szCs w:val="24"/>
          <w:lang w:val="de-DE"/>
        </w:rPr>
        <w:t xml:space="preserve"> vorbereitet.</w:t>
      </w:r>
    </w:p>
    <w:p w14:paraId="574B6494" w14:textId="77777777" w:rsidR="00C61188" w:rsidRPr="00AC42A4" w:rsidRDefault="00C61188" w:rsidP="00C61188">
      <w:pPr>
        <w:rPr>
          <w:sz w:val="24"/>
          <w:szCs w:val="24"/>
          <w:lang w:val="de-DE"/>
        </w:rPr>
      </w:pPr>
      <w:r w:rsidRPr="00AC42A4">
        <w:rPr>
          <w:sz w:val="24"/>
          <w:szCs w:val="24"/>
          <w:lang w:val="de-DE"/>
        </w:rPr>
        <w:t xml:space="preserve">Das </w:t>
      </w:r>
      <w:proofErr w:type="spellStart"/>
      <w:r w:rsidRPr="00AC42A4">
        <w:rPr>
          <w:sz w:val="24"/>
          <w:szCs w:val="24"/>
          <w:lang w:val="de-DE"/>
        </w:rPr>
        <w:t>engcon</w:t>
      </w:r>
      <w:proofErr w:type="spellEnd"/>
      <w:r w:rsidRPr="00AC42A4">
        <w:rPr>
          <w:sz w:val="24"/>
          <w:szCs w:val="24"/>
          <w:lang w:val="de-DE"/>
        </w:rPr>
        <w:t>-Steuerungssystem und die Maschinensteuerung des Baggers kommunizieren über CAN (Controller Area Network), wodurch eine Vielzahl von Daten zwischen den beiden Systemen mit sehr hoher Geschwindigkeit ausgetauscht werden kann. Dies ermöglicht eine integrierte Lösung zum Nutzen des Kunden.</w:t>
      </w:r>
    </w:p>
    <w:p w14:paraId="78210429" w14:textId="77777777" w:rsidR="00C61188" w:rsidRPr="00AC42A4" w:rsidRDefault="00C61188" w:rsidP="00C61188">
      <w:pPr>
        <w:rPr>
          <w:sz w:val="24"/>
          <w:szCs w:val="24"/>
          <w:lang w:val="de-DE"/>
        </w:rPr>
      </w:pPr>
      <w:r w:rsidRPr="00AC42A4">
        <w:rPr>
          <w:sz w:val="24"/>
          <w:szCs w:val="24"/>
          <w:lang w:val="de-DE"/>
        </w:rPr>
        <w:t xml:space="preserve">„Die Integration ermöglicht es </w:t>
      </w:r>
      <w:proofErr w:type="spellStart"/>
      <w:r w:rsidRPr="00AC42A4">
        <w:rPr>
          <w:sz w:val="24"/>
          <w:szCs w:val="24"/>
          <w:lang w:val="de-DE"/>
        </w:rPr>
        <w:t>engcon</w:t>
      </w:r>
      <w:proofErr w:type="spellEnd"/>
      <w:r w:rsidRPr="00AC42A4">
        <w:rPr>
          <w:sz w:val="24"/>
          <w:szCs w:val="24"/>
          <w:lang w:val="de-DE"/>
        </w:rPr>
        <w:t xml:space="preserve"> und </w:t>
      </w:r>
      <w:proofErr w:type="spellStart"/>
      <w:r w:rsidRPr="00AC42A4">
        <w:rPr>
          <w:sz w:val="24"/>
          <w:szCs w:val="24"/>
          <w:lang w:val="de-DE"/>
        </w:rPr>
        <w:t>Doosan</w:t>
      </w:r>
      <w:proofErr w:type="spellEnd"/>
      <w:r w:rsidRPr="00AC42A4">
        <w:rPr>
          <w:sz w:val="24"/>
          <w:szCs w:val="24"/>
          <w:lang w:val="de-DE"/>
        </w:rPr>
        <w:t xml:space="preserve">, eine bessere Benutzererfahrung zu schaffen", sagt Fredrik </w:t>
      </w:r>
      <w:proofErr w:type="spellStart"/>
      <w:r w:rsidRPr="00AC42A4">
        <w:rPr>
          <w:sz w:val="24"/>
          <w:szCs w:val="24"/>
          <w:lang w:val="de-DE"/>
        </w:rPr>
        <w:t>Eklind</w:t>
      </w:r>
      <w:proofErr w:type="spellEnd"/>
      <w:r w:rsidRPr="00AC42A4">
        <w:rPr>
          <w:sz w:val="24"/>
          <w:szCs w:val="24"/>
          <w:lang w:val="de-DE"/>
        </w:rPr>
        <w:t xml:space="preserve">, bei </w:t>
      </w:r>
      <w:proofErr w:type="spellStart"/>
      <w:r w:rsidRPr="00AC42A4">
        <w:rPr>
          <w:sz w:val="24"/>
          <w:szCs w:val="24"/>
          <w:lang w:val="de-DE"/>
        </w:rPr>
        <w:t>engcon</w:t>
      </w:r>
      <w:proofErr w:type="spellEnd"/>
      <w:r w:rsidRPr="00AC42A4">
        <w:rPr>
          <w:sz w:val="24"/>
          <w:szCs w:val="24"/>
          <w:lang w:val="de-DE"/>
        </w:rPr>
        <w:t xml:space="preserve"> der Produktverantwortliche für das Control System. Damit könne sich der Bediener einen schnellen Überblick verschaffen und die Funktionen der MIG2-Griffe direkt auf dem </w:t>
      </w:r>
      <w:proofErr w:type="spellStart"/>
      <w:r w:rsidRPr="00AC42A4">
        <w:rPr>
          <w:sz w:val="24"/>
          <w:szCs w:val="24"/>
          <w:lang w:val="de-DE"/>
        </w:rPr>
        <w:t>Doosan</w:t>
      </w:r>
      <w:proofErr w:type="spellEnd"/>
      <w:r w:rsidRPr="00AC42A4">
        <w:rPr>
          <w:sz w:val="24"/>
          <w:szCs w:val="24"/>
          <w:lang w:val="de-DE"/>
        </w:rPr>
        <w:t xml:space="preserve">-Maschinendisplay konfigurieren. Zudem seien die hochpräzisen </w:t>
      </w:r>
      <w:proofErr w:type="spellStart"/>
      <w:r w:rsidRPr="00AC42A4">
        <w:rPr>
          <w:sz w:val="24"/>
          <w:szCs w:val="24"/>
          <w:lang w:val="de-DE"/>
        </w:rPr>
        <w:t>engcon</w:t>
      </w:r>
      <w:proofErr w:type="spellEnd"/>
      <w:r w:rsidRPr="00AC42A4">
        <w:rPr>
          <w:sz w:val="24"/>
          <w:szCs w:val="24"/>
          <w:lang w:val="de-DE"/>
        </w:rPr>
        <w:t xml:space="preserve">-Dreh- und Neigungssensoren direkt in die halbautomatische </w:t>
      </w:r>
      <w:proofErr w:type="spellStart"/>
      <w:r w:rsidRPr="00AC42A4">
        <w:rPr>
          <w:sz w:val="24"/>
          <w:szCs w:val="24"/>
          <w:lang w:val="de-DE"/>
        </w:rPr>
        <w:t>Doosan</w:t>
      </w:r>
      <w:proofErr w:type="spellEnd"/>
      <w:r w:rsidRPr="00AC42A4">
        <w:rPr>
          <w:sz w:val="24"/>
          <w:szCs w:val="24"/>
          <w:lang w:val="de-DE"/>
        </w:rPr>
        <w:t>-Maschinensteuerung integriert.</w:t>
      </w:r>
    </w:p>
    <w:p w14:paraId="742CF64E" w14:textId="77777777" w:rsidR="00C61188" w:rsidRPr="00AC42A4" w:rsidRDefault="00C61188" w:rsidP="00C61188">
      <w:pPr>
        <w:rPr>
          <w:sz w:val="24"/>
          <w:szCs w:val="24"/>
          <w:lang w:val="de-DE"/>
        </w:rPr>
      </w:pPr>
      <w:r w:rsidRPr="00AC42A4">
        <w:rPr>
          <w:sz w:val="24"/>
          <w:szCs w:val="24"/>
          <w:lang w:val="de-DE"/>
        </w:rPr>
        <w:t xml:space="preserve">„Diese wählen und unterstützen die Funktionen, ohne dass ein Fremdsensor im Anbaugerät installiert werden muss“, so Fredrik </w:t>
      </w:r>
      <w:proofErr w:type="spellStart"/>
      <w:r w:rsidRPr="00AC42A4">
        <w:rPr>
          <w:sz w:val="24"/>
          <w:szCs w:val="24"/>
          <w:lang w:val="de-DE"/>
        </w:rPr>
        <w:t>Eklind</w:t>
      </w:r>
      <w:proofErr w:type="spellEnd"/>
      <w:r w:rsidRPr="00AC42A4">
        <w:rPr>
          <w:sz w:val="24"/>
          <w:szCs w:val="24"/>
          <w:lang w:val="de-DE"/>
        </w:rPr>
        <w:t xml:space="preserve"> weiter. „Dadurch ist der </w:t>
      </w:r>
      <w:proofErr w:type="spellStart"/>
      <w:r w:rsidRPr="00AC42A4">
        <w:rPr>
          <w:sz w:val="24"/>
          <w:szCs w:val="24"/>
          <w:lang w:val="de-DE"/>
        </w:rPr>
        <w:t>engcon-Tiltrotator</w:t>
      </w:r>
      <w:proofErr w:type="spellEnd"/>
      <w:r w:rsidRPr="00AC42A4">
        <w:rPr>
          <w:sz w:val="24"/>
          <w:szCs w:val="24"/>
          <w:lang w:val="de-DE"/>
        </w:rPr>
        <w:t xml:space="preserve"> wirklich in die Maschine integriert.“ Die tiefgreifende Integration und Vorinstallierung ermöglichen kürzere Vorlaufzeiten bei den Händlern und bieten dem Kunden ein komplettes Angebot. </w:t>
      </w:r>
    </w:p>
    <w:p w14:paraId="10B16F79" w14:textId="77777777" w:rsidR="00C61188" w:rsidRPr="00AC42A4" w:rsidRDefault="00C61188" w:rsidP="00C61188">
      <w:pPr>
        <w:rPr>
          <w:sz w:val="24"/>
          <w:szCs w:val="24"/>
          <w:lang w:val="de-DE"/>
        </w:rPr>
      </w:pPr>
      <w:r w:rsidRPr="00AC42A4">
        <w:rPr>
          <w:sz w:val="24"/>
          <w:szCs w:val="24"/>
          <w:lang w:val="de-DE"/>
        </w:rPr>
        <w:t xml:space="preserve">Stéphane Dieu, Produktmanager für </w:t>
      </w:r>
      <w:proofErr w:type="spellStart"/>
      <w:r w:rsidRPr="00AC42A4">
        <w:rPr>
          <w:sz w:val="24"/>
          <w:szCs w:val="24"/>
          <w:lang w:val="de-DE"/>
        </w:rPr>
        <w:t>Doosan</w:t>
      </w:r>
      <w:proofErr w:type="spellEnd"/>
      <w:r w:rsidRPr="00AC42A4">
        <w:rPr>
          <w:sz w:val="24"/>
          <w:szCs w:val="24"/>
          <w:lang w:val="de-DE"/>
        </w:rPr>
        <w:t>-Bagger in Europa, kommentiert die Zusammenarbeit so: „</w:t>
      </w:r>
      <w:proofErr w:type="spellStart"/>
      <w:r w:rsidRPr="00AC42A4">
        <w:rPr>
          <w:sz w:val="24"/>
          <w:szCs w:val="24"/>
          <w:lang w:val="de-DE"/>
        </w:rPr>
        <w:t>engcon-Tiltrotatoren</w:t>
      </w:r>
      <w:proofErr w:type="spellEnd"/>
      <w:r w:rsidRPr="00AC42A4">
        <w:rPr>
          <w:sz w:val="24"/>
          <w:szCs w:val="24"/>
          <w:lang w:val="de-DE"/>
        </w:rPr>
        <w:t xml:space="preserve"> als Anbaugeräte werden weltweit und insbesondere in Europa immer beliebter. Wir wollten sicherstellen, dass unsere modernste Maschine für dieses Anbaugerät vorbereitet ist. Entscheidend dafür war die Integration von </w:t>
      </w:r>
      <w:proofErr w:type="spellStart"/>
      <w:r w:rsidRPr="00AC42A4">
        <w:rPr>
          <w:sz w:val="24"/>
          <w:szCs w:val="24"/>
          <w:lang w:val="de-DE"/>
        </w:rPr>
        <w:t>engcons</w:t>
      </w:r>
      <w:proofErr w:type="spellEnd"/>
      <w:r w:rsidRPr="00AC42A4">
        <w:rPr>
          <w:sz w:val="24"/>
          <w:szCs w:val="24"/>
          <w:lang w:val="de-DE"/>
        </w:rPr>
        <w:t xml:space="preserve"> </w:t>
      </w:r>
      <w:proofErr w:type="spellStart"/>
      <w:r w:rsidRPr="00AC42A4">
        <w:rPr>
          <w:sz w:val="24"/>
          <w:szCs w:val="24"/>
          <w:lang w:val="de-DE"/>
        </w:rPr>
        <w:t>Tiltrotator</w:t>
      </w:r>
      <w:proofErr w:type="spellEnd"/>
      <w:r w:rsidRPr="00AC42A4">
        <w:rPr>
          <w:sz w:val="24"/>
          <w:szCs w:val="24"/>
          <w:lang w:val="de-DE"/>
        </w:rPr>
        <w:t>-Steuerungssystem in unsere Maschinentechnologie.“</w:t>
      </w:r>
    </w:p>
    <w:p w14:paraId="60AAA4AB" w14:textId="729F8E19" w:rsidR="00B04C5B" w:rsidRPr="00AC42A4" w:rsidRDefault="00C61188" w:rsidP="00C61188">
      <w:pPr>
        <w:rPr>
          <w:sz w:val="24"/>
          <w:szCs w:val="24"/>
          <w:lang w:val="de-DE"/>
        </w:rPr>
      </w:pPr>
      <w:r w:rsidRPr="00AC42A4">
        <w:rPr>
          <w:sz w:val="24"/>
          <w:szCs w:val="24"/>
          <w:lang w:val="de-DE"/>
        </w:rPr>
        <w:t xml:space="preserve">Durch die Kombination der Technologien könne der Kunde künftig sowohl die Produktivität als auch die Flexibilität signifikant steigern, betont Stéphane Dieu. An der Verkürzung der Vorlaufzeiten hätten sowohl </w:t>
      </w:r>
      <w:proofErr w:type="spellStart"/>
      <w:r w:rsidRPr="00AC42A4">
        <w:rPr>
          <w:sz w:val="24"/>
          <w:szCs w:val="24"/>
          <w:lang w:val="de-DE"/>
        </w:rPr>
        <w:t>engcon</w:t>
      </w:r>
      <w:proofErr w:type="spellEnd"/>
      <w:r w:rsidRPr="00AC42A4">
        <w:rPr>
          <w:sz w:val="24"/>
          <w:szCs w:val="24"/>
          <w:lang w:val="de-DE"/>
        </w:rPr>
        <w:t xml:space="preserve"> als auch </w:t>
      </w:r>
      <w:proofErr w:type="spellStart"/>
      <w:r w:rsidRPr="00AC42A4">
        <w:rPr>
          <w:sz w:val="24"/>
          <w:szCs w:val="24"/>
          <w:lang w:val="de-DE"/>
        </w:rPr>
        <w:t>Doosan</w:t>
      </w:r>
      <w:proofErr w:type="spellEnd"/>
      <w:r w:rsidRPr="00AC42A4">
        <w:rPr>
          <w:sz w:val="24"/>
          <w:szCs w:val="24"/>
          <w:lang w:val="de-DE"/>
        </w:rPr>
        <w:t xml:space="preserve"> über viele Jahre hinweg gearbeitet. „Deshalb haben wir „</w:t>
      </w:r>
      <w:proofErr w:type="spellStart"/>
      <w:r w:rsidRPr="00AC42A4">
        <w:rPr>
          <w:sz w:val="24"/>
          <w:szCs w:val="24"/>
          <w:lang w:val="de-DE"/>
        </w:rPr>
        <w:t>engcon</w:t>
      </w:r>
      <w:proofErr w:type="spellEnd"/>
      <w:r w:rsidRPr="00AC42A4">
        <w:rPr>
          <w:sz w:val="24"/>
          <w:szCs w:val="24"/>
          <w:lang w:val="de-DE"/>
        </w:rPr>
        <w:t xml:space="preserve"> Ready“ sehr schnell in den neuen DX225LC-7X implementieren können."</w:t>
      </w:r>
    </w:p>
    <w:p w14:paraId="38BE5A52" w14:textId="7B40759E" w:rsidR="001F56C0" w:rsidRPr="00AC42A4" w:rsidRDefault="001B7A23" w:rsidP="001B7A23">
      <w:pPr>
        <w:rPr>
          <w:rFonts w:eastAsia="Arial" w:cs="Arial"/>
          <w:lang w:val="de-DE" w:bidi="nl-NL"/>
        </w:rPr>
      </w:pPr>
      <w:r w:rsidRPr="00AC42A4">
        <w:rPr>
          <w:b/>
          <w:bCs/>
          <w:lang w:val="de-DE"/>
        </w:rPr>
        <w:lastRenderedPageBreak/>
        <w:t>Für weitere Informationen wenden Sie sich bitte an:</w:t>
      </w:r>
      <w:r w:rsidRPr="00AC42A4">
        <w:rPr>
          <w:b/>
          <w:bCs/>
          <w:lang w:val="de-DE"/>
        </w:rPr>
        <w:br/>
      </w:r>
      <w:r w:rsidR="00416B75" w:rsidRPr="00AC42A4">
        <w:rPr>
          <w:rFonts w:cs="Arial"/>
          <w:lang w:val="de-DE"/>
        </w:rPr>
        <w:t xml:space="preserve">Anne </w:t>
      </w:r>
      <w:proofErr w:type="spellStart"/>
      <w:r w:rsidR="00416B75" w:rsidRPr="00AC42A4">
        <w:rPr>
          <w:rFonts w:cs="Arial"/>
          <w:lang w:val="de-DE"/>
        </w:rPr>
        <w:t>Vågström</w:t>
      </w:r>
      <w:proofErr w:type="spellEnd"/>
      <w:r w:rsidR="00416B75" w:rsidRPr="00AC42A4">
        <w:rPr>
          <w:rFonts w:eastAsia="Arial" w:cs="Arial"/>
          <w:lang w:val="de-DE" w:bidi="nl-NL"/>
        </w:rPr>
        <w:t xml:space="preserve">, </w:t>
      </w:r>
      <w:proofErr w:type="spellStart"/>
      <w:r w:rsidR="00416B75" w:rsidRPr="00AC42A4">
        <w:rPr>
          <w:rFonts w:eastAsia="Arial" w:cs="Arial"/>
          <w:lang w:val="de-DE" w:bidi="nl-NL"/>
        </w:rPr>
        <w:t>engcon</w:t>
      </w:r>
      <w:proofErr w:type="spellEnd"/>
      <w:r w:rsidR="00416B75" w:rsidRPr="00AC42A4">
        <w:rPr>
          <w:rFonts w:eastAsia="Arial" w:cs="Arial"/>
          <w:lang w:val="de-DE" w:bidi="nl-NL"/>
        </w:rPr>
        <w:t xml:space="preserve"> Group | </w:t>
      </w:r>
      <w:hyperlink r:id="rId10" w:history="1">
        <w:r w:rsidR="00416B75" w:rsidRPr="00AC42A4">
          <w:rPr>
            <w:rStyle w:val="Hyperlnk"/>
            <w:rFonts w:cs="Arial"/>
            <w:lang w:val="de-DE"/>
          </w:rPr>
          <w:t>anne.vagstrom@engcon.se</w:t>
        </w:r>
      </w:hyperlink>
      <w:r w:rsidR="00416B75" w:rsidRPr="00AC42A4">
        <w:rPr>
          <w:rFonts w:cs="Arial"/>
          <w:lang w:val="de-DE"/>
        </w:rPr>
        <w:t xml:space="preserve"> </w:t>
      </w:r>
      <w:r w:rsidR="00416B75" w:rsidRPr="00AC42A4">
        <w:rPr>
          <w:rFonts w:eastAsia="Arial" w:cs="Arial"/>
          <w:lang w:val="de-DE" w:bidi="nl-NL"/>
        </w:rPr>
        <w:t>| +46 [0]76 126 40 84</w:t>
      </w:r>
      <w:r w:rsidR="001F56C0" w:rsidRPr="00AC42A4">
        <w:rPr>
          <w:rFonts w:eastAsia="Arial" w:cs="Arial"/>
          <w:lang w:val="de-DE" w:bidi="nl-NL"/>
        </w:rPr>
        <w:br/>
      </w:r>
      <w:r w:rsidR="001F56C0" w:rsidRPr="00AC42A4">
        <w:rPr>
          <w:rFonts w:cs="Arial"/>
          <w:color w:val="000000"/>
          <w:lang w:val="de-DE"/>
        </w:rPr>
        <w:t xml:space="preserve">Fredrik </w:t>
      </w:r>
      <w:proofErr w:type="spellStart"/>
      <w:r w:rsidR="001F56C0" w:rsidRPr="00AC42A4">
        <w:rPr>
          <w:rFonts w:cs="Arial"/>
          <w:color w:val="000000"/>
          <w:lang w:val="de-DE"/>
        </w:rPr>
        <w:t>Eklind</w:t>
      </w:r>
      <w:proofErr w:type="spellEnd"/>
      <w:r w:rsidR="001F56C0" w:rsidRPr="00AC42A4">
        <w:rPr>
          <w:rFonts w:cs="Arial"/>
          <w:color w:val="000000"/>
          <w:lang w:val="de-DE"/>
        </w:rPr>
        <w:t xml:space="preserve">, </w:t>
      </w:r>
      <w:proofErr w:type="spellStart"/>
      <w:r w:rsidR="001F56C0" w:rsidRPr="00AC42A4">
        <w:rPr>
          <w:rFonts w:cs="Arial"/>
          <w:color w:val="000000"/>
          <w:lang w:val="de-DE"/>
        </w:rPr>
        <w:t>engcon</w:t>
      </w:r>
      <w:proofErr w:type="spellEnd"/>
      <w:r w:rsidR="001F56C0" w:rsidRPr="00AC42A4">
        <w:rPr>
          <w:rStyle w:val="apple-converted-space"/>
          <w:rFonts w:cs="Arial"/>
          <w:color w:val="000000"/>
          <w:lang w:val="de-DE"/>
        </w:rPr>
        <w:t> </w:t>
      </w:r>
      <w:r w:rsidR="001F56C0" w:rsidRPr="00AC42A4">
        <w:rPr>
          <w:rFonts w:cs="Arial"/>
          <w:color w:val="000000"/>
          <w:lang w:val="de-DE"/>
        </w:rPr>
        <w:t>Group |</w:t>
      </w:r>
      <w:r w:rsidR="001F56C0" w:rsidRPr="00AC42A4">
        <w:rPr>
          <w:rStyle w:val="apple-converted-space"/>
          <w:rFonts w:cs="Arial"/>
          <w:color w:val="000000"/>
          <w:lang w:val="de-DE"/>
        </w:rPr>
        <w:t> </w:t>
      </w:r>
      <w:r w:rsidR="001F56C0" w:rsidRPr="00AC42A4">
        <w:rPr>
          <w:rFonts w:cs="Arial"/>
          <w:color w:val="000000"/>
          <w:lang w:val="de-DE"/>
        </w:rPr>
        <w:t>fredrik.eklind@engcon.se</w:t>
      </w:r>
      <w:r w:rsidR="001F56C0" w:rsidRPr="00AC42A4">
        <w:rPr>
          <w:rStyle w:val="apple-converted-space"/>
          <w:rFonts w:cs="Arial"/>
          <w:color w:val="000000"/>
          <w:lang w:val="de-DE"/>
        </w:rPr>
        <w:t> </w:t>
      </w:r>
      <w:r w:rsidR="001F56C0" w:rsidRPr="00AC42A4">
        <w:rPr>
          <w:rFonts w:cs="Arial"/>
          <w:color w:val="000000"/>
          <w:lang w:val="de-DE"/>
        </w:rPr>
        <w:t>| +46 (0)70 330 35 52</w:t>
      </w:r>
    </w:p>
    <w:p w14:paraId="46BCA9DF" w14:textId="77777777" w:rsidR="000456D4" w:rsidRPr="00AC42A4" w:rsidRDefault="001B7A23" w:rsidP="001B7A23">
      <w:pPr>
        <w:spacing w:line="240" w:lineRule="auto"/>
        <w:rPr>
          <w:rFonts w:ascii="Arial Nova Light" w:hAnsi="Arial Nova Light"/>
          <w:color w:val="434343"/>
          <w:sz w:val="16"/>
          <w:szCs w:val="16"/>
          <w:lang w:val="de-DE" w:bidi="ar-SA"/>
        </w:rPr>
      </w:pPr>
      <w:proofErr w:type="spellStart"/>
      <w:r w:rsidRPr="00AC42A4">
        <w:rPr>
          <w:rFonts w:ascii="Arial Nova Light" w:hAnsi="Arial Nova Light"/>
          <w:b/>
          <w:bCs/>
          <w:color w:val="434343"/>
          <w:sz w:val="16"/>
          <w:szCs w:val="16"/>
          <w:lang w:val="de-DE" w:bidi="ar-SA"/>
        </w:rPr>
        <w:t>engcon</w:t>
      </w:r>
      <w:proofErr w:type="spellEnd"/>
      <w:r w:rsidRPr="00AC42A4">
        <w:rPr>
          <w:rFonts w:ascii="Arial Nova Light" w:hAnsi="Arial Nova Light"/>
          <w:color w:val="434343"/>
          <w:sz w:val="16"/>
          <w:szCs w:val="16"/>
          <w:lang w:val="de-DE" w:bidi="ar-SA"/>
        </w:rPr>
        <w:t xml:space="preserve"> ist der weltweit führende Anbieter von </w:t>
      </w:r>
      <w:proofErr w:type="spellStart"/>
      <w:r w:rsidRPr="00AC42A4">
        <w:rPr>
          <w:rFonts w:ascii="Arial Nova Light" w:hAnsi="Arial Nova Light"/>
          <w:color w:val="434343"/>
          <w:sz w:val="16"/>
          <w:szCs w:val="16"/>
          <w:lang w:val="de-DE" w:bidi="ar-SA"/>
        </w:rPr>
        <w:t>Tiltrotatoren</w:t>
      </w:r>
      <w:proofErr w:type="spellEnd"/>
      <w:r w:rsidRPr="00AC42A4">
        <w:rPr>
          <w:rFonts w:ascii="Arial Nova Light" w:hAnsi="Arial Nova Light"/>
          <w:color w:val="434343"/>
          <w:sz w:val="16"/>
          <w:szCs w:val="16"/>
          <w:lang w:val="de-DE" w:bidi="ar-SA"/>
        </w:rPr>
        <w:t xml:space="preserve"> und zugehörigen Anbauwerkzeugen, mit denen die Effizienz, Flexibilität, Rentabilität und Sicherheit von Baggern erhöht wird. Mit Wissen, Engagement und einem hohen Maß an Service sorgen die mehr als </w:t>
      </w:r>
      <w:r w:rsidR="00457693" w:rsidRPr="00AC42A4">
        <w:rPr>
          <w:rFonts w:ascii="Arial Nova Light" w:hAnsi="Arial Nova Light"/>
          <w:color w:val="434343"/>
          <w:sz w:val="16"/>
          <w:szCs w:val="16"/>
          <w:lang w:val="de-DE" w:bidi="ar-SA"/>
        </w:rPr>
        <w:t>400</w:t>
      </w:r>
      <w:r w:rsidRPr="00AC42A4">
        <w:rPr>
          <w:rFonts w:ascii="Arial Nova Light" w:hAnsi="Arial Nova Light"/>
          <w:color w:val="434343"/>
          <w:sz w:val="16"/>
          <w:szCs w:val="16"/>
          <w:lang w:val="de-DE" w:bidi="ar-SA"/>
        </w:rPr>
        <w:t xml:space="preserve"> Mitarbeiter von </w:t>
      </w:r>
      <w:proofErr w:type="spellStart"/>
      <w:r w:rsidRPr="00AC42A4">
        <w:rPr>
          <w:rFonts w:ascii="Arial Nova Light" w:hAnsi="Arial Nova Light"/>
          <w:color w:val="434343"/>
          <w:sz w:val="16"/>
          <w:szCs w:val="16"/>
          <w:lang w:val="de-DE" w:bidi="ar-SA"/>
        </w:rPr>
        <w:t>engcon</w:t>
      </w:r>
      <w:proofErr w:type="spellEnd"/>
      <w:r w:rsidRPr="00AC42A4">
        <w:rPr>
          <w:rFonts w:ascii="Arial Nova Light" w:hAnsi="Arial Nova Light"/>
          <w:color w:val="434343"/>
          <w:sz w:val="16"/>
          <w:szCs w:val="16"/>
          <w:lang w:val="de-DE" w:bidi="ar-SA"/>
        </w:rPr>
        <w:t xml:space="preserve"> für den Erfolg ihre Kunden. </w:t>
      </w:r>
      <w:proofErr w:type="spellStart"/>
      <w:r w:rsidRPr="00AC42A4">
        <w:rPr>
          <w:rFonts w:ascii="Arial Nova Light" w:hAnsi="Arial Nova Light"/>
          <w:color w:val="434343"/>
          <w:sz w:val="16"/>
          <w:szCs w:val="16"/>
          <w:lang w:val="de-DE" w:bidi="ar-SA"/>
        </w:rPr>
        <w:t>engcon</w:t>
      </w:r>
      <w:proofErr w:type="spellEnd"/>
      <w:r w:rsidRPr="00AC42A4">
        <w:rPr>
          <w:rFonts w:ascii="Arial Nova Light" w:hAnsi="Arial Nova Light"/>
          <w:color w:val="434343"/>
          <w:sz w:val="16"/>
          <w:szCs w:val="16"/>
          <w:lang w:val="de-DE" w:bidi="ar-SA"/>
        </w:rPr>
        <w:t xml:space="preserve"> wurde 1990 gegründet und hat seinen Hauptsitz in </w:t>
      </w:r>
      <w:proofErr w:type="spellStart"/>
      <w:r w:rsidRPr="00AC42A4">
        <w:rPr>
          <w:rFonts w:ascii="Arial Nova Light" w:hAnsi="Arial Nova Light"/>
          <w:color w:val="434343"/>
          <w:sz w:val="16"/>
          <w:szCs w:val="16"/>
          <w:lang w:val="de-DE" w:bidi="ar-SA"/>
        </w:rPr>
        <w:t>Strömsund</w:t>
      </w:r>
      <w:proofErr w:type="spellEnd"/>
      <w:r w:rsidRPr="00AC42A4">
        <w:rPr>
          <w:rFonts w:ascii="Arial Nova Light" w:hAnsi="Arial Nova Light"/>
          <w:color w:val="434343"/>
          <w:sz w:val="16"/>
          <w:szCs w:val="16"/>
          <w:lang w:val="de-DE" w:bidi="ar-SA"/>
        </w:rPr>
        <w:t>, Schweden. Das Unternehmen bedient den weltweiten Markt über 13 lokale Vertriebsgesellschaften und einem etablierten Händlernetz. Der Nettoumsatz belief sich im Jahr 2021 auf ca. 1,5 Mrd. SEK</w:t>
      </w:r>
      <w:r w:rsidR="001C614C" w:rsidRPr="00AC42A4">
        <w:rPr>
          <w:rFonts w:ascii="Arial Nova Light" w:hAnsi="Arial Nova Light"/>
          <w:color w:val="434343"/>
          <w:sz w:val="16"/>
          <w:szCs w:val="16"/>
          <w:lang w:val="de-DE" w:bidi="ar-SA"/>
        </w:rPr>
        <w:t xml:space="preserve">. </w:t>
      </w:r>
    </w:p>
    <w:p w14:paraId="7232F677" w14:textId="6D30EFC1" w:rsidR="00935DC1" w:rsidRPr="00AC42A4" w:rsidRDefault="00A315EF" w:rsidP="00B04C5B">
      <w:pPr>
        <w:spacing w:line="240" w:lineRule="auto"/>
        <w:rPr>
          <w:rFonts w:ascii="Arial Nova Light" w:hAnsi="Arial Nova Light"/>
          <w:color w:val="434343"/>
          <w:sz w:val="16"/>
          <w:szCs w:val="16"/>
          <w:lang w:val="de-DE" w:bidi="ar-SA"/>
        </w:rPr>
      </w:pPr>
      <w:hyperlink r:id="rId11" w:history="1">
        <w:r w:rsidR="00C351C9" w:rsidRPr="00AC42A4">
          <w:rPr>
            <w:color w:val="434343"/>
            <w:sz w:val="16"/>
            <w:szCs w:val="16"/>
            <w:lang w:val="de-DE"/>
          </w:rPr>
          <w:t>www.engcon.com</w:t>
        </w:r>
      </w:hyperlink>
    </w:p>
    <w:sectPr w:rsidR="00935DC1" w:rsidRPr="00AC42A4" w:rsidSect="009B6B8A">
      <w:headerReference w:type="default" r:id="rId12"/>
      <w:footerReference w:type="default" r:id="rId13"/>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EB24F" w14:textId="77777777" w:rsidR="00C96C59" w:rsidRDefault="00C96C59">
      <w:r>
        <w:separator/>
      </w:r>
    </w:p>
  </w:endnote>
  <w:endnote w:type="continuationSeparator" w:id="0">
    <w:p w14:paraId="38F74CB5" w14:textId="77777777" w:rsidR="00C96C59" w:rsidRDefault="00C9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95F9"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4093E" w14:textId="77777777" w:rsidR="00C96C59" w:rsidRDefault="00C96C59">
      <w:r>
        <w:separator/>
      </w:r>
    </w:p>
  </w:footnote>
  <w:footnote w:type="continuationSeparator" w:id="0">
    <w:p w14:paraId="7F3A3D96" w14:textId="77777777" w:rsidR="00C96C59" w:rsidRDefault="00C9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061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7CF225D5" wp14:editId="70A265DF">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04192176">
    <w:abstractNumId w:val="0"/>
  </w:num>
  <w:num w:numId="2" w16cid:durableId="21522035">
    <w:abstractNumId w:val="7"/>
  </w:num>
  <w:num w:numId="3" w16cid:durableId="1708603817">
    <w:abstractNumId w:val="6"/>
  </w:num>
  <w:num w:numId="4" w16cid:durableId="2083288157">
    <w:abstractNumId w:val="5"/>
  </w:num>
  <w:num w:numId="5" w16cid:durableId="1935093372">
    <w:abstractNumId w:val="9"/>
  </w:num>
  <w:num w:numId="6" w16cid:durableId="160853817">
    <w:abstractNumId w:val="4"/>
  </w:num>
  <w:num w:numId="7" w16cid:durableId="1774932100">
    <w:abstractNumId w:val="3"/>
  </w:num>
  <w:num w:numId="8" w16cid:durableId="1331105697">
    <w:abstractNumId w:val="2"/>
  </w:num>
  <w:num w:numId="9" w16cid:durableId="1798912827">
    <w:abstractNumId w:val="1"/>
  </w:num>
  <w:num w:numId="10" w16cid:durableId="1039427589">
    <w:abstractNumId w:val="10"/>
  </w:num>
  <w:num w:numId="11" w16cid:durableId="1350596544">
    <w:abstractNumId w:val="8"/>
  </w:num>
  <w:num w:numId="12" w16cid:durableId="1153837747">
    <w:abstractNumId w:val="11"/>
  </w:num>
  <w:num w:numId="13" w16cid:durableId="883560745">
    <w:abstractNumId w:val="13"/>
  </w:num>
  <w:num w:numId="14" w16cid:durableId="1546991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activeWritingStyle w:appName="MSWord" w:lang="sv-SE"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sv-SE" w:vendorID="64" w:dllVersion="0" w:nlCheck="1" w:checkStyle="0"/>
  <w:activeWritingStyle w:appName="MSWord" w:lang="fi-FI" w:vendorID="64" w:dllVersion="0" w:nlCheck="1" w:checkStyle="0"/>
  <w:activeWritingStyle w:appName="MSWord" w:lang="da-DK" w:vendorID="64" w:dllVersion="0" w:nlCheck="1" w:checkStyle="0"/>
  <w:activeWritingStyle w:appName="MSWord" w:lang="en-US"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456D4"/>
    <w:rsid w:val="0005252F"/>
    <w:rsid w:val="0005555F"/>
    <w:rsid w:val="000811E5"/>
    <w:rsid w:val="000C3201"/>
    <w:rsid w:val="000F7147"/>
    <w:rsid w:val="0011104E"/>
    <w:rsid w:val="00111CB9"/>
    <w:rsid w:val="001913D4"/>
    <w:rsid w:val="001B7A23"/>
    <w:rsid w:val="001C614C"/>
    <w:rsid w:val="001F56C0"/>
    <w:rsid w:val="002070B6"/>
    <w:rsid w:val="002706DE"/>
    <w:rsid w:val="00291C82"/>
    <w:rsid w:val="00295CB5"/>
    <w:rsid w:val="002A3342"/>
    <w:rsid w:val="002B17A9"/>
    <w:rsid w:val="002B480F"/>
    <w:rsid w:val="002D269E"/>
    <w:rsid w:val="002E3990"/>
    <w:rsid w:val="00326F20"/>
    <w:rsid w:val="00364A9B"/>
    <w:rsid w:val="00387FBE"/>
    <w:rsid w:val="00392409"/>
    <w:rsid w:val="003E4D41"/>
    <w:rsid w:val="00401C2F"/>
    <w:rsid w:val="00411E65"/>
    <w:rsid w:val="00416B75"/>
    <w:rsid w:val="004224FA"/>
    <w:rsid w:val="004300AA"/>
    <w:rsid w:val="00441C8F"/>
    <w:rsid w:val="00457693"/>
    <w:rsid w:val="004625C4"/>
    <w:rsid w:val="00475BD7"/>
    <w:rsid w:val="00475E97"/>
    <w:rsid w:val="004E1C1A"/>
    <w:rsid w:val="00543A0B"/>
    <w:rsid w:val="00546193"/>
    <w:rsid w:val="00552E3A"/>
    <w:rsid w:val="00593A39"/>
    <w:rsid w:val="00595F0D"/>
    <w:rsid w:val="00596123"/>
    <w:rsid w:val="005C1715"/>
    <w:rsid w:val="005D76CA"/>
    <w:rsid w:val="006453C6"/>
    <w:rsid w:val="0069045E"/>
    <w:rsid w:val="006949F4"/>
    <w:rsid w:val="006B347A"/>
    <w:rsid w:val="006B5339"/>
    <w:rsid w:val="00710639"/>
    <w:rsid w:val="00731E3F"/>
    <w:rsid w:val="00756557"/>
    <w:rsid w:val="00767F00"/>
    <w:rsid w:val="0077792B"/>
    <w:rsid w:val="007822C1"/>
    <w:rsid w:val="00785E33"/>
    <w:rsid w:val="00810FCD"/>
    <w:rsid w:val="00864815"/>
    <w:rsid w:val="00866F43"/>
    <w:rsid w:val="0087674E"/>
    <w:rsid w:val="008864E8"/>
    <w:rsid w:val="008A3A88"/>
    <w:rsid w:val="008C44EC"/>
    <w:rsid w:val="00934C10"/>
    <w:rsid w:val="00935DC1"/>
    <w:rsid w:val="009564C9"/>
    <w:rsid w:val="00956C68"/>
    <w:rsid w:val="009808A1"/>
    <w:rsid w:val="009B0489"/>
    <w:rsid w:val="009B6B8A"/>
    <w:rsid w:val="009C1D64"/>
    <w:rsid w:val="009C77F1"/>
    <w:rsid w:val="009E1BC5"/>
    <w:rsid w:val="009E3C94"/>
    <w:rsid w:val="009F02B3"/>
    <w:rsid w:val="009F0965"/>
    <w:rsid w:val="009F5A17"/>
    <w:rsid w:val="00A315EF"/>
    <w:rsid w:val="00A63C43"/>
    <w:rsid w:val="00A8364C"/>
    <w:rsid w:val="00A9015D"/>
    <w:rsid w:val="00AC42A4"/>
    <w:rsid w:val="00AE3326"/>
    <w:rsid w:val="00B00027"/>
    <w:rsid w:val="00B04C5B"/>
    <w:rsid w:val="00B110C9"/>
    <w:rsid w:val="00B112DE"/>
    <w:rsid w:val="00B1346B"/>
    <w:rsid w:val="00B43D67"/>
    <w:rsid w:val="00B473F8"/>
    <w:rsid w:val="00B91588"/>
    <w:rsid w:val="00B96164"/>
    <w:rsid w:val="00BD4323"/>
    <w:rsid w:val="00BD609A"/>
    <w:rsid w:val="00BE08A3"/>
    <w:rsid w:val="00C12FB1"/>
    <w:rsid w:val="00C142D1"/>
    <w:rsid w:val="00C351C9"/>
    <w:rsid w:val="00C529ED"/>
    <w:rsid w:val="00C61188"/>
    <w:rsid w:val="00C7170B"/>
    <w:rsid w:val="00C71986"/>
    <w:rsid w:val="00C86DA7"/>
    <w:rsid w:val="00C90356"/>
    <w:rsid w:val="00C965F8"/>
    <w:rsid w:val="00C96C59"/>
    <w:rsid w:val="00CE0F0C"/>
    <w:rsid w:val="00CE5BC4"/>
    <w:rsid w:val="00CE7CE5"/>
    <w:rsid w:val="00D066F6"/>
    <w:rsid w:val="00D1219D"/>
    <w:rsid w:val="00D24C1D"/>
    <w:rsid w:val="00DA1F90"/>
    <w:rsid w:val="00DC38F1"/>
    <w:rsid w:val="00DE2AA9"/>
    <w:rsid w:val="00E0139E"/>
    <w:rsid w:val="00E04B11"/>
    <w:rsid w:val="00E075AE"/>
    <w:rsid w:val="00E16CE1"/>
    <w:rsid w:val="00E24E0E"/>
    <w:rsid w:val="00E56621"/>
    <w:rsid w:val="00E6333C"/>
    <w:rsid w:val="00E85A9E"/>
    <w:rsid w:val="00E86ABC"/>
    <w:rsid w:val="00EC1A22"/>
    <w:rsid w:val="00EF20EF"/>
    <w:rsid w:val="00F53DC1"/>
    <w:rsid w:val="00F57ECE"/>
    <w:rsid w:val="00F62AEB"/>
    <w:rsid w:val="00F80656"/>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9F26941"/>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character" w:customStyle="1" w:styleId="Internetlnk">
    <w:name w:val="Internetlänk"/>
    <w:basedOn w:val="Standardstycketeckensnitt"/>
    <w:uiPriority w:val="99"/>
    <w:rsid w:val="003E4D41"/>
    <w:rPr>
      <w:rFonts w:ascii="Arial" w:hAnsi="Arial" w:cs="Arial" w:hint="default"/>
      <w:strike w:val="0"/>
      <w:dstrike w:val="0"/>
      <w:color w:val="00000A"/>
      <w:u w:val="none"/>
      <w:effect w:val="none"/>
    </w:rPr>
  </w:style>
  <w:style w:type="character" w:customStyle="1" w:styleId="apple-converted-space">
    <w:name w:val="apple-converted-space"/>
    <w:basedOn w:val="Standardstycketeckensnitt"/>
    <w:rsid w:val="001F5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29517582">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619021580">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de_d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nne.vagstrom@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8ADC2-B33F-473C-98EA-DAB19D6885B3}">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2.xml><?xml version="1.0" encoding="utf-8"?>
<ds:datastoreItem xmlns:ds="http://schemas.openxmlformats.org/officeDocument/2006/customXml" ds:itemID="{00CD613F-E97F-4DCF-880A-55D86AB9499B}">
  <ds:schemaRefs>
    <ds:schemaRef ds:uri="http://schemas.microsoft.com/sharepoint/v3/contenttype/forms"/>
  </ds:schemaRefs>
</ds:datastoreItem>
</file>

<file path=customXml/itemProps3.xml><?xml version="1.0" encoding="utf-8"?>
<ds:datastoreItem xmlns:ds="http://schemas.openxmlformats.org/officeDocument/2006/customXml" ds:itemID="{116900F4-85FA-440B-AD29-1026817E4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8</TotalTime>
  <Pages>2</Pages>
  <Words>615</Words>
  <Characters>3262</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3870</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Johanna Nilsson</cp:lastModifiedBy>
  <cp:revision>11</cp:revision>
  <dcterms:created xsi:type="dcterms:W3CDTF">2022-10-31T09:12:00Z</dcterms:created>
  <dcterms:modified xsi:type="dcterms:W3CDTF">2022-10-31T10:20:00Z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73800</vt:r8>
  </property>
  <property fmtid="{D5CDD505-2E9C-101B-9397-08002B2CF9AE}" pid="4" name="MediaServiceImageTags">
    <vt:lpwstr/>
  </property>
</Properties>
</file>