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E8F" w:rsidRPr="00957E8F" w:rsidRDefault="00957E8F" w:rsidP="00957E8F">
      <w:pPr>
        <w:spacing w:after="2"/>
        <w:rPr>
          <w:rFonts w:ascii="Calibri" w:eastAsia="Times New Roman" w:hAnsi="Calibri" w:cs="Calibri"/>
          <w:color w:val="000000"/>
          <w:sz w:val="22"/>
          <w:szCs w:val="22"/>
          <w:lang w:eastAsia="sv-SE"/>
        </w:rPr>
      </w:pPr>
      <w:r w:rsidRPr="00957E8F">
        <w:rPr>
          <w:rFonts w:ascii="Arial" w:eastAsia="Times New Roman" w:hAnsi="Arial" w:cs="Arial"/>
          <w:b/>
          <w:bCs/>
          <w:color w:val="000000"/>
          <w:sz w:val="36"/>
          <w:szCs w:val="36"/>
          <w:lang w:eastAsia="sv-SE"/>
        </w:rPr>
        <w:t>German Design Award 2020: Fem produkter från Kärcher har uppmärksammats internationellt!</w:t>
      </w:r>
    </w:p>
    <w:p w:rsidR="00957E8F" w:rsidRPr="00957E8F" w:rsidRDefault="00957E8F" w:rsidP="00957E8F">
      <w:pPr>
        <w:rPr>
          <w:rFonts w:ascii="Calibri" w:eastAsia="Times New Roman" w:hAnsi="Calibri" w:cs="Calibri"/>
          <w:color w:val="000000"/>
          <w:sz w:val="22"/>
          <w:szCs w:val="22"/>
          <w:lang w:eastAsia="sv-SE"/>
        </w:rPr>
      </w:pPr>
      <w:r w:rsidRPr="00957E8F">
        <w:rPr>
          <w:rFonts w:ascii="Calibri" w:eastAsia="Times New Roman" w:hAnsi="Calibri" w:cs="Calibri"/>
          <w:color w:val="000000"/>
          <w:lang w:eastAsia="sv-SE"/>
        </w:rPr>
        <w:t> </w:t>
      </w:r>
    </w:p>
    <w:p w:rsidR="00957E8F" w:rsidRPr="00957E8F" w:rsidRDefault="00957E8F" w:rsidP="00957E8F">
      <w:pPr>
        <w:rPr>
          <w:rFonts w:ascii="Calibri" w:eastAsia="Times New Roman" w:hAnsi="Calibri" w:cs="Calibri"/>
          <w:color w:val="000000"/>
          <w:sz w:val="22"/>
          <w:szCs w:val="22"/>
          <w:lang w:eastAsia="sv-SE"/>
        </w:rPr>
      </w:pPr>
      <w:bookmarkStart w:id="0" w:name="_GoBack"/>
      <w:r w:rsidRPr="00957E8F">
        <w:rPr>
          <w:rFonts w:ascii="Calibri" w:eastAsia="Times New Roman" w:hAnsi="Calibri" w:cs="Calibri"/>
          <w:color w:val="000000"/>
          <w:sz w:val="28"/>
          <w:szCs w:val="28"/>
          <w:lang w:eastAsia="sv-SE"/>
        </w:rPr>
        <w:t>Fem produkter från Kärcher har fått utmärkelser i the German Design Award 2020 för deras extraordinära design. Den internationella utmärkelsen är presenterad av the German Design Council och målsättningen är att upptäcka och belöna unika designtrender. Förstklassiga bidrag inom området produkt- och kommunikationsdesign är varje år uppmärksammade, vilket visar vägen för den internationella designscenens framtid. Utmärkelsen har sedan den lanserades 2012, blivit en av de mest prestigefulla designtävlingarna i världen.</w:t>
      </w:r>
    </w:p>
    <w:p w:rsidR="00957E8F" w:rsidRPr="00957E8F" w:rsidRDefault="00957E8F" w:rsidP="00957E8F">
      <w:pPr>
        <w:rPr>
          <w:rFonts w:ascii="Calibri" w:eastAsia="Times New Roman" w:hAnsi="Calibri" w:cs="Calibri"/>
          <w:color w:val="000000"/>
          <w:sz w:val="22"/>
          <w:szCs w:val="22"/>
          <w:lang w:eastAsia="sv-SE"/>
        </w:rPr>
      </w:pPr>
      <w:r w:rsidRPr="00957E8F">
        <w:rPr>
          <w:rFonts w:ascii="Calibri" w:eastAsia="Times New Roman" w:hAnsi="Calibri" w:cs="Calibri"/>
          <w:color w:val="000000"/>
          <w:sz w:val="28"/>
          <w:szCs w:val="28"/>
          <w:lang w:eastAsia="sv-SE"/>
        </w:rPr>
        <w:br/>
        <w:t xml:space="preserve">Inom </w:t>
      </w:r>
      <w:proofErr w:type="spellStart"/>
      <w:r w:rsidRPr="00957E8F">
        <w:rPr>
          <w:rFonts w:ascii="Calibri" w:eastAsia="Times New Roman" w:hAnsi="Calibri" w:cs="Calibri"/>
          <w:color w:val="000000"/>
          <w:sz w:val="28"/>
          <w:szCs w:val="28"/>
          <w:lang w:eastAsia="sv-SE"/>
        </w:rPr>
        <w:t>Home</w:t>
      </w:r>
      <w:proofErr w:type="spellEnd"/>
      <w:r w:rsidRPr="00957E8F">
        <w:rPr>
          <w:rFonts w:ascii="Calibri" w:eastAsia="Times New Roman" w:hAnsi="Calibri" w:cs="Calibri"/>
          <w:color w:val="000000"/>
          <w:sz w:val="28"/>
          <w:szCs w:val="28"/>
          <w:lang w:eastAsia="sv-SE"/>
        </w:rPr>
        <w:t xml:space="preserve"> &amp; Garden segmentet var det tre produkter som imponerade på juryn. Bara ett par veckor efter sin lansering, fick den nya elektriska isskraparen </w:t>
      </w:r>
      <w:r w:rsidRPr="00957E8F">
        <w:rPr>
          <w:rFonts w:ascii="Calibri" w:eastAsia="Times New Roman" w:hAnsi="Calibri" w:cs="Calibri"/>
          <w:b/>
          <w:bCs/>
          <w:color w:val="000000"/>
          <w:sz w:val="28"/>
          <w:szCs w:val="28"/>
          <w:lang w:eastAsia="sv-SE"/>
        </w:rPr>
        <w:t>EDI 4</w:t>
      </w:r>
      <w:r w:rsidRPr="00957E8F">
        <w:rPr>
          <w:rFonts w:ascii="Calibri" w:eastAsia="Times New Roman" w:hAnsi="Calibri" w:cs="Calibri"/>
          <w:color w:val="000000"/>
          <w:sz w:val="28"/>
          <w:szCs w:val="28"/>
          <w:lang w:eastAsia="sv-SE"/>
        </w:rPr>
        <w:t xml:space="preserve">, en utmärkelse. </w:t>
      </w:r>
      <w:r>
        <w:rPr>
          <w:rFonts w:ascii="Calibri" w:eastAsia="Times New Roman" w:hAnsi="Calibri" w:cs="Calibri"/>
          <w:color w:val="000000"/>
          <w:sz w:val="28"/>
          <w:szCs w:val="28"/>
          <w:lang w:eastAsia="sv-SE"/>
        </w:rPr>
        <w:t xml:space="preserve">Juryn uppmärksammade även </w:t>
      </w:r>
      <w:r w:rsidRPr="00957E8F">
        <w:rPr>
          <w:rFonts w:ascii="Calibri" w:eastAsia="Times New Roman" w:hAnsi="Calibri" w:cs="Calibri"/>
          <w:color w:val="000000"/>
          <w:sz w:val="28"/>
          <w:szCs w:val="28"/>
          <w:lang w:eastAsia="sv-SE"/>
        </w:rPr>
        <w:t>Kärchers ständiga utveckling av högtryckstvättar. Den nya högtrycksserien, </w:t>
      </w:r>
      <w:proofErr w:type="spellStart"/>
      <w:r w:rsidRPr="00957E8F">
        <w:rPr>
          <w:rFonts w:ascii="Calibri" w:eastAsia="Times New Roman" w:hAnsi="Calibri" w:cs="Calibri"/>
          <w:b/>
          <w:bCs/>
          <w:color w:val="000000"/>
          <w:sz w:val="28"/>
          <w:szCs w:val="28"/>
          <w:lang w:eastAsia="sv-SE"/>
        </w:rPr>
        <w:t>Compact</w:t>
      </w:r>
      <w:proofErr w:type="spellEnd"/>
      <w:r w:rsidRPr="00957E8F">
        <w:rPr>
          <w:rFonts w:ascii="Calibri" w:eastAsia="Times New Roman" w:hAnsi="Calibri" w:cs="Calibri"/>
          <w:color w:val="000000"/>
          <w:sz w:val="28"/>
          <w:szCs w:val="28"/>
          <w:lang w:eastAsia="sv-SE"/>
        </w:rPr>
        <w:t xml:space="preserve">, med en kompaktare design och större flexibilitet belönades </w:t>
      </w:r>
      <w:r>
        <w:rPr>
          <w:rFonts w:ascii="Calibri" w:eastAsia="Times New Roman" w:hAnsi="Calibri" w:cs="Calibri"/>
          <w:color w:val="000000"/>
          <w:sz w:val="28"/>
          <w:szCs w:val="28"/>
          <w:lang w:eastAsia="sv-SE"/>
        </w:rPr>
        <w:t xml:space="preserve">med utmärkelsen. </w:t>
      </w:r>
      <w:r w:rsidRPr="00957E8F">
        <w:rPr>
          <w:rFonts w:ascii="Calibri" w:eastAsia="Times New Roman" w:hAnsi="Calibri" w:cs="Calibri"/>
          <w:color w:val="000000"/>
          <w:sz w:val="28"/>
          <w:szCs w:val="28"/>
          <w:lang w:eastAsia="sv-SE"/>
        </w:rPr>
        <w:t>Den senaste versionen av fönstertvättar, </w:t>
      </w:r>
      <w:r w:rsidRPr="00957E8F">
        <w:rPr>
          <w:rFonts w:ascii="Calibri" w:eastAsia="Times New Roman" w:hAnsi="Calibri" w:cs="Calibri"/>
          <w:b/>
          <w:bCs/>
          <w:color w:val="000000"/>
          <w:sz w:val="28"/>
          <w:szCs w:val="28"/>
          <w:lang w:eastAsia="sv-SE"/>
        </w:rPr>
        <w:t>WV 6</w:t>
      </w:r>
      <w:r w:rsidRPr="00957E8F">
        <w:rPr>
          <w:rFonts w:ascii="Calibri" w:eastAsia="Times New Roman" w:hAnsi="Calibri" w:cs="Calibri"/>
          <w:color w:val="000000"/>
          <w:sz w:val="28"/>
          <w:szCs w:val="28"/>
          <w:lang w:eastAsia="sv-SE"/>
        </w:rPr>
        <w:t>, mottog också juryns hyllningar.</w:t>
      </w:r>
    </w:p>
    <w:p w:rsidR="00957E8F" w:rsidRPr="00957E8F" w:rsidRDefault="00957E8F" w:rsidP="00957E8F">
      <w:pPr>
        <w:rPr>
          <w:rFonts w:ascii="Calibri" w:eastAsia="Times New Roman" w:hAnsi="Calibri" w:cs="Calibri"/>
          <w:color w:val="000000"/>
          <w:sz w:val="22"/>
          <w:szCs w:val="22"/>
          <w:lang w:eastAsia="sv-SE"/>
        </w:rPr>
      </w:pPr>
      <w:r w:rsidRPr="00957E8F">
        <w:rPr>
          <w:rFonts w:ascii="Calibri" w:eastAsia="Times New Roman" w:hAnsi="Calibri" w:cs="Calibri"/>
          <w:color w:val="000000"/>
          <w:sz w:val="28"/>
          <w:szCs w:val="28"/>
          <w:lang w:eastAsia="sv-SE"/>
        </w:rPr>
        <w:t> </w:t>
      </w:r>
    </w:p>
    <w:p w:rsidR="00957E8F" w:rsidRPr="00957E8F" w:rsidRDefault="00957E8F" w:rsidP="00957E8F">
      <w:pPr>
        <w:rPr>
          <w:rFonts w:ascii="Calibri" w:eastAsia="Times New Roman" w:hAnsi="Calibri" w:cs="Calibri"/>
          <w:color w:val="000000"/>
          <w:sz w:val="22"/>
          <w:szCs w:val="22"/>
          <w:lang w:eastAsia="sv-SE"/>
        </w:rPr>
      </w:pPr>
      <w:r w:rsidRPr="00957E8F">
        <w:rPr>
          <w:rFonts w:ascii="Calibri" w:eastAsia="Times New Roman" w:hAnsi="Calibri" w:cs="Calibri"/>
          <w:color w:val="000000"/>
          <w:sz w:val="28"/>
          <w:szCs w:val="28"/>
          <w:lang w:eastAsia="sv-SE"/>
        </w:rPr>
        <w:t>Två produkter inom det Professionella segmentet blev också belönade. Juryns motivering var att </w:t>
      </w:r>
      <w:proofErr w:type="spellStart"/>
      <w:r w:rsidRPr="00957E8F">
        <w:rPr>
          <w:rFonts w:ascii="Calibri" w:eastAsia="Times New Roman" w:hAnsi="Calibri" w:cs="Calibri"/>
          <w:b/>
          <w:bCs/>
          <w:color w:val="000000"/>
          <w:sz w:val="28"/>
          <w:szCs w:val="28"/>
          <w:lang w:eastAsia="sv-SE"/>
        </w:rPr>
        <w:t>CWB</w:t>
      </w:r>
      <w:proofErr w:type="spellEnd"/>
      <w:r w:rsidRPr="00957E8F">
        <w:rPr>
          <w:rFonts w:ascii="Calibri" w:eastAsia="Times New Roman" w:hAnsi="Calibri" w:cs="Calibri"/>
          <w:b/>
          <w:bCs/>
          <w:color w:val="000000"/>
          <w:sz w:val="28"/>
          <w:szCs w:val="28"/>
          <w:lang w:eastAsia="sv-SE"/>
        </w:rPr>
        <w:t xml:space="preserve"> 3 </w:t>
      </w:r>
      <w:proofErr w:type="spellStart"/>
      <w:proofErr w:type="gramStart"/>
      <w:r w:rsidRPr="00957E8F">
        <w:rPr>
          <w:rFonts w:ascii="Calibri" w:eastAsia="Times New Roman" w:hAnsi="Calibri" w:cs="Calibri"/>
          <w:b/>
          <w:bCs/>
          <w:color w:val="000000"/>
          <w:sz w:val="28"/>
          <w:szCs w:val="28"/>
          <w:lang w:eastAsia="sv-SE"/>
        </w:rPr>
        <w:t>Klean!Star</w:t>
      </w:r>
      <w:proofErr w:type="spellEnd"/>
      <w:proofErr w:type="gramEnd"/>
      <w:r w:rsidRPr="00957E8F">
        <w:rPr>
          <w:rFonts w:ascii="Calibri" w:eastAsia="Times New Roman" w:hAnsi="Calibri" w:cs="Calibri"/>
          <w:b/>
          <w:bCs/>
          <w:color w:val="000000"/>
          <w:sz w:val="28"/>
          <w:szCs w:val="28"/>
          <w:lang w:eastAsia="sv-SE"/>
        </w:rPr>
        <w:t> </w:t>
      </w:r>
      <w:proofErr w:type="spellStart"/>
      <w:r w:rsidRPr="00957E8F">
        <w:rPr>
          <w:rFonts w:ascii="Calibri" w:eastAsia="Times New Roman" w:hAnsi="Calibri" w:cs="Calibri"/>
          <w:b/>
          <w:bCs/>
          <w:color w:val="000000"/>
          <w:sz w:val="28"/>
          <w:szCs w:val="28"/>
          <w:lang w:eastAsia="sv-SE"/>
        </w:rPr>
        <w:t>iQ</w:t>
      </w:r>
      <w:proofErr w:type="spellEnd"/>
      <w:r w:rsidRPr="00957E8F">
        <w:rPr>
          <w:rFonts w:ascii="Calibri" w:eastAsia="Times New Roman" w:hAnsi="Calibri" w:cs="Calibri"/>
          <w:b/>
          <w:bCs/>
          <w:color w:val="000000"/>
          <w:sz w:val="28"/>
          <w:szCs w:val="28"/>
          <w:lang w:eastAsia="sv-SE"/>
        </w:rPr>
        <w:t xml:space="preserve"> biltvätt</w:t>
      </w:r>
      <w:r w:rsidRPr="00957E8F">
        <w:rPr>
          <w:rFonts w:ascii="Calibri" w:eastAsia="Times New Roman" w:hAnsi="Calibri" w:cs="Calibri"/>
          <w:color w:val="000000"/>
          <w:sz w:val="28"/>
          <w:szCs w:val="28"/>
          <w:lang w:eastAsia="sv-SE"/>
        </w:rPr>
        <w:t> möter de nya högre kraven på tvättsystem. Utöver utmärkta rengöringsresultat, erbjuds hela systemet i en rad olika färger samt designutföranden. Den kan även bli helt skräddarsydd på begäran. </w:t>
      </w:r>
      <w:r w:rsidRPr="00957E8F">
        <w:rPr>
          <w:rFonts w:ascii="Calibri" w:eastAsia="Times New Roman" w:hAnsi="Calibri" w:cs="Calibri"/>
          <w:b/>
          <w:bCs/>
          <w:color w:val="000000"/>
          <w:sz w:val="28"/>
          <w:szCs w:val="28"/>
          <w:lang w:eastAsia="sv-SE"/>
        </w:rPr>
        <w:t xml:space="preserve">HV 1/1 </w:t>
      </w:r>
      <w:proofErr w:type="spellStart"/>
      <w:r w:rsidRPr="00957E8F">
        <w:rPr>
          <w:rFonts w:ascii="Calibri" w:eastAsia="Times New Roman" w:hAnsi="Calibri" w:cs="Calibri"/>
          <w:b/>
          <w:bCs/>
          <w:color w:val="000000"/>
          <w:sz w:val="28"/>
          <w:szCs w:val="28"/>
          <w:lang w:eastAsia="sv-SE"/>
        </w:rPr>
        <w:t>Bp</w:t>
      </w:r>
      <w:proofErr w:type="spellEnd"/>
      <w:r w:rsidRPr="00957E8F">
        <w:rPr>
          <w:rFonts w:ascii="Calibri" w:eastAsia="Times New Roman" w:hAnsi="Calibri" w:cs="Calibri"/>
          <w:b/>
          <w:bCs/>
          <w:color w:val="000000"/>
          <w:sz w:val="28"/>
          <w:szCs w:val="28"/>
          <w:lang w:eastAsia="sv-SE"/>
        </w:rPr>
        <w:t xml:space="preserve"> batteridriven handhållen dammsugare</w:t>
      </w:r>
      <w:r w:rsidRPr="00957E8F">
        <w:rPr>
          <w:rFonts w:ascii="Calibri" w:eastAsia="Times New Roman" w:hAnsi="Calibri" w:cs="Calibri"/>
          <w:color w:val="000000"/>
          <w:sz w:val="28"/>
          <w:szCs w:val="28"/>
          <w:lang w:eastAsia="sv-SE"/>
        </w:rPr>
        <w:t>, som kombinerar kraftfull prestanda med sladdlös frihet, vann den andra utmärkelsen. Den batteridrivna dammsugaren sparar upp till 20% i arbetstid och är väldigt mångsidig tack vare olika smarta tillbehör.</w:t>
      </w:r>
    </w:p>
    <w:p w:rsidR="00957E8F" w:rsidRPr="00957E8F" w:rsidRDefault="00957E8F" w:rsidP="00957E8F">
      <w:pPr>
        <w:rPr>
          <w:rFonts w:ascii="Calibri" w:eastAsia="Times New Roman" w:hAnsi="Calibri" w:cs="Calibri"/>
          <w:color w:val="000000"/>
          <w:sz w:val="22"/>
          <w:szCs w:val="22"/>
          <w:lang w:eastAsia="sv-SE"/>
        </w:rPr>
      </w:pPr>
      <w:r w:rsidRPr="00957E8F">
        <w:rPr>
          <w:rFonts w:ascii="Calibri" w:eastAsia="Times New Roman" w:hAnsi="Calibri" w:cs="Calibri"/>
          <w:color w:val="000000"/>
          <w:sz w:val="28"/>
          <w:szCs w:val="28"/>
          <w:lang w:eastAsia="sv-SE"/>
        </w:rPr>
        <w:t> </w:t>
      </w:r>
    </w:p>
    <w:bookmarkEnd w:id="0"/>
    <w:p w:rsidR="00A762EC" w:rsidRDefault="00957E8F"/>
    <w:sectPr w:rsidR="00A762EC" w:rsidSect="001F1C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8F"/>
    <w:rsid w:val="001F1CD7"/>
    <w:rsid w:val="003A780C"/>
    <w:rsid w:val="00957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52C720"/>
  <w15:chartTrackingRefBased/>
  <w15:docId w15:val="{36523534-3CC6-7040-8590-DCECA72E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95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1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258</Words>
  <Characters>1369</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Dilgeet Almthén</dc:creator>
  <cp:keywords/>
  <dc:description/>
  <cp:lastModifiedBy>Dilgeet Almthén</cp:lastModifiedBy>
  <cp:revision>1</cp:revision>
  <dcterms:created xsi:type="dcterms:W3CDTF">2019-11-29T14:10:00Z</dcterms:created>
  <dcterms:modified xsi:type="dcterms:W3CDTF">2019-11-29T14:18:00Z</dcterms:modified>
</cp:coreProperties>
</file>