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7C183" w14:textId="2ABBD606" w:rsidR="00330513" w:rsidRPr="00D900CA" w:rsidRDefault="00330513">
      <w:pPr>
        <w:rPr>
          <w:rFonts w:ascii="GT Eesti Display Bold" w:hAnsi="GT Eesti Display Bold"/>
          <w:sz w:val="32"/>
        </w:rPr>
      </w:pPr>
      <w:r w:rsidRPr="00D900CA">
        <w:rPr>
          <w:rFonts w:ascii="GT Eesti Display Bold" w:hAnsi="GT Eesti Display Bold"/>
          <w:sz w:val="32"/>
        </w:rPr>
        <w:t>L.I.M GTX SHAKEDRY HOOD</w:t>
      </w:r>
      <w:r w:rsidR="009A026A" w:rsidRPr="00D900CA">
        <w:rPr>
          <w:rFonts w:ascii="GT Eesti Display Bold" w:hAnsi="GT Eesti Display Bold"/>
          <w:sz w:val="32"/>
        </w:rPr>
        <w:t xml:space="preserve"> – </w:t>
      </w:r>
      <w:r w:rsidR="006B3EE3" w:rsidRPr="00D900CA">
        <w:rPr>
          <w:rFonts w:ascii="GT Eesti Display Bold" w:hAnsi="GT Eesti Display Bold"/>
          <w:sz w:val="32"/>
        </w:rPr>
        <w:t xml:space="preserve">A </w:t>
      </w:r>
      <w:r w:rsidR="00E159F6">
        <w:rPr>
          <w:rFonts w:ascii="GT Eesti Display Bold" w:hAnsi="GT Eesti Display Bold"/>
          <w:sz w:val="32"/>
        </w:rPr>
        <w:t>ONE OF A KIND JACKET</w:t>
      </w:r>
    </w:p>
    <w:p w14:paraId="7DD1DDEE" w14:textId="7B30711D" w:rsidR="003D28A0" w:rsidRPr="003D28A0" w:rsidRDefault="00330513">
      <w:pPr>
        <w:rPr>
          <w:rFonts w:ascii="GT Eesti Display" w:hAnsi="GT Eesti Display"/>
          <w:i/>
          <w:sz w:val="20"/>
          <w:szCs w:val="24"/>
        </w:rPr>
      </w:pPr>
      <w:r w:rsidRPr="003D28A0">
        <w:rPr>
          <w:rFonts w:ascii="GT Eesti Display" w:hAnsi="GT Eesti Display"/>
          <w:i/>
          <w:sz w:val="20"/>
          <w:szCs w:val="24"/>
        </w:rPr>
        <w:t xml:space="preserve">(Stockholm, </w:t>
      </w:r>
      <w:r w:rsidR="00A44629">
        <w:rPr>
          <w:rFonts w:ascii="GT Eesti Display" w:hAnsi="GT Eesti Display"/>
          <w:i/>
          <w:sz w:val="20"/>
          <w:szCs w:val="24"/>
        </w:rPr>
        <w:t>November</w:t>
      </w:r>
      <w:r w:rsidRPr="003D28A0">
        <w:rPr>
          <w:rFonts w:ascii="GT Eesti Display" w:hAnsi="GT Eesti Display"/>
          <w:i/>
          <w:sz w:val="20"/>
          <w:szCs w:val="24"/>
        </w:rPr>
        <w:t xml:space="preserve"> 2019)</w:t>
      </w:r>
      <w:r w:rsidR="00C411DB" w:rsidRPr="003D28A0">
        <w:rPr>
          <w:rFonts w:ascii="GT Eesti Display" w:hAnsi="GT Eesti Display"/>
          <w:i/>
          <w:sz w:val="20"/>
          <w:szCs w:val="24"/>
        </w:rPr>
        <w:t xml:space="preserve"> </w:t>
      </w:r>
    </w:p>
    <w:p w14:paraId="0017B9B4" w14:textId="2D108C6C" w:rsidR="00E065FF" w:rsidRPr="00164A54" w:rsidRDefault="006B3EE3">
      <w:pPr>
        <w:rPr>
          <w:rFonts w:ascii="GT Eesti Display" w:hAnsi="GT Eesti Display"/>
          <w:b/>
          <w:sz w:val="20"/>
          <w:szCs w:val="24"/>
        </w:rPr>
      </w:pPr>
      <w:r w:rsidRPr="00164A54">
        <w:rPr>
          <w:rFonts w:ascii="GT Eesti Display" w:hAnsi="GT Eesti Display"/>
          <w:b/>
          <w:sz w:val="20"/>
          <w:szCs w:val="24"/>
        </w:rPr>
        <w:t xml:space="preserve">This </w:t>
      </w:r>
      <w:r w:rsidR="00D56AB9">
        <w:rPr>
          <w:rFonts w:ascii="GT Eesti Display" w:hAnsi="GT Eesti Display"/>
          <w:b/>
          <w:sz w:val="20"/>
          <w:szCs w:val="24"/>
        </w:rPr>
        <w:t>f</w:t>
      </w:r>
      <w:r w:rsidRPr="00164A54">
        <w:rPr>
          <w:rFonts w:ascii="GT Eesti Display" w:hAnsi="GT Eesti Display"/>
          <w:b/>
          <w:sz w:val="20"/>
          <w:szCs w:val="24"/>
        </w:rPr>
        <w:t>all</w:t>
      </w:r>
      <w:r w:rsidR="00D56AB9">
        <w:rPr>
          <w:rFonts w:ascii="GT Eesti Display" w:hAnsi="GT Eesti Display"/>
          <w:b/>
          <w:sz w:val="20"/>
          <w:szCs w:val="24"/>
        </w:rPr>
        <w:t>,</w:t>
      </w:r>
      <w:r w:rsidRPr="00164A54">
        <w:rPr>
          <w:rFonts w:ascii="GT Eesti Display" w:hAnsi="GT Eesti Display"/>
          <w:b/>
          <w:sz w:val="20"/>
          <w:szCs w:val="24"/>
        </w:rPr>
        <w:t xml:space="preserve"> Haglöfs </w:t>
      </w:r>
      <w:r w:rsidR="00E065FF" w:rsidRPr="00164A54">
        <w:rPr>
          <w:rFonts w:ascii="GT Eesti Display" w:hAnsi="GT Eesti Display"/>
          <w:b/>
          <w:sz w:val="20"/>
          <w:szCs w:val="24"/>
        </w:rPr>
        <w:t>introduce</w:t>
      </w:r>
      <w:r w:rsidR="00D56AB9">
        <w:rPr>
          <w:rFonts w:ascii="GT Eesti Display" w:hAnsi="GT Eesti Display"/>
          <w:b/>
          <w:sz w:val="20"/>
          <w:szCs w:val="24"/>
        </w:rPr>
        <w:t>s</w:t>
      </w:r>
      <w:r w:rsidR="00E065FF" w:rsidRPr="00164A54">
        <w:rPr>
          <w:rFonts w:ascii="GT Eesti Display" w:hAnsi="GT Eesti Display"/>
          <w:b/>
          <w:sz w:val="20"/>
          <w:szCs w:val="24"/>
        </w:rPr>
        <w:t xml:space="preserve"> </w:t>
      </w:r>
      <w:r w:rsidR="0008589F">
        <w:rPr>
          <w:rFonts w:ascii="GT Eesti Display" w:hAnsi="GT Eesti Display"/>
          <w:b/>
          <w:sz w:val="20"/>
          <w:szCs w:val="24"/>
        </w:rPr>
        <w:t>t</w:t>
      </w:r>
      <w:r w:rsidRPr="00164A54">
        <w:rPr>
          <w:rFonts w:ascii="GT Eesti Display" w:hAnsi="GT Eesti Display"/>
          <w:b/>
          <w:sz w:val="20"/>
          <w:szCs w:val="24"/>
        </w:rPr>
        <w:t>he L.I.M GTX SHAKEDRY Hood</w:t>
      </w:r>
      <w:r w:rsidR="00D56AB9">
        <w:rPr>
          <w:rFonts w:ascii="GT Eesti Display" w:hAnsi="GT Eesti Display"/>
          <w:b/>
          <w:sz w:val="20"/>
          <w:szCs w:val="24"/>
        </w:rPr>
        <w:t xml:space="preserve"> to its collection. T</w:t>
      </w:r>
      <w:r w:rsidR="000A5B0A" w:rsidRPr="00164A54">
        <w:rPr>
          <w:rFonts w:ascii="GT Eesti Display" w:hAnsi="GT Eesti Display"/>
          <w:b/>
          <w:sz w:val="20"/>
          <w:szCs w:val="24"/>
        </w:rPr>
        <w:t>h</w:t>
      </w:r>
      <w:r w:rsidR="00BA36BD" w:rsidRPr="00164A54">
        <w:rPr>
          <w:rFonts w:ascii="GT Eesti Display" w:hAnsi="GT Eesti Display"/>
          <w:b/>
          <w:sz w:val="20"/>
          <w:szCs w:val="24"/>
        </w:rPr>
        <w:t>is jacket</w:t>
      </w:r>
      <w:r w:rsidR="009A026A" w:rsidRPr="00164A54">
        <w:rPr>
          <w:rFonts w:ascii="GT Eesti Display" w:hAnsi="GT Eesti Display"/>
          <w:b/>
          <w:sz w:val="20"/>
          <w:szCs w:val="24"/>
        </w:rPr>
        <w:t xml:space="preserve"> hid</w:t>
      </w:r>
      <w:r w:rsidR="00BA36BD" w:rsidRPr="00164A54">
        <w:rPr>
          <w:rFonts w:ascii="GT Eesti Display" w:hAnsi="GT Eesti Display"/>
          <w:b/>
          <w:sz w:val="20"/>
          <w:szCs w:val="24"/>
        </w:rPr>
        <w:t>es</w:t>
      </w:r>
      <w:r w:rsidR="009A026A" w:rsidRPr="00164A54">
        <w:rPr>
          <w:rFonts w:ascii="GT Eesti Display" w:hAnsi="GT Eesti Display"/>
          <w:b/>
          <w:sz w:val="20"/>
          <w:szCs w:val="24"/>
        </w:rPr>
        <w:t xml:space="preserve"> </w:t>
      </w:r>
      <w:r w:rsidRPr="00164A54">
        <w:rPr>
          <w:rFonts w:ascii="GT Eesti Display" w:hAnsi="GT Eesti Display"/>
          <w:b/>
          <w:sz w:val="20"/>
          <w:szCs w:val="24"/>
        </w:rPr>
        <w:t xml:space="preserve">a secret </w:t>
      </w:r>
      <w:r w:rsidR="009A026A" w:rsidRPr="00164A54">
        <w:rPr>
          <w:rFonts w:ascii="GT Eesti Display" w:hAnsi="GT Eesti Display"/>
          <w:b/>
          <w:sz w:val="20"/>
          <w:szCs w:val="24"/>
        </w:rPr>
        <w:t>in plain sight</w:t>
      </w:r>
      <w:r w:rsidR="00AD05CC">
        <w:rPr>
          <w:rFonts w:ascii="GT Eesti Display" w:hAnsi="GT Eesti Display"/>
          <w:b/>
          <w:sz w:val="20"/>
          <w:szCs w:val="24"/>
        </w:rPr>
        <w:t xml:space="preserve"> - </w:t>
      </w:r>
      <w:r w:rsidR="00D56AB9">
        <w:rPr>
          <w:rFonts w:ascii="GT Eesti Display" w:hAnsi="GT Eesti Display"/>
          <w:b/>
          <w:sz w:val="20"/>
          <w:szCs w:val="24"/>
        </w:rPr>
        <w:t>a</w:t>
      </w:r>
      <w:r w:rsidR="007E4461" w:rsidRPr="00164A54">
        <w:rPr>
          <w:rFonts w:ascii="GT Eesti Display" w:hAnsi="GT Eesti Display"/>
          <w:b/>
          <w:sz w:val="20"/>
          <w:szCs w:val="24"/>
        </w:rPr>
        <w:t xml:space="preserve"> </w:t>
      </w:r>
      <w:r w:rsidR="00AD05CC">
        <w:rPr>
          <w:rFonts w:ascii="GT Eesti Display" w:hAnsi="GT Eesti Display"/>
          <w:b/>
          <w:sz w:val="20"/>
          <w:szCs w:val="24"/>
        </w:rPr>
        <w:t xml:space="preserve">unique </w:t>
      </w:r>
      <w:r w:rsidR="007E4461" w:rsidRPr="00164A54">
        <w:rPr>
          <w:rFonts w:ascii="GT Eesti Display" w:hAnsi="GT Eesti Display"/>
          <w:b/>
          <w:sz w:val="20"/>
          <w:szCs w:val="24"/>
        </w:rPr>
        <w:t>combination of</w:t>
      </w:r>
      <w:r w:rsidR="00D56AB9">
        <w:rPr>
          <w:rFonts w:ascii="GT Eesti Display" w:hAnsi="GT Eesti Display"/>
          <w:b/>
          <w:sz w:val="20"/>
          <w:szCs w:val="24"/>
        </w:rPr>
        <w:t xml:space="preserve"> high-performance</w:t>
      </w:r>
      <w:r w:rsidR="007E4461" w:rsidRPr="00164A54">
        <w:rPr>
          <w:rFonts w:ascii="GT Eesti Display" w:hAnsi="GT Eesti Display"/>
          <w:b/>
          <w:sz w:val="20"/>
          <w:szCs w:val="24"/>
        </w:rPr>
        <w:t xml:space="preserve"> </w:t>
      </w:r>
      <w:r w:rsidR="00D56AB9">
        <w:rPr>
          <w:rFonts w:ascii="GT Eesti Display" w:hAnsi="GT Eesti Display"/>
          <w:b/>
          <w:sz w:val="20"/>
          <w:szCs w:val="24"/>
        </w:rPr>
        <w:t>GORE-TEX</w:t>
      </w:r>
      <w:r w:rsidR="00D56AB9" w:rsidRPr="002266BB">
        <w:rPr>
          <w:rFonts w:cstheme="minorHAnsi"/>
          <w:sz w:val="20"/>
          <w:szCs w:val="20"/>
          <w:shd w:val="clear" w:color="auto" w:fill="FFFFFF"/>
        </w:rPr>
        <w:t>®</w:t>
      </w:r>
      <w:r w:rsidR="007E4461" w:rsidRPr="00164A54">
        <w:rPr>
          <w:rFonts w:ascii="GT Eesti Display" w:hAnsi="GT Eesti Display"/>
          <w:b/>
          <w:sz w:val="20"/>
          <w:szCs w:val="24"/>
        </w:rPr>
        <w:t xml:space="preserve"> </w:t>
      </w:r>
      <w:r w:rsidR="00D56AB9" w:rsidRPr="00D56AB9">
        <w:rPr>
          <w:rFonts w:ascii="GT Eesti Display" w:hAnsi="GT Eesti Display"/>
          <w:b/>
          <w:sz w:val="20"/>
          <w:szCs w:val="24"/>
        </w:rPr>
        <w:t>SHAKEDRY™</w:t>
      </w:r>
      <w:r w:rsidR="007E4461" w:rsidRPr="00164A54">
        <w:rPr>
          <w:rFonts w:ascii="GT Eesti Display" w:hAnsi="GT Eesti Display"/>
          <w:b/>
          <w:sz w:val="20"/>
          <w:szCs w:val="24"/>
        </w:rPr>
        <w:t xml:space="preserve"> and </w:t>
      </w:r>
      <w:r w:rsidR="00D56AB9">
        <w:rPr>
          <w:rFonts w:ascii="GT Eesti Display" w:hAnsi="GT Eesti Display"/>
          <w:b/>
          <w:sz w:val="20"/>
          <w:szCs w:val="24"/>
        </w:rPr>
        <w:t xml:space="preserve">breathable </w:t>
      </w:r>
      <w:r w:rsidR="007E4461" w:rsidRPr="00164A54">
        <w:rPr>
          <w:rFonts w:ascii="GT Eesti Display" w:hAnsi="GT Eesti Display"/>
          <w:b/>
          <w:sz w:val="20"/>
          <w:szCs w:val="24"/>
        </w:rPr>
        <w:t>body</w:t>
      </w:r>
      <w:r w:rsidR="00D56AB9">
        <w:rPr>
          <w:rFonts w:ascii="GT Eesti Display" w:hAnsi="GT Eesti Display"/>
          <w:b/>
          <w:sz w:val="20"/>
          <w:szCs w:val="24"/>
        </w:rPr>
        <w:t>-</w:t>
      </w:r>
      <w:r w:rsidR="007E4461" w:rsidRPr="00164A54">
        <w:rPr>
          <w:rFonts w:ascii="GT Eesti Display" w:hAnsi="GT Eesti Display"/>
          <w:b/>
          <w:sz w:val="20"/>
          <w:szCs w:val="24"/>
        </w:rPr>
        <w:t>mappe</w:t>
      </w:r>
      <w:r w:rsidR="00D56AB9">
        <w:rPr>
          <w:rFonts w:ascii="GT Eesti Display" w:hAnsi="GT Eesti Display"/>
          <w:b/>
          <w:sz w:val="20"/>
          <w:szCs w:val="24"/>
        </w:rPr>
        <w:t>d</w:t>
      </w:r>
      <w:r w:rsidR="007E4461" w:rsidRPr="00164A54">
        <w:rPr>
          <w:rFonts w:ascii="GT Eesti Display" w:hAnsi="GT Eesti Display"/>
          <w:b/>
          <w:sz w:val="20"/>
          <w:szCs w:val="24"/>
        </w:rPr>
        <w:t xml:space="preserve"> </w:t>
      </w:r>
      <w:r w:rsidR="00D56AB9" w:rsidRPr="00C02A62">
        <w:rPr>
          <w:rFonts w:ascii="GT Eesti Display" w:hAnsi="GT Eesti Display"/>
          <w:b/>
          <w:sz w:val="20"/>
          <w:szCs w:val="24"/>
        </w:rPr>
        <w:t>Q</w:t>
      </w:r>
      <w:r w:rsidR="007E4461" w:rsidRPr="00C02A62">
        <w:rPr>
          <w:rFonts w:ascii="GT Eesti Display" w:hAnsi="GT Eesti Display"/>
          <w:b/>
          <w:sz w:val="20"/>
          <w:szCs w:val="24"/>
        </w:rPr>
        <w:t>uadfusion</w:t>
      </w:r>
      <w:r w:rsidR="00D56AB9" w:rsidRPr="00C02A62">
        <w:rPr>
          <w:rFonts w:ascii="GT Eesti Display" w:hAnsi="GT Eesti Display" w:cstheme="minorHAnsi"/>
          <w:b/>
          <w:sz w:val="20"/>
          <w:szCs w:val="20"/>
          <w:shd w:val="clear" w:color="auto" w:fill="FFFFFF"/>
        </w:rPr>
        <w:t>™</w:t>
      </w:r>
      <w:r w:rsidR="007E4461" w:rsidRPr="00C02A62">
        <w:rPr>
          <w:rFonts w:ascii="GT Eesti Display" w:hAnsi="GT Eesti Display"/>
          <w:b/>
          <w:sz w:val="20"/>
          <w:szCs w:val="24"/>
        </w:rPr>
        <w:t xml:space="preserve"> </w:t>
      </w:r>
      <w:r w:rsidR="00C02A62" w:rsidRPr="00C02A62">
        <w:rPr>
          <w:rFonts w:ascii="Calibri" w:hAnsi="Calibri" w:cs="Calibri"/>
          <w:b/>
          <w:sz w:val="20"/>
          <w:szCs w:val="20"/>
        </w:rPr>
        <w:t>ƞ</w:t>
      </w:r>
      <w:r w:rsidR="00D56AB9" w:rsidRPr="00C02A62">
        <w:rPr>
          <w:rFonts w:ascii="GT Eesti Display" w:hAnsi="GT Eesti Display"/>
          <w:b/>
          <w:sz w:val="20"/>
          <w:szCs w:val="24"/>
        </w:rPr>
        <w:t xml:space="preserve"> for warmth</w:t>
      </w:r>
      <w:r w:rsidR="007E4461" w:rsidRPr="00164A54">
        <w:rPr>
          <w:rFonts w:ascii="GT Eesti Display" w:hAnsi="GT Eesti Display"/>
          <w:b/>
          <w:sz w:val="20"/>
          <w:szCs w:val="24"/>
        </w:rPr>
        <w:t xml:space="preserve">. </w:t>
      </w:r>
      <w:r w:rsidR="00164A54" w:rsidRPr="00164A54">
        <w:rPr>
          <w:rFonts w:ascii="GT Eesti Display" w:hAnsi="GT Eesti Display"/>
          <w:b/>
          <w:sz w:val="20"/>
          <w:szCs w:val="24"/>
        </w:rPr>
        <w:t>It’s</w:t>
      </w:r>
      <w:r w:rsidR="007E4461" w:rsidRPr="00164A54">
        <w:rPr>
          <w:rFonts w:ascii="GT Eesti Display" w:hAnsi="GT Eesti Display"/>
          <w:b/>
          <w:sz w:val="20"/>
          <w:szCs w:val="24"/>
        </w:rPr>
        <w:t xml:space="preserve"> a</w:t>
      </w:r>
      <w:r w:rsidR="000833C0" w:rsidRPr="00164A54">
        <w:rPr>
          <w:rFonts w:ascii="GT Eesti Display" w:hAnsi="GT Eesti Display"/>
          <w:b/>
          <w:sz w:val="20"/>
          <w:szCs w:val="24"/>
        </w:rPr>
        <w:t>n</w:t>
      </w:r>
      <w:r w:rsidR="007E4461" w:rsidRPr="00164A54">
        <w:rPr>
          <w:rFonts w:ascii="GT Eesti Display" w:hAnsi="GT Eesti Display"/>
          <w:b/>
          <w:sz w:val="20"/>
          <w:szCs w:val="24"/>
        </w:rPr>
        <w:t xml:space="preserve"> essential mid layer and a </w:t>
      </w:r>
      <w:r w:rsidR="00D56AB9">
        <w:rPr>
          <w:rFonts w:ascii="GT Eesti Display" w:hAnsi="GT Eesti Display"/>
          <w:b/>
          <w:sz w:val="20"/>
          <w:szCs w:val="24"/>
        </w:rPr>
        <w:t>fully-</w:t>
      </w:r>
      <w:r w:rsidR="007E4461" w:rsidRPr="00164A54">
        <w:rPr>
          <w:rFonts w:ascii="GT Eesti Display" w:hAnsi="GT Eesti Display"/>
          <w:b/>
          <w:sz w:val="20"/>
          <w:szCs w:val="24"/>
        </w:rPr>
        <w:t>featured shell jacket</w:t>
      </w:r>
      <w:r w:rsidR="0008589F">
        <w:rPr>
          <w:rFonts w:ascii="GT Eesti Display" w:hAnsi="GT Eesti Display"/>
          <w:b/>
          <w:sz w:val="20"/>
          <w:szCs w:val="24"/>
        </w:rPr>
        <w:t>,</w:t>
      </w:r>
      <w:r w:rsidR="007E4461" w:rsidRPr="00164A54">
        <w:rPr>
          <w:rFonts w:ascii="GT Eesti Display" w:hAnsi="GT Eesti Display"/>
          <w:b/>
          <w:sz w:val="20"/>
          <w:szCs w:val="24"/>
        </w:rPr>
        <w:t xml:space="preserve"> in one</w:t>
      </w:r>
      <w:r w:rsidR="00CC05C4">
        <w:rPr>
          <w:rFonts w:ascii="GT Eesti Display" w:hAnsi="GT Eesti Display"/>
          <w:b/>
          <w:sz w:val="20"/>
          <w:szCs w:val="24"/>
        </w:rPr>
        <w:t>.</w:t>
      </w:r>
      <w:r w:rsidR="00164A54" w:rsidRPr="00164A54">
        <w:rPr>
          <w:rFonts w:ascii="GT Eesti Display" w:hAnsi="GT Eesti Display"/>
          <w:b/>
          <w:sz w:val="20"/>
          <w:szCs w:val="24"/>
        </w:rPr>
        <w:t xml:space="preserve"> </w:t>
      </w:r>
    </w:p>
    <w:p w14:paraId="293BCC4A" w14:textId="07E4C316" w:rsidR="00CC05C4" w:rsidRPr="00CC05C4" w:rsidRDefault="00810951">
      <w:pPr>
        <w:rPr>
          <w:rFonts w:ascii="GT Eesti Display" w:hAnsi="GT Eesti Display"/>
          <w:sz w:val="18"/>
          <w:szCs w:val="24"/>
        </w:rPr>
      </w:pPr>
      <w:r>
        <w:rPr>
          <w:rFonts w:ascii="GT Eesti Display" w:hAnsi="GT Eesti Display"/>
          <w:sz w:val="20"/>
        </w:rPr>
        <w:t>T</w:t>
      </w:r>
      <w:r w:rsidR="00CC05C4" w:rsidRPr="00CC05C4">
        <w:rPr>
          <w:rFonts w:ascii="GT Eesti Display" w:hAnsi="GT Eesti Display"/>
          <w:sz w:val="20"/>
        </w:rPr>
        <w:t xml:space="preserve">his lightweight </w:t>
      </w:r>
      <w:r w:rsidR="0008589F">
        <w:rPr>
          <w:rFonts w:ascii="GT Eesti Display" w:hAnsi="GT Eesti Display"/>
          <w:sz w:val="20"/>
        </w:rPr>
        <w:t>j</w:t>
      </w:r>
      <w:r w:rsidR="00CC05C4" w:rsidRPr="00CC05C4">
        <w:rPr>
          <w:rFonts w:ascii="GT Eesti Display" w:hAnsi="GT Eesti Display"/>
          <w:sz w:val="20"/>
        </w:rPr>
        <w:t xml:space="preserve">acket </w:t>
      </w:r>
      <w:r w:rsidR="00D56AB9">
        <w:rPr>
          <w:rFonts w:ascii="GT Eesti Display" w:hAnsi="GT Eesti Display"/>
          <w:sz w:val="20"/>
        </w:rPr>
        <w:t>dries</w:t>
      </w:r>
      <w:r w:rsidR="00CC05C4" w:rsidRPr="00CC05C4">
        <w:rPr>
          <w:rFonts w:ascii="GT Eesti Display" w:hAnsi="GT Eesti Display"/>
          <w:sz w:val="20"/>
        </w:rPr>
        <w:t xml:space="preserve"> like the fur of a wild animal</w:t>
      </w:r>
      <w:r w:rsidR="00D56AB9">
        <w:rPr>
          <w:rFonts w:ascii="GT Eesti Display" w:hAnsi="GT Eesti Display"/>
          <w:sz w:val="20"/>
        </w:rPr>
        <w:t>: by being shaken</w:t>
      </w:r>
      <w:r w:rsidR="00CC05C4" w:rsidRPr="00CC05C4">
        <w:rPr>
          <w:rFonts w:ascii="GT Eesti Display" w:hAnsi="GT Eesti Display"/>
          <w:sz w:val="20"/>
        </w:rPr>
        <w:t xml:space="preserve">. </w:t>
      </w:r>
      <w:r>
        <w:rPr>
          <w:rFonts w:ascii="GT Eesti Display" w:hAnsi="GT Eesti Display"/>
          <w:sz w:val="20"/>
        </w:rPr>
        <w:t>Its</w:t>
      </w:r>
      <w:r w:rsidR="00CC05C4" w:rsidRPr="00CC05C4">
        <w:rPr>
          <w:rFonts w:ascii="GT Eesti Display" w:hAnsi="GT Eesti Display"/>
          <w:sz w:val="20"/>
        </w:rPr>
        <w:t xml:space="preserve"> secret is hiding in plain sight. Instead of having the waterproof membrane embedded in the fabric, it’s right on the surface</w:t>
      </w:r>
      <w:r>
        <w:rPr>
          <w:rFonts w:ascii="GT Eesti Display" w:hAnsi="GT Eesti Display"/>
          <w:sz w:val="20"/>
        </w:rPr>
        <w:t>,</w:t>
      </w:r>
      <w:r w:rsidR="00BB2731">
        <w:rPr>
          <w:rFonts w:ascii="GT Eesti Display" w:hAnsi="GT Eesti Display"/>
          <w:sz w:val="20"/>
        </w:rPr>
        <w:t xml:space="preserve"> mean</w:t>
      </w:r>
      <w:r>
        <w:rPr>
          <w:rFonts w:ascii="GT Eesti Display" w:hAnsi="GT Eesti Display"/>
          <w:sz w:val="20"/>
        </w:rPr>
        <w:t>ing</w:t>
      </w:r>
      <w:r w:rsidR="00BB2731">
        <w:rPr>
          <w:rFonts w:ascii="GT Eesti Display" w:hAnsi="GT Eesti Display"/>
          <w:sz w:val="20"/>
        </w:rPr>
        <w:t xml:space="preserve"> that </w:t>
      </w:r>
      <w:r w:rsidR="00CC05C4">
        <w:rPr>
          <w:rFonts w:ascii="GT Eesti Display" w:hAnsi="GT Eesti Display"/>
          <w:sz w:val="20"/>
        </w:rPr>
        <w:t xml:space="preserve">absorption </w:t>
      </w:r>
      <w:r w:rsidR="00D56AB9">
        <w:rPr>
          <w:rFonts w:ascii="GT Eesti Display" w:hAnsi="GT Eesti Display"/>
          <w:sz w:val="20"/>
        </w:rPr>
        <w:t xml:space="preserve">of moisture </w:t>
      </w:r>
      <w:r w:rsidR="00CC05C4">
        <w:rPr>
          <w:rFonts w:ascii="GT Eesti Display" w:hAnsi="GT Eesti Display"/>
          <w:sz w:val="20"/>
        </w:rPr>
        <w:t>is eliminated</w:t>
      </w:r>
      <w:r>
        <w:rPr>
          <w:rFonts w:ascii="GT Eesti Display" w:hAnsi="GT Eesti Display"/>
          <w:sz w:val="20"/>
        </w:rPr>
        <w:t>. The</w:t>
      </w:r>
      <w:r w:rsidR="00CC05C4">
        <w:rPr>
          <w:rFonts w:ascii="GT Eesti Display" w:hAnsi="GT Eesti Display"/>
          <w:sz w:val="20"/>
        </w:rPr>
        <w:t xml:space="preserve"> water simply beads up and rolls of</w:t>
      </w:r>
      <w:r w:rsidR="00D56AB9">
        <w:rPr>
          <w:rFonts w:ascii="GT Eesti Display" w:hAnsi="GT Eesti Display"/>
          <w:sz w:val="20"/>
        </w:rPr>
        <w:t>f</w:t>
      </w:r>
      <w:r w:rsidR="00CC05C4">
        <w:rPr>
          <w:rFonts w:ascii="GT Eesti Display" w:hAnsi="GT Eesti Display"/>
          <w:sz w:val="20"/>
        </w:rPr>
        <w:t>.</w:t>
      </w:r>
    </w:p>
    <w:p w14:paraId="7618F891" w14:textId="6E1CDA10" w:rsidR="00E938F5" w:rsidRPr="00CC05C4" w:rsidRDefault="00C02A62" w:rsidP="00BB2731">
      <w:pPr>
        <w:ind w:left="283"/>
        <w:rPr>
          <w:rFonts w:ascii="GT Eesti Display" w:hAnsi="GT Eesti Display"/>
          <w:i/>
          <w:sz w:val="20"/>
          <w:szCs w:val="24"/>
        </w:rPr>
      </w:pPr>
      <w:r w:rsidRPr="005C0937">
        <w:rPr>
          <w:rFonts w:ascii="GT Eesti Display" w:hAnsi="GT Eesti Display"/>
          <w:noProof/>
          <w:sz w:val="20"/>
          <w:szCs w:val="20"/>
          <w:lang w:val="sv-SE" w:eastAsia="sv-SE"/>
        </w:rPr>
        <w:drawing>
          <wp:anchor distT="0" distB="0" distL="114300" distR="114300" simplePos="0" relativeHeight="251658240" behindDoc="0" locked="0" layoutInCell="1" allowOverlap="1" wp14:anchorId="35B9EF46" wp14:editId="52E3CE03">
            <wp:simplePos x="0" y="0"/>
            <wp:positionH relativeFrom="margin">
              <wp:posOffset>4245928</wp:posOffset>
            </wp:positionH>
            <wp:positionV relativeFrom="margin">
              <wp:posOffset>1951990</wp:posOffset>
            </wp:positionV>
            <wp:extent cx="1981200" cy="2141220"/>
            <wp:effectExtent l="0" t="0" r="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M GTX Shakedry Hood Wom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2141220"/>
                    </a:xfrm>
                    <a:prstGeom prst="rect">
                      <a:avLst/>
                    </a:prstGeom>
                  </pic:spPr>
                </pic:pic>
              </a:graphicData>
            </a:graphic>
          </wp:anchor>
        </w:drawing>
      </w:r>
      <w:r w:rsidR="00E938F5" w:rsidRPr="005C0937">
        <w:rPr>
          <w:rFonts w:ascii="GT Eesti Display" w:hAnsi="GT Eesti Display"/>
          <w:i/>
          <w:sz w:val="20"/>
          <w:szCs w:val="24"/>
        </w:rPr>
        <w:t xml:space="preserve">“The L.I.M GTX SHAKEDRY Hood solves </w:t>
      </w:r>
      <w:r w:rsidR="00D56AB9" w:rsidRPr="005C0937">
        <w:rPr>
          <w:rFonts w:ascii="GT Eesti Display" w:hAnsi="GT Eesti Display"/>
          <w:i/>
          <w:sz w:val="20"/>
          <w:szCs w:val="24"/>
        </w:rPr>
        <w:t>something</w:t>
      </w:r>
      <w:r w:rsidR="00810951" w:rsidRPr="005C0937">
        <w:rPr>
          <w:rFonts w:ascii="GT Eesti Display" w:hAnsi="GT Eesti Display"/>
          <w:i/>
          <w:sz w:val="20"/>
          <w:szCs w:val="24"/>
        </w:rPr>
        <w:t xml:space="preserve"> we've </w:t>
      </w:r>
      <w:r w:rsidR="00CE72AB" w:rsidRPr="005C0937">
        <w:rPr>
          <w:rFonts w:ascii="GT Eesti Display" w:hAnsi="GT Eesti Display"/>
          <w:i/>
          <w:sz w:val="20"/>
          <w:szCs w:val="24"/>
        </w:rPr>
        <w:t>found frustrating</w:t>
      </w:r>
      <w:r w:rsidR="00D56AB9" w:rsidRPr="005C0937">
        <w:rPr>
          <w:rFonts w:ascii="GT Eesti Display" w:hAnsi="GT Eesti Display"/>
          <w:i/>
          <w:sz w:val="20"/>
          <w:szCs w:val="24"/>
        </w:rPr>
        <w:t xml:space="preserve"> about being</w:t>
      </w:r>
      <w:r w:rsidR="00E938F5" w:rsidRPr="005C0937">
        <w:rPr>
          <w:rFonts w:ascii="GT Eesti Display" w:hAnsi="GT Eesti Display"/>
          <w:i/>
          <w:sz w:val="20"/>
          <w:szCs w:val="24"/>
        </w:rPr>
        <w:t xml:space="preserve"> in the </w:t>
      </w:r>
      <w:r w:rsidR="00D56AB9" w:rsidRPr="005C0937">
        <w:rPr>
          <w:rFonts w:ascii="GT Eesti Display" w:hAnsi="GT Eesti Display"/>
          <w:i/>
          <w:sz w:val="20"/>
          <w:szCs w:val="24"/>
        </w:rPr>
        <w:t>wilderness</w:t>
      </w:r>
      <w:r w:rsidR="005C0937" w:rsidRPr="005C0937">
        <w:rPr>
          <w:rFonts w:ascii="GT Eesti Display" w:hAnsi="GT Eesti Display"/>
          <w:i/>
          <w:sz w:val="20"/>
          <w:szCs w:val="24"/>
        </w:rPr>
        <w:t>,</w:t>
      </w:r>
      <w:r w:rsidR="00810951" w:rsidRPr="005C0937">
        <w:rPr>
          <w:rFonts w:ascii="GT Eesti Display" w:hAnsi="GT Eesti Display"/>
          <w:i/>
          <w:sz w:val="20"/>
          <w:szCs w:val="24"/>
        </w:rPr>
        <w:t xml:space="preserve"> by</w:t>
      </w:r>
      <w:r w:rsidR="00D56AB9" w:rsidRPr="005C0937">
        <w:rPr>
          <w:rFonts w:ascii="GT Eesti Display" w:hAnsi="GT Eesti Display"/>
          <w:i/>
          <w:sz w:val="20"/>
          <w:szCs w:val="24"/>
        </w:rPr>
        <w:t xml:space="preserve"> </w:t>
      </w:r>
      <w:r w:rsidR="00FA37FE" w:rsidRPr="005C0937">
        <w:rPr>
          <w:rFonts w:ascii="GT Eesti Display" w:hAnsi="GT Eesti Display"/>
          <w:i/>
          <w:sz w:val="20"/>
          <w:szCs w:val="24"/>
        </w:rPr>
        <w:t>reduc</w:t>
      </w:r>
      <w:r w:rsidR="00D56AB9" w:rsidRPr="005C0937">
        <w:rPr>
          <w:rFonts w:ascii="GT Eesti Display" w:hAnsi="GT Eesti Display"/>
          <w:i/>
          <w:sz w:val="20"/>
          <w:szCs w:val="24"/>
        </w:rPr>
        <w:t>ing</w:t>
      </w:r>
      <w:r w:rsidR="00CC05C4" w:rsidRPr="005C0937">
        <w:rPr>
          <w:rFonts w:ascii="GT Eesti Display" w:hAnsi="GT Eesti Display"/>
          <w:i/>
          <w:sz w:val="20"/>
          <w:szCs w:val="24"/>
        </w:rPr>
        <w:t xml:space="preserve"> the need to </w:t>
      </w:r>
      <w:r w:rsidR="00D56AB9" w:rsidRPr="005C0937">
        <w:rPr>
          <w:rFonts w:ascii="GT Eesti Display" w:hAnsi="GT Eesti Display"/>
          <w:i/>
          <w:sz w:val="20"/>
          <w:szCs w:val="24"/>
        </w:rPr>
        <w:t>repeatedly put on and take off</w:t>
      </w:r>
      <w:r w:rsidR="00597E64" w:rsidRPr="005C0937">
        <w:rPr>
          <w:rFonts w:ascii="GT Eesti Display" w:hAnsi="GT Eesti Display"/>
          <w:i/>
          <w:sz w:val="20"/>
          <w:szCs w:val="24"/>
        </w:rPr>
        <w:t xml:space="preserve"> </w:t>
      </w:r>
      <w:r w:rsidR="00CC05C4" w:rsidRPr="005C0937">
        <w:rPr>
          <w:rFonts w:ascii="GT Eesti Display" w:hAnsi="GT Eesti Display"/>
          <w:i/>
          <w:sz w:val="20"/>
          <w:szCs w:val="24"/>
        </w:rPr>
        <w:t>layer</w:t>
      </w:r>
      <w:r w:rsidR="00D56AB9" w:rsidRPr="005C0937">
        <w:rPr>
          <w:rFonts w:ascii="GT Eesti Display" w:hAnsi="GT Eesti Display"/>
          <w:i/>
          <w:sz w:val="20"/>
          <w:szCs w:val="24"/>
        </w:rPr>
        <w:t>s</w:t>
      </w:r>
      <w:r w:rsidR="00CC05C4" w:rsidRPr="005C0937">
        <w:rPr>
          <w:rFonts w:ascii="GT Eesti Display" w:hAnsi="GT Eesti Display"/>
          <w:i/>
          <w:sz w:val="20"/>
          <w:szCs w:val="24"/>
        </w:rPr>
        <w:t xml:space="preserve"> of clothing</w:t>
      </w:r>
      <w:r w:rsidR="0008589F" w:rsidRPr="005C0937">
        <w:rPr>
          <w:rFonts w:ascii="GT Eesti Display" w:hAnsi="GT Eesti Display"/>
          <w:i/>
          <w:sz w:val="20"/>
          <w:szCs w:val="24"/>
        </w:rPr>
        <w:t xml:space="preserve"> while on the go</w:t>
      </w:r>
      <w:r w:rsidR="002C40BF" w:rsidRPr="005C0937">
        <w:rPr>
          <w:rFonts w:ascii="GT Eesti Display" w:hAnsi="GT Eesti Display"/>
          <w:i/>
          <w:sz w:val="20"/>
          <w:szCs w:val="24"/>
        </w:rPr>
        <w:t xml:space="preserve">. </w:t>
      </w:r>
      <w:r w:rsidR="002C40BF" w:rsidRPr="00800927">
        <w:rPr>
          <w:rFonts w:ascii="GT Eesti Display" w:hAnsi="GT Eesti Display"/>
          <w:i/>
          <w:sz w:val="20"/>
          <w:szCs w:val="24"/>
        </w:rPr>
        <w:t xml:space="preserve">Addressing this issue was my inspiration </w:t>
      </w:r>
      <w:r w:rsidR="0043367F" w:rsidRPr="00800927">
        <w:rPr>
          <w:rFonts w:ascii="GT Eesti Display" w:hAnsi="GT Eesti Display"/>
          <w:i/>
          <w:sz w:val="20"/>
          <w:szCs w:val="24"/>
        </w:rPr>
        <w:t>while developing this</w:t>
      </w:r>
      <w:r w:rsidR="002C40BF" w:rsidRPr="00800927">
        <w:rPr>
          <w:rFonts w:ascii="GT Eesti Display" w:hAnsi="GT Eesti Display"/>
          <w:i/>
          <w:sz w:val="20"/>
          <w:szCs w:val="24"/>
        </w:rPr>
        <w:t xml:space="preserve"> piece</w:t>
      </w:r>
      <w:r w:rsidR="00CC05C4" w:rsidRPr="00800927">
        <w:rPr>
          <w:rFonts w:ascii="GT Eesti Display" w:hAnsi="GT Eesti Display"/>
          <w:i/>
          <w:sz w:val="20"/>
          <w:szCs w:val="24"/>
        </w:rPr>
        <w:t>”</w:t>
      </w:r>
      <w:r w:rsidR="001B4A7A" w:rsidRPr="005C0937">
        <w:rPr>
          <w:rFonts w:ascii="GT Eesti Display" w:hAnsi="GT Eesti Display"/>
          <w:i/>
          <w:sz w:val="20"/>
          <w:szCs w:val="24"/>
        </w:rPr>
        <w:t xml:space="preserve"> Robert Olsson, Senior Designer at Haglöfs.</w:t>
      </w:r>
    </w:p>
    <w:p w14:paraId="3704B74E" w14:textId="0E3E8887" w:rsidR="00DD7603" w:rsidRPr="0008589F" w:rsidRDefault="00810951">
      <w:pPr>
        <w:rPr>
          <w:rFonts w:ascii="GT Eesti Display" w:hAnsi="GT Eesti Display"/>
          <w:sz w:val="20"/>
        </w:rPr>
      </w:pPr>
      <w:r w:rsidRPr="0008589F">
        <w:rPr>
          <w:rFonts w:ascii="GT Eesti Display" w:hAnsi="GT Eesti Display"/>
          <w:sz w:val="20"/>
        </w:rPr>
        <w:t>T</w:t>
      </w:r>
      <w:r w:rsidR="00784EF2" w:rsidRPr="0008589F">
        <w:rPr>
          <w:rFonts w:ascii="GT Eesti Display" w:hAnsi="GT Eesti Display"/>
          <w:sz w:val="20"/>
        </w:rPr>
        <w:t xml:space="preserve">he </w:t>
      </w:r>
      <w:r w:rsidR="00D56AB9" w:rsidRPr="0008589F">
        <w:rPr>
          <w:rFonts w:ascii="GT Eesti Display" w:hAnsi="GT Eesti Display"/>
          <w:sz w:val="20"/>
          <w:szCs w:val="24"/>
        </w:rPr>
        <w:t>Quadfusion</w:t>
      </w:r>
      <w:r w:rsidR="00D56AB9" w:rsidRPr="00C02A62">
        <w:rPr>
          <w:rFonts w:ascii="GT Eesti Display" w:hAnsi="GT Eesti Display" w:cstheme="minorHAnsi"/>
          <w:sz w:val="20"/>
          <w:szCs w:val="20"/>
          <w:shd w:val="clear" w:color="auto" w:fill="FFFFFF"/>
        </w:rPr>
        <w:t xml:space="preserve">™ </w:t>
      </w:r>
      <w:r w:rsidR="00C02A62" w:rsidRPr="00C02A62">
        <w:rPr>
          <w:rFonts w:ascii="Calibri" w:hAnsi="Calibri" w:cs="Calibri"/>
          <w:sz w:val="20"/>
          <w:szCs w:val="20"/>
        </w:rPr>
        <w:t>ƞ</w:t>
      </w:r>
      <w:r w:rsidR="00D56AB9" w:rsidRPr="0008589F">
        <w:rPr>
          <w:rFonts w:ascii="GT Eesti Display" w:hAnsi="GT Eesti Display" w:cstheme="minorHAnsi"/>
          <w:sz w:val="20"/>
          <w:szCs w:val="20"/>
          <w:shd w:val="clear" w:color="auto" w:fill="FFFFFF"/>
        </w:rPr>
        <w:t xml:space="preserve"> </w:t>
      </w:r>
      <w:r w:rsidR="00784EF2" w:rsidRPr="0008589F">
        <w:rPr>
          <w:rFonts w:ascii="GT Eesti Display" w:hAnsi="GT Eesti Display"/>
          <w:sz w:val="20"/>
        </w:rPr>
        <w:t>lining takes th</w:t>
      </w:r>
      <w:r w:rsidR="00D56AB9" w:rsidRPr="0008589F">
        <w:rPr>
          <w:rFonts w:ascii="GT Eesti Display" w:hAnsi="GT Eesti Display"/>
          <w:sz w:val="20"/>
        </w:rPr>
        <w:t>is piece's</w:t>
      </w:r>
      <w:r w:rsidR="00784EF2" w:rsidRPr="0008589F">
        <w:rPr>
          <w:rFonts w:ascii="GT Eesti Display" w:hAnsi="GT Eesti Display"/>
          <w:sz w:val="20"/>
        </w:rPr>
        <w:t xml:space="preserve"> </w:t>
      </w:r>
      <w:r w:rsidR="00D56AB9" w:rsidRPr="0008589F">
        <w:rPr>
          <w:rFonts w:ascii="GT Eesti Display" w:hAnsi="GT Eesti Display"/>
          <w:sz w:val="20"/>
        </w:rPr>
        <w:t>functionality</w:t>
      </w:r>
      <w:r w:rsidR="00784EF2" w:rsidRPr="0008589F">
        <w:rPr>
          <w:rFonts w:ascii="GT Eesti Display" w:hAnsi="GT Eesti Display"/>
          <w:sz w:val="20"/>
        </w:rPr>
        <w:t xml:space="preserve"> to a whole </w:t>
      </w:r>
      <w:r w:rsidRPr="0008589F">
        <w:rPr>
          <w:rFonts w:ascii="GT Eesti Display" w:hAnsi="GT Eesti Display"/>
          <w:sz w:val="20"/>
        </w:rPr>
        <w:t>new</w:t>
      </w:r>
      <w:r w:rsidR="00784EF2" w:rsidRPr="0008589F">
        <w:rPr>
          <w:rFonts w:ascii="GT Eesti Display" w:hAnsi="GT Eesti Display"/>
          <w:sz w:val="20"/>
        </w:rPr>
        <w:t xml:space="preserve"> level. When you slow down or take a break it will keep you warm </w:t>
      </w:r>
      <w:r w:rsidR="00D56AB9" w:rsidRPr="0008589F">
        <w:rPr>
          <w:rFonts w:ascii="GT Eesti Display" w:hAnsi="GT Eesti Display"/>
          <w:sz w:val="20"/>
        </w:rPr>
        <w:t xml:space="preserve">for </w:t>
      </w:r>
      <w:r w:rsidR="00784EF2" w:rsidRPr="0008589F">
        <w:rPr>
          <w:rFonts w:ascii="GT Eesti Display" w:hAnsi="GT Eesti Display"/>
          <w:sz w:val="20"/>
        </w:rPr>
        <w:t xml:space="preserve">longer, and when your pulse </w:t>
      </w:r>
      <w:r w:rsidR="00D56AB9" w:rsidRPr="0008589F">
        <w:rPr>
          <w:rFonts w:ascii="GT Eesti Display" w:hAnsi="GT Eesti Display"/>
          <w:sz w:val="20"/>
        </w:rPr>
        <w:t>and temperature rise</w:t>
      </w:r>
      <w:r w:rsidR="00784EF2" w:rsidRPr="0008589F">
        <w:rPr>
          <w:rFonts w:ascii="GT Eesti Display" w:hAnsi="GT Eesti Display"/>
          <w:sz w:val="20"/>
        </w:rPr>
        <w:t xml:space="preserve"> </w:t>
      </w:r>
      <w:r w:rsidR="0008589F" w:rsidRPr="0008589F">
        <w:rPr>
          <w:rFonts w:ascii="GT Eesti Display" w:hAnsi="GT Eesti Display"/>
          <w:sz w:val="20"/>
        </w:rPr>
        <w:t>the</w:t>
      </w:r>
      <w:r w:rsidR="0008589F">
        <w:rPr>
          <w:rFonts w:ascii="GT Eesti Display" w:hAnsi="GT Eesti Display"/>
          <w:sz w:val="20"/>
        </w:rPr>
        <w:t xml:space="preserve"> breathable lining </w:t>
      </w:r>
      <w:r w:rsidR="000A1B28">
        <w:rPr>
          <w:rFonts w:ascii="GT Eesti Display" w:hAnsi="GT Eesti Display"/>
          <w:sz w:val="20"/>
        </w:rPr>
        <w:t>is</w:t>
      </w:r>
      <w:r w:rsidR="0008589F">
        <w:rPr>
          <w:rFonts w:ascii="GT Eesti Display" w:hAnsi="GT Eesti Display"/>
          <w:sz w:val="20"/>
        </w:rPr>
        <w:t xml:space="preserve"> engineered to wick away moisture. </w:t>
      </w:r>
    </w:p>
    <w:p w14:paraId="4AF90314" w14:textId="549E0E68" w:rsidR="008504FF" w:rsidRPr="00233875" w:rsidRDefault="003049B4">
      <w:pPr>
        <w:rPr>
          <w:rFonts w:ascii="GT Eesti Display" w:hAnsi="GT Eesti Display"/>
          <w:sz w:val="20"/>
          <w:szCs w:val="24"/>
        </w:rPr>
      </w:pPr>
      <w:r w:rsidRPr="00D900CA">
        <w:rPr>
          <w:rFonts w:ascii="GT Eesti Display" w:hAnsi="GT Eesti Display"/>
          <w:sz w:val="20"/>
          <w:szCs w:val="24"/>
        </w:rPr>
        <w:t xml:space="preserve">Garments made </w:t>
      </w:r>
      <w:r w:rsidR="00D56AB9">
        <w:rPr>
          <w:rFonts w:ascii="GT Eesti Display" w:hAnsi="GT Eesti Display"/>
          <w:sz w:val="20"/>
          <w:szCs w:val="24"/>
        </w:rPr>
        <w:t>from</w:t>
      </w:r>
      <w:r w:rsidRPr="00D900CA">
        <w:rPr>
          <w:rFonts w:ascii="GT Eesti Display" w:hAnsi="GT Eesti Display"/>
          <w:sz w:val="20"/>
          <w:szCs w:val="24"/>
        </w:rPr>
        <w:t xml:space="preserve"> GORE-TEX</w:t>
      </w:r>
      <w:r w:rsidR="00D56AB9" w:rsidRPr="00D56AB9">
        <w:rPr>
          <w:rFonts w:cstheme="minorHAnsi"/>
          <w:sz w:val="20"/>
          <w:szCs w:val="20"/>
          <w:shd w:val="clear" w:color="auto" w:fill="FFFFFF"/>
        </w:rPr>
        <w:t>®</w:t>
      </w:r>
      <w:r w:rsidRPr="00D900CA">
        <w:rPr>
          <w:rFonts w:ascii="GT Eesti Display" w:hAnsi="GT Eesti Display"/>
          <w:sz w:val="20"/>
          <w:szCs w:val="24"/>
        </w:rPr>
        <w:t xml:space="preserve"> Active with SHAKEDRY™ technology</w:t>
      </w:r>
      <w:r w:rsidR="00D56AB9">
        <w:rPr>
          <w:rFonts w:ascii="GT Eesti Display" w:hAnsi="GT Eesti Display"/>
          <w:sz w:val="20"/>
          <w:szCs w:val="24"/>
        </w:rPr>
        <w:t xml:space="preserve">, like </w:t>
      </w:r>
      <w:r w:rsidR="00D56AB9" w:rsidRPr="00D56AB9">
        <w:rPr>
          <w:rFonts w:ascii="GT Eesti Display" w:hAnsi="GT Eesti Display"/>
          <w:sz w:val="20"/>
          <w:szCs w:val="24"/>
        </w:rPr>
        <w:t>the L.I.M GTX SHAKEDRY Hood</w:t>
      </w:r>
      <w:r w:rsidR="00D56AB9">
        <w:rPr>
          <w:rFonts w:ascii="GT Eesti Display" w:hAnsi="GT Eesti Display"/>
          <w:sz w:val="20"/>
          <w:szCs w:val="24"/>
        </w:rPr>
        <w:t>,</w:t>
      </w:r>
      <w:r w:rsidRPr="00D900CA">
        <w:rPr>
          <w:rFonts w:ascii="GT Eesti Display" w:hAnsi="GT Eesti Display"/>
          <w:sz w:val="20"/>
          <w:szCs w:val="24"/>
        </w:rPr>
        <w:t xml:space="preserve"> </w:t>
      </w:r>
      <w:r w:rsidR="00810951">
        <w:rPr>
          <w:rFonts w:ascii="GT Eesti Display" w:hAnsi="GT Eesti Display"/>
          <w:sz w:val="20"/>
          <w:szCs w:val="24"/>
        </w:rPr>
        <w:t>combine</w:t>
      </w:r>
      <w:r w:rsidRPr="00D900CA">
        <w:rPr>
          <w:rFonts w:ascii="GT Eesti Display" w:hAnsi="GT Eesti Display"/>
          <w:sz w:val="20"/>
          <w:szCs w:val="24"/>
        </w:rPr>
        <w:t xml:space="preserve"> excellent breathability with </w:t>
      </w:r>
      <w:r w:rsidRPr="00997194">
        <w:rPr>
          <w:rFonts w:ascii="GT Eesti Display" w:hAnsi="GT Eesti Display"/>
          <w:sz w:val="20"/>
          <w:szCs w:val="24"/>
        </w:rPr>
        <w:t>exceptional wind and water protection.</w:t>
      </w:r>
      <w:r w:rsidR="003319F0" w:rsidRPr="00997194">
        <w:rPr>
          <w:rFonts w:ascii="GT Eesti Display" w:hAnsi="GT Eesti Display"/>
          <w:sz w:val="20"/>
          <w:szCs w:val="24"/>
        </w:rPr>
        <w:t xml:space="preserve"> The</w:t>
      </w:r>
      <w:r w:rsidR="00784EF2" w:rsidRPr="00997194">
        <w:rPr>
          <w:rFonts w:ascii="GT Eesti Display" w:hAnsi="GT Eesti Display"/>
          <w:sz w:val="20"/>
          <w:szCs w:val="24"/>
        </w:rPr>
        <w:t xml:space="preserve"> L.I.M GTX </w:t>
      </w:r>
      <w:bookmarkStart w:id="0" w:name="_GoBack"/>
      <w:bookmarkEnd w:id="0"/>
      <w:r w:rsidR="00784EF2" w:rsidRPr="00997194">
        <w:rPr>
          <w:rFonts w:ascii="GT Eesti Display" w:hAnsi="GT Eesti Display"/>
          <w:sz w:val="20"/>
          <w:szCs w:val="24"/>
        </w:rPr>
        <w:t>SHAKEDRY Hood is</w:t>
      </w:r>
      <w:r w:rsidR="003319F0" w:rsidRPr="00997194">
        <w:rPr>
          <w:rFonts w:ascii="GT Eesti Display" w:hAnsi="GT Eesti Display"/>
          <w:sz w:val="20"/>
          <w:szCs w:val="24"/>
        </w:rPr>
        <w:t xml:space="preserve"> equipped with</w:t>
      </w:r>
      <w:r w:rsidR="00263A68" w:rsidRPr="00997194">
        <w:rPr>
          <w:rFonts w:ascii="GT Eesti Display" w:hAnsi="GT Eesti Display"/>
          <w:sz w:val="20"/>
          <w:szCs w:val="24"/>
        </w:rPr>
        <w:t xml:space="preserve"> </w:t>
      </w:r>
      <w:r w:rsidR="00D56AB9" w:rsidRPr="00997194">
        <w:rPr>
          <w:rFonts w:ascii="GT Eesti Display" w:hAnsi="GT Eesti Display"/>
          <w:sz w:val="20"/>
          <w:szCs w:val="24"/>
        </w:rPr>
        <w:t xml:space="preserve">a </w:t>
      </w:r>
      <w:r w:rsidR="00263A68" w:rsidRPr="00997194">
        <w:rPr>
          <w:rFonts w:ascii="GT Eesti Display" w:hAnsi="GT Eesti Display"/>
          <w:sz w:val="20"/>
          <w:szCs w:val="20"/>
        </w:rPr>
        <w:t xml:space="preserve">RECCO® reflector which makes you searchable in the </w:t>
      </w:r>
      <w:r w:rsidR="00D56AB9" w:rsidRPr="00997194">
        <w:rPr>
          <w:rFonts w:ascii="GT Eesti Display" w:hAnsi="GT Eesti Display"/>
          <w:sz w:val="20"/>
          <w:szCs w:val="20"/>
        </w:rPr>
        <w:t>wilderness,</w:t>
      </w:r>
      <w:r w:rsidR="00263A68" w:rsidRPr="00997194">
        <w:rPr>
          <w:rFonts w:ascii="GT Eesti Display" w:hAnsi="GT Eesti Display"/>
          <w:sz w:val="20"/>
          <w:szCs w:val="20"/>
        </w:rPr>
        <w:t xml:space="preserve"> a</w:t>
      </w:r>
      <w:r w:rsidR="00997194" w:rsidRPr="00997194">
        <w:rPr>
          <w:rFonts w:ascii="GT Eesti Display" w:hAnsi="GT Eesti Display"/>
          <w:sz w:val="20"/>
          <w:szCs w:val="20"/>
        </w:rPr>
        <w:t>s well as</w:t>
      </w:r>
      <w:r w:rsidR="003319F0" w:rsidRPr="00997194">
        <w:rPr>
          <w:rFonts w:ascii="GT Eesti Display" w:hAnsi="GT Eesti Display"/>
          <w:sz w:val="20"/>
          <w:szCs w:val="24"/>
        </w:rPr>
        <w:t xml:space="preserve"> a stretchy back panel</w:t>
      </w:r>
      <w:r w:rsidR="00D56AB9" w:rsidRPr="00997194">
        <w:rPr>
          <w:rFonts w:ascii="GT Eesti Display" w:hAnsi="GT Eesti Display"/>
          <w:sz w:val="20"/>
          <w:szCs w:val="24"/>
        </w:rPr>
        <w:t xml:space="preserve"> that</w:t>
      </w:r>
      <w:r w:rsidR="000A1B28" w:rsidRPr="00997194">
        <w:rPr>
          <w:rFonts w:ascii="GT Eesti Display" w:hAnsi="GT Eesti Display"/>
          <w:sz w:val="20"/>
          <w:szCs w:val="24"/>
        </w:rPr>
        <w:t xml:space="preserve"> </w:t>
      </w:r>
      <w:r w:rsidR="00997194" w:rsidRPr="00997194">
        <w:rPr>
          <w:rFonts w:ascii="GT Eesti Display" w:hAnsi="GT Eesti Display"/>
          <w:sz w:val="20"/>
          <w:szCs w:val="24"/>
        </w:rPr>
        <w:t>increases mobility without sacrificing breathability and waterproofing.</w:t>
      </w:r>
    </w:p>
    <w:p w14:paraId="4DF7E4A4" w14:textId="79D64C22" w:rsidR="00330513" w:rsidRPr="00D900CA" w:rsidRDefault="00CE72AB" w:rsidP="00330513">
      <w:pPr>
        <w:rPr>
          <w:rFonts w:ascii="GT Eesti Display" w:hAnsi="GT Eesti Display"/>
          <w:sz w:val="20"/>
          <w:szCs w:val="20"/>
        </w:rPr>
      </w:pPr>
      <w:r>
        <w:rPr>
          <w:rFonts w:ascii="GT Eesti Display" w:hAnsi="GT Eesti Display"/>
          <w:noProof/>
          <w:sz w:val="20"/>
          <w:szCs w:val="20"/>
          <w:lang w:val="sv-SE" w:eastAsia="sv-SE"/>
        </w:rPr>
        <w:drawing>
          <wp:anchor distT="0" distB="0" distL="114300" distR="114300" simplePos="0" relativeHeight="251659264" behindDoc="0" locked="0" layoutInCell="1" allowOverlap="1" wp14:anchorId="2F55C5F4" wp14:editId="0897FC02">
            <wp:simplePos x="0" y="0"/>
            <wp:positionH relativeFrom="margin">
              <wp:posOffset>4147820</wp:posOffset>
            </wp:positionH>
            <wp:positionV relativeFrom="margin">
              <wp:posOffset>4244975</wp:posOffset>
            </wp:positionV>
            <wp:extent cx="2066925" cy="2233930"/>
            <wp:effectExtent l="0" t="0" r="9525"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043604FQ_F19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6925" cy="2233930"/>
                    </a:xfrm>
                    <a:prstGeom prst="rect">
                      <a:avLst/>
                    </a:prstGeom>
                  </pic:spPr>
                </pic:pic>
              </a:graphicData>
            </a:graphic>
            <wp14:sizeRelH relativeFrom="margin">
              <wp14:pctWidth>0</wp14:pctWidth>
            </wp14:sizeRelH>
            <wp14:sizeRelV relativeFrom="margin">
              <wp14:pctHeight>0</wp14:pctHeight>
            </wp14:sizeRelV>
          </wp:anchor>
        </w:drawing>
      </w:r>
      <w:r w:rsidR="00330513" w:rsidRPr="00D900CA">
        <w:rPr>
          <w:rFonts w:ascii="GT Eesti Display" w:hAnsi="GT Eesti Display"/>
          <w:sz w:val="20"/>
          <w:szCs w:val="20"/>
        </w:rPr>
        <w:t>The Haglöfs L.I.M GTX SHAKEDRY Hood will be available from Fall 201</w:t>
      </w:r>
      <w:r w:rsidR="00D56AB9">
        <w:rPr>
          <w:rFonts w:ascii="GT Eesti Display" w:hAnsi="GT Eesti Display"/>
          <w:sz w:val="20"/>
          <w:szCs w:val="20"/>
        </w:rPr>
        <w:t>9</w:t>
      </w:r>
      <w:r w:rsidR="00330513" w:rsidRPr="00D900CA">
        <w:rPr>
          <w:rFonts w:ascii="GT Eesti Display" w:hAnsi="GT Eesti Display"/>
          <w:sz w:val="20"/>
          <w:szCs w:val="20"/>
        </w:rPr>
        <w:t xml:space="preserve"> in Haglöfs’ own stores and online, as well as through selected retailers worldwide.</w:t>
      </w:r>
      <w:r w:rsidR="00D900CA">
        <w:rPr>
          <w:rFonts w:ascii="GT Eesti Display" w:hAnsi="GT Eesti Display"/>
          <w:sz w:val="20"/>
          <w:szCs w:val="20"/>
        </w:rPr>
        <w:t xml:space="preserve"> Estimated </w:t>
      </w:r>
      <w:r w:rsidR="00D56AB9">
        <w:rPr>
          <w:rFonts w:ascii="GT Eesti Display" w:hAnsi="GT Eesti Display"/>
          <w:sz w:val="20"/>
          <w:szCs w:val="20"/>
        </w:rPr>
        <w:t>r</w:t>
      </w:r>
      <w:r w:rsidR="00D900CA">
        <w:rPr>
          <w:rFonts w:ascii="GT Eesti Display" w:hAnsi="GT Eesti Display"/>
          <w:sz w:val="20"/>
          <w:szCs w:val="20"/>
        </w:rPr>
        <w:t>etail price is</w:t>
      </w:r>
      <w:r>
        <w:rPr>
          <w:rFonts w:ascii="GT Eesti Display" w:hAnsi="GT Eesti Display"/>
          <w:sz w:val="20"/>
          <w:szCs w:val="20"/>
        </w:rPr>
        <w:t xml:space="preserve"> </w:t>
      </w:r>
      <w:r w:rsidR="003A152A">
        <w:rPr>
          <w:rFonts w:ascii="GT Eesti Display" w:eastAsia="Helvetica Neue" w:hAnsi="GT Eesti Display"/>
          <w:sz w:val="20"/>
          <w:szCs w:val="20"/>
        </w:rPr>
        <w:t>500</w:t>
      </w:r>
      <w:r>
        <w:rPr>
          <w:rFonts w:ascii="GT Eesti Display" w:hAnsi="GT Eesti Display" w:cs="Arial"/>
          <w:color w:val="222222"/>
          <w:sz w:val="20"/>
          <w:szCs w:val="20"/>
          <w:shd w:val="clear" w:color="auto" w:fill="FFFFFF"/>
        </w:rPr>
        <w:t>€.</w:t>
      </w:r>
    </w:p>
    <w:p w14:paraId="3A0B4145" w14:textId="77777777" w:rsidR="00330513" w:rsidRPr="00D900CA" w:rsidRDefault="00330513" w:rsidP="00330513">
      <w:pPr>
        <w:rPr>
          <w:rFonts w:ascii="GT Eesti Display" w:hAnsi="GT Eesti Display"/>
          <w:b/>
          <w:sz w:val="20"/>
          <w:szCs w:val="20"/>
        </w:rPr>
      </w:pPr>
      <w:r w:rsidRPr="00D900CA">
        <w:rPr>
          <w:rFonts w:ascii="GT Eesti Display" w:hAnsi="GT Eesti Display"/>
          <w:b/>
          <w:sz w:val="20"/>
          <w:szCs w:val="20"/>
        </w:rPr>
        <w:t>For more information, please contact:</w:t>
      </w:r>
    </w:p>
    <w:p w14:paraId="5CD3B7CD" w14:textId="77777777" w:rsidR="00330513" w:rsidRPr="00D900CA" w:rsidRDefault="00330513">
      <w:pPr>
        <w:rPr>
          <w:rFonts w:ascii="GT Eesti Display" w:hAnsi="GT Eesti Display"/>
          <w:sz w:val="20"/>
          <w:szCs w:val="20"/>
        </w:rPr>
      </w:pPr>
      <w:r w:rsidRPr="00D900CA">
        <w:rPr>
          <w:rFonts w:ascii="GT Eesti Display" w:hAnsi="GT Eesti Display"/>
          <w:sz w:val="20"/>
          <w:szCs w:val="20"/>
        </w:rPr>
        <w:t>Lisa Grübb</w:t>
      </w:r>
      <w:r w:rsidRPr="00D900CA">
        <w:rPr>
          <w:rFonts w:ascii="GT Eesti Display" w:hAnsi="GT Eesti Display"/>
          <w:sz w:val="20"/>
          <w:szCs w:val="20"/>
        </w:rPr>
        <w:br/>
      </w:r>
      <w:r w:rsidRPr="00D900CA">
        <w:rPr>
          <w:rFonts w:ascii="GT Eesti Display" w:hAnsi="GT Eesti Display"/>
          <w:i/>
          <w:sz w:val="20"/>
          <w:szCs w:val="20"/>
        </w:rPr>
        <w:t>Publishing Coordinator</w:t>
      </w:r>
      <w:r w:rsidRPr="00D900CA">
        <w:rPr>
          <w:rFonts w:ascii="GT Eesti Display" w:hAnsi="GT Eesti Display"/>
          <w:sz w:val="20"/>
          <w:szCs w:val="20"/>
        </w:rPr>
        <w:br/>
      </w:r>
      <w:hyperlink r:id="rId9" w:history="1">
        <w:r w:rsidRPr="00D900CA">
          <w:rPr>
            <w:rStyle w:val="Hyperlnk"/>
            <w:rFonts w:ascii="GT Eesti Display" w:hAnsi="GT Eesti Display"/>
            <w:color w:val="auto"/>
            <w:sz w:val="20"/>
            <w:szCs w:val="20"/>
          </w:rPr>
          <w:t>lisa.grubb@haglofs.se</w:t>
        </w:r>
      </w:hyperlink>
      <w:r w:rsidRPr="00D900CA">
        <w:rPr>
          <w:rFonts w:ascii="GT Eesti Display" w:hAnsi="GT Eesti Display"/>
          <w:sz w:val="20"/>
          <w:szCs w:val="20"/>
        </w:rPr>
        <w:br/>
        <w:t>+46 8</w:t>
      </w:r>
      <w:r w:rsidRPr="00D900CA">
        <w:rPr>
          <w:rFonts w:ascii="Calibri" w:hAnsi="Calibri" w:cs="Calibri"/>
          <w:sz w:val="20"/>
          <w:szCs w:val="20"/>
        </w:rPr>
        <w:t> </w:t>
      </w:r>
      <w:r w:rsidRPr="00D900CA">
        <w:rPr>
          <w:rFonts w:ascii="GT Eesti Display" w:hAnsi="GT Eesti Display"/>
          <w:sz w:val="20"/>
          <w:szCs w:val="20"/>
        </w:rPr>
        <w:t>121</w:t>
      </w:r>
      <w:r w:rsidRPr="00D900CA">
        <w:rPr>
          <w:rFonts w:ascii="Calibri" w:hAnsi="Calibri" w:cs="Calibri"/>
          <w:sz w:val="20"/>
          <w:szCs w:val="20"/>
        </w:rPr>
        <w:t> </w:t>
      </w:r>
      <w:r w:rsidRPr="00D900CA">
        <w:rPr>
          <w:rFonts w:ascii="GT Eesti Display" w:hAnsi="GT Eesti Display"/>
          <w:sz w:val="20"/>
          <w:szCs w:val="20"/>
        </w:rPr>
        <w:t>362 61</w:t>
      </w:r>
    </w:p>
    <w:p w14:paraId="413F151B" w14:textId="77777777" w:rsidR="00330513" w:rsidRDefault="00330513">
      <w:pPr>
        <w:rPr>
          <w:rFonts w:ascii="GT Eesti Text" w:hAnsi="GT Eesti Text"/>
          <w:b/>
          <w:sz w:val="32"/>
          <w:szCs w:val="24"/>
        </w:rPr>
      </w:pPr>
    </w:p>
    <w:p w14:paraId="2C197A49" w14:textId="77777777" w:rsidR="00233875" w:rsidRDefault="00233875">
      <w:pPr>
        <w:rPr>
          <w:rFonts w:ascii="GT Eesti Text" w:hAnsi="GT Eesti Text"/>
          <w:b/>
          <w:sz w:val="32"/>
          <w:szCs w:val="24"/>
        </w:rPr>
      </w:pPr>
    </w:p>
    <w:p w14:paraId="68751550" w14:textId="77777777" w:rsidR="00233875" w:rsidRDefault="00233875">
      <w:pPr>
        <w:rPr>
          <w:rFonts w:ascii="GT Eesti Text" w:hAnsi="GT Eesti Text"/>
          <w:b/>
          <w:sz w:val="32"/>
          <w:szCs w:val="24"/>
        </w:rPr>
      </w:pPr>
    </w:p>
    <w:p w14:paraId="6EBF933F" w14:textId="77777777" w:rsidR="00CE72AB" w:rsidRDefault="00CE72AB">
      <w:pPr>
        <w:rPr>
          <w:rFonts w:ascii="GT Eesti Text" w:hAnsi="GT Eesti Text"/>
          <w:b/>
          <w:sz w:val="32"/>
          <w:szCs w:val="24"/>
        </w:rPr>
      </w:pPr>
    </w:p>
    <w:p w14:paraId="4680DB63" w14:textId="77777777" w:rsidR="00CE72AB" w:rsidRDefault="00CE72AB">
      <w:pPr>
        <w:rPr>
          <w:rFonts w:ascii="GT Eesti Text" w:hAnsi="GT Eesti Text"/>
          <w:b/>
          <w:sz w:val="32"/>
          <w:szCs w:val="24"/>
        </w:rPr>
      </w:pPr>
    </w:p>
    <w:p w14:paraId="0DDC9EDD" w14:textId="77777777" w:rsidR="00D900CA" w:rsidRPr="00D900CA" w:rsidRDefault="00D900CA">
      <w:pPr>
        <w:rPr>
          <w:rFonts w:ascii="GT Eesti Display Bold" w:hAnsi="GT Eesti Display Bold"/>
          <w:sz w:val="24"/>
          <w:szCs w:val="24"/>
        </w:rPr>
      </w:pPr>
      <w:r w:rsidRPr="00D900CA">
        <w:rPr>
          <w:rFonts w:ascii="GT Eesti Display Bold" w:hAnsi="GT Eesti Display Bold"/>
          <w:sz w:val="24"/>
          <w:szCs w:val="24"/>
        </w:rPr>
        <w:lastRenderedPageBreak/>
        <w:t>L.I.M GTX SHAKEDRY HOOD – PRODUCT SHEET</w:t>
      </w:r>
    </w:p>
    <w:p w14:paraId="63C74EFD" w14:textId="77777777" w:rsidR="00233875" w:rsidRPr="00233875" w:rsidRDefault="00233875" w:rsidP="00233875">
      <w:pPr>
        <w:pStyle w:val="Liststycke"/>
        <w:numPr>
          <w:ilvl w:val="0"/>
          <w:numId w:val="2"/>
        </w:numPr>
        <w:rPr>
          <w:rFonts w:ascii="GT Eesti Display" w:hAnsi="GT Eesti Display"/>
          <w:sz w:val="20"/>
          <w:szCs w:val="20"/>
        </w:rPr>
      </w:pPr>
      <w:r w:rsidRPr="00233875">
        <w:rPr>
          <w:rFonts w:ascii="GT Eesti Display" w:hAnsi="GT Eesti Display"/>
          <w:sz w:val="20"/>
          <w:szCs w:val="20"/>
        </w:rPr>
        <w:t xml:space="preserve">Fabrics: GORE-TEX Active 2-layer construction with SHAKEDRY™ product technology, which provides excellent water repellency, minimal weight and outstanding breathability. 100% printed ePTFE membrane face laminated to a 100% Polyamide grid backer 49 g/m² Hydrostatic head: &gt;28,000 mm, RET: &lt; 3 QuadFusion™ </w:t>
      </w:r>
      <w:r w:rsidRPr="00233875">
        <w:rPr>
          <w:rFonts w:ascii="Calibri" w:hAnsi="Calibri" w:cs="Calibri"/>
          <w:sz w:val="20"/>
          <w:szCs w:val="20"/>
        </w:rPr>
        <w:t>ƞ</w:t>
      </w:r>
      <w:r w:rsidRPr="00233875">
        <w:rPr>
          <w:rFonts w:ascii="GT Eesti Display" w:hAnsi="GT Eesti Display"/>
          <w:sz w:val="20"/>
          <w:szCs w:val="20"/>
        </w:rPr>
        <w:t xml:space="preserve"> 100% Polyester, High-loft, waffle structure liner designed to keep warmth</w:t>
      </w:r>
      <w:r w:rsidR="00D56AB9">
        <w:rPr>
          <w:rFonts w:ascii="GT Eesti Display" w:hAnsi="GT Eesti Display"/>
          <w:sz w:val="20"/>
          <w:szCs w:val="20"/>
        </w:rPr>
        <w:t xml:space="preserve"> in</w:t>
      </w:r>
      <w:r w:rsidRPr="00233875">
        <w:rPr>
          <w:rFonts w:ascii="GT Eesti Display" w:hAnsi="GT Eesti Display"/>
          <w:sz w:val="20"/>
          <w:szCs w:val="20"/>
        </w:rPr>
        <w:t xml:space="preserve"> while letting all moisture evaporate, 98 g/m</w:t>
      </w:r>
      <w:r w:rsidRPr="00233875">
        <w:rPr>
          <w:rFonts w:ascii="GT Eesti Display" w:hAnsi="GT Eesti Display" w:cs="GT Eesti Display"/>
          <w:sz w:val="20"/>
          <w:szCs w:val="20"/>
        </w:rPr>
        <w:t>²</w:t>
      </w:r>
    </w:p>
    <w:p w14:paraId="702E1D6B" w14:textId="77777777" w:rsidR="00233875" w:rsidRPr="00233875" w:rsidRDefault="00233875" w:rsidP="00233875">
      <w:pPr>
        <w:pStyle w:val="Liststycke"/>
        <w:rPr>
          <w:rFonts w:ascii="GT Eesti Display" w:hAnsi="GT Eesti Display"/>
          <w:sz w:val="20"/>
          <w:szCs w:val="20"/>
        </w:rPr>
      </w:pPr>
    </w:p>
    <w:p w14:paraId="342B8616" w14:textId="1D99EA1F" w:rsidR="00233875" w:rsidRDefault="00233875" w:rsidP="00233875">
      <w:pPr>
        <w:pStyle w:val="Liststycke"/>
        <w:numPr>
          <w:ilvl w:val="0"/>
          <w:numId w:val="2"/>
        </w:numPr>
        <w:rPr>
          <w:rFonts w:ascii="GT Eesti Display" w:hAnsi="GT Eesti Display"/>
          <w:sz w:val="20"/>
          <w:szCs w:val="20"/>
        </w:rPr>
      </w:pPr>
      <w:r w:rsidRPr="00233875">
        <w:rPr>
          <w:rFonts w:ascii="GT Eesti Display" w:hAnsi="GT Eesti Display"/>
          <w:sz w:val="20"/>
          <w:szCs w:val="20"/>
        </w:rPr>
        <w:t xml:space="preserve">Exterior: </w:t>
      </w:r>
      <w:r>
        <w:rPr>
          <w:rFonts w:ascii="GT Eesti Display" w:hAnsi="GT Eesti Display"/>
          <w:sz w:val="20"/>
          <w:szCs w:val="20"/>
        </w:rPr>
        <w:t>B</w:t>
      </w:r>
      <w:r w:rsidRPr="00233875">
        <w:rPr>
          <w:rFonts w:ascii="GT Eesti Display" w:hAnsi="GT Eesti Display"/>
          <w:sz w:val="20"/>
          <w:szCs w:val="20"/>
        </w:rPr>
        <w:t>ody</w:t>
      </w:r>
      <w:r w:rsidR="002E1047">
        <w:rPr>
          <w:rFonts w:ascii="GT Eesti Display" w:hAnsi="GT Eesti Display"/>
          <w:sz w:val="20"/>
          <w:szCs w:val="20"/>
        </w:rPr>
        <w:t xml:space="preserve"> </w:t>
      </w:r>
      <w:r w:rsidRPr="00233875">
        <w:rPr>
          <w:rFonts w:ascii="GT Eesti Display" w:hAnsi="GT Eesti Display"/>
          <w:sz w:val="20"/>
          <w:szCs w:val="20"/>
        </w:rPr>
        <w:t xml:space="preserve">mapped design, made with GORE-TEX® SHAKEDRY™ and </w:t>
      </w:r>
      <w:r w:rsidRPr="0002414D">
        <w:rPr>
          <w:rFonts w:ascii="GT Eesti Display" w:hAnsi="GT Eesti Display"/>
          <w:sz w:val="20"/>
          <w:szCs w:val="20"/>
        </w:rPr>
        <w:t>stretchy GORE-TEX® technologies</w:t>
      </w:r>
      <w:r w:rsidRPr="00233875">
        <w:rPr>
          <w:rFonts w:ascii="GT Eesti Display" w:hAnsi="GT Eesti Display"/>
          <w:sz w:val="20"/>
          <w:szCs w:val="20"/>
        </w:rPr>
        <w:t xml:space="preserve"> </w:t>
      </w:r>
    </w:p>
    <w:p w14:paraId="04C3C958" w14:textId="77777777" w:rsidR="00233875" w:rsidRPr="00233875" w:rsidRDefault="00233875" w:rsidP="00233875">
      <w:pPr>
        <w:pStyle w:val="Liststycke"/>
        <w:rPr>
          <w:rFonts w:ascii="GT Eesti Display" w:hAnsi="GT Eesti Display"/>
          <w:sz w:val="20"/>
          <w:szCs w:val="20"/>
        </w:rPr>
      </w:pPr>
    </w:p>
    <w:p w14:paraId="660FF628" w14:textId="77777777" w:rsidR="00233875" w:rsidRDefault="00233875" w:rsidP="00233875">
      <w:pPr>
        <w:pStyle w:val="Liststycke"/>
        <w:numPr>
          <w:ilvl w:val="0"/>
          <w:numId w:val="2"/>
        </w:numPr>
        <w:rPr>
          <w:rFonts w:ascii="GT Eesti Display" w:hAnsi="GT Eesti Display"/>
          <w:sz w:val="20"/>
          <w:szCs w:val="20"/>
        </w:rPr>
      </w:pPr>
      <w:r w:rsidRPr="00233875">
        <w:rPr>
          <w:rFonts w:ascii="GT Eesti Display" w:hAnsi="GT Eesti Display"/>
          <w:sz w:val="20"/>
          <w:szCs w:val="20"/>
        </w:rPr>
        <w:t xml:space="preserve">Interior: </w:t>
      </w:r>
      <w:r>
        <w:rPr>
          <w:rFonts w:ascii="GT Eesti Display" w:hAnsi="GT Eesti Display"/>
          <w:sz w:val="20"/>
          <w:szCs w:val="20"/>
        </w:rPr>
        <w:t>B</w:t>
      </w:r>
      <w:r w:rsidRPr="00233875">
        <w:rPr>
          <w:rFonts w:ascii="GT Eesti Display" w:hAnsi="GT Eesti Display"/>
          <w:sz w:val="20"/>
          <w:szCs w:val="20"/>
        </w:rPr>
        <w:t>ody</w:t>
      </w:r>
      <w:r w:rsidR="002E1047">
        <w:rPr>
          <w:rFonts w:ascii="GT Eesti Display" w:hAnsi="GT Eesti Display"/>
          <w:sz w:val="20"/>
          <w:szCs w:val="20"/>
        </w:rPr>
        <w:t xml:space="preserve"> </w:t>
      </w:r>
      <w:r w:rsidRPr="00233875">
        <w:rPr>
          <w:rFonts w:ascii="GT Eesti Display" w:hAnsi="GT Eesti Display"/>
          <w:sz w:val="20"/>
          <w:szCs w:val="20"/>
        </w:rPr>
        <w:t>mapped design</w:t>
      </w:r>
      <w:r w:rsidR="00D56AB9">
        <w:rPr>
          <w:rFonts w:ascii="GT Eesti Display" w:hAnsi="GT Eesti Display"/>
          <w:sz w:val="20"/>
          <w:szCs w:val="20"/>
        </w:rPr>
        <w:t>, with</w:t>
      </w:r>
      <w:r w:rsidRPr="00233875">
        <w:rPr>
          <w:rFonts w:ascii="GT Eesti Display" w:hAnsi="GT Eesti Display"/>
          <w:sz w:val="20"/>
          <w:szCs w:val="20"/>
        </w:rPr>
        <w:t xml:space="preserve"> </w:t>
      </w:r>
      <w:proofErr w:type="spellStart"/>
      <w:r w:rsidRPr="00233875">
        <w:rPr>
          <w:rFonts w:ascii="GT Eesti Display" w:hAnsi="GT Eesti Display"/>
          <w:sz w:val="20"/>
          <w:szCs w:val="20"/>
        </w:rPr>
        <w:t>QuadFusion</w:t>
      </w:r>
      <w:proofErr w:type="spellEnd"/>
      <w:r w:rsidRPr="00233875">
        <w:rPr>
          <w:rFonts w:ascii="GT Eesti Display" w:hAnsi="GT Eesti Display"/>
          <w:sz w:val="20"/>
          <w:szCs w:val="20"/>
        </w:rPr>
        <w:t xml:space="preserve">™ </w:t>
      </w:r>
      <w:r w:rsidRPr="00233875">
        <w:rPr>
          <w:rFonts w:ascii="Calibri" w:hAnsi="Calibri" w:cs="Calibri"/>
          <w:sz w:val="20"/>
          <w:szCs w:val="20"/>
        </w:rPr>
        <w:t>ƞ</w:t>
      </w:r>
      <w:r w:rsidRPr="00233875">
        <w:rPr>
          <w:rFonts w:ascii="GT Eesti Display" w:hAnsi="GT Eesti Display"/>
          <w:sz w:val="20"/>
          <w:szCs w:val="20"/>
        </w:rPr>
        <w:t xml:space="preserve"> and mesh lining for optimum breathability, wicking and warming capabilities </w:t>
      </w:r>
    </w:p>
    <w:p w14:paraId="0D63376C" w14:textId="77777777" w:rsidR="00233875" w:rsidRPr="00233875" w:rsidRDefault="00233875" w:rsidP="00233875">
      <w:pPr>
        <w:pStyle w:val="Liststycke"/>
        <w:rPr>
          <w:rFonts w:ascii="GT Eesti Display" w:hAnsi="GT Eesti Display"/>
          <w:sz w:val="20"/>
          <w:szCs w:val="20"/>
        </w:rPr>
      </w:pPr>
    </w:p>
    <w:p w14:paraId="3251EA60" w14:textId="77777777" w:rsidR="00233875" w:rsidRDefault="00233875" w:rsidP="00233875">
      <w:pPr>
        <w:pStyle w:val="Liststycke"/>
        <w:numPr>
          <w:ilvl w:val="0"/>
          <w:numId w:val="2"/>
        </w:numPr>
        <w:rPr>
          <w:rFonts w:ascii="GT Eesti Display" w:hAnsi="GT Eesti Display"/>
          <w:sz w:val="20"/>
          <w:szCs w:val="20"/>
        </w:rPr>
      </w:pPr>
      <w:r w:rsidRPr="00233875">
        <w:rPr>
          <w:rFonts w:ascii="GT Eesti Display" w:hAnsi="GT Eesti Display"/>
          <w:sz w:val="20"/>
          <w:szCs w:val="20"/>
        </w:rPr>
        <w:t>RECCO</w:t>
      </w:r>
      <w:r w:rsidRPr="00233875">
        <w:rPr>
          <w:rFonts w:ascii="GT Eesti Display" w:hAnsi="GT Eesti Display" w:cs="GT Eesti Display"/>
          <w:sz w:val="20"/>
          <w:szCs w:val="20"/>
        </w:rPr>
        <w:t>®</w:t>
      </w:r>
      <w:r w:rsidRPr="00233875">
        <w:rPr>
          <w:rFonts w:ascii="GT Eesti Display" w:hAnsi="GT Eesti Display"/>
          <w:sz w:val="20"/>
          <w:szCs w:val="20"/>
        </w:rPr>
        <w:t xml:space="preserve"> reflector in hood brim</w:t>
      </w:r>
      <w:r w:rsidR="00CE72AB">
        <w:rPr>
          <w:rFonts w:ascii="GT Eesti Display" w:hAnsi="GT Eesti Display"/>
          <w:sz w:val="20"/>
          <w:szCs w:val="20"/>
        </w:rPr>
        <w:t>.</w:t>
      </w:r>
    </w:p>
    <w:p w14:paraId="0B992AF0" w14:textId="77777777" w:rsidR="00233875" w:rsidRDefault="00233875" w:rsidP="00233875">
      <w:pPr>
        <w:pStyle w:val="Liststycke"/>
        <w:rPr>
          <w:rFonts w:ascii="GT Eesti Display" w:hAnsi="GT Eesti Display"/>
          <w:sz w:val="20"/>
          <w:szCs w:val="20"/>
        </w:rPr>
      </w:pPr>
    </w:p>
    <w:p w14:paraId="0E10E64C" w14:textId="77777777" w:rsidR="00CE72AB" w:rsidRDefault="00D56AB9" w:rsidP="00CE72AB">
      <w:pPr>
        <w:pStyle w:val="Liststycke"/>
        <w:numPr>
          <w:ilvl w:val="0"/>
          <w:numId w:val="2"/>
        </w:numPr>
        <w:rPr>
          <w:rFonts w:ascii="GT Eesti Display" w:hAnsi="GT Eesti Display"/>
          <w:sz w:val="20"/>
          <w:szCs w:val="20"/>
        </w:rPr>
      </w:pPr>
      <w:r w:rsidRPr="00D56AB9">
        <w:rPr>
          <w:rFonts w:ascii="GT Eesti Display" w:hAnsi="GT Eesti Display"/>
          <w:sz w:val="20"/>
          <w:szCs w:val="20"/>
        </w:rPr>
        <w:t>Water repellent front zip with inner placket</w:t>
      </w:r>
      <w:r w:rsidR="00CE72AB">
        <w:rPr>
          <w:rFonts w:ascii="GT Eesti Display" w:hAnsi="GT Eesti Display"/>
          <w:sz w:val="20"/>
          <w:szCs w:val="20"/>
        </w:rPr>
        <w:t xml:space="preserve">. </w:t>
      </w:r>
      <w:r w:rsidRPr="00CE72AB">
        <w:rPr>
          <w:rFonts w:ascii="GT Eesti Display" w:hAnsi="GT Eesti Display"/>
          <w:sz w:val="20"/>
          <w:szCs w:val="20"/>
        </w:rPr>
        <w:t>Mid-mounted torso pockets with water-repellent</w:t>
      </w:r>
      <w:r w:rsidR="00CE72AB">
        <w:rPr>
          <w:rFonts w:ascii="GT Eesti Display" w:hAnsi="GT Eesti Display"/>
          <w:sz w:val="20"/>
          <w:szCs w:val="20"/>
        </w:rPr>
        <w:t xml:space="preserve"> </w:t>
      </w:r>
      <w:r w:rsidRPr="00CE72AB">
        <w:rPr>
          <w:rFonts w:ascii="GT Eesti Display" w:hAnsi="GT Eesti Display"/>
          <w:sz w:val="20"/>
          <w:szCs w:val="20"/>
        </w:rPr>
        <w:t>zippers</w:t>
      </w:r>
      <w:r w:rsidR="00CE72AB">
        <w:rPr>
          <w:rFonts w:ascii="GT Eesti Display" w:hAnsi="GT Eesti Display"/>
          <w:sz w:val="20"/>
          <w:szCs w:val="20"/>
        </w:rPr>
        <w:t>.</w:t>
      </w:r>
      <w:r w:rsidRPr="00CE72AB">
        <w:rPr>
          <w:rFonts w:ascii="GT Eesti Display" w:hAnsi="GT Eesti Display"/>
          <w:sz w:val="20"/>
          <w:szCs w:val="20"/>
        </w:rPr>
        <w:t xml:space="preserve"> </w:t>
      </w:r>
      <w:r w:rsidR="00233875" w:rsidRPr="00CE72AB">
        <w:rPr>
          <w:rFonts w:ascii="GT Eesti Display" w:hAnsi="GT Eesti Display"/>
          <w:sz w:val="20"/>
          <w:szCs w:val="20"/>
        </w:rPr>
        <w:t>Adjustable hood</w:t>
      </w:r>
      <w:r w:rsidR="00CE72AB">
        <w:rPr>
          <w:rFonts w:ascii="GT Eesti Display" w:hAnsi="GT Eesti Display"/>
          <w:sz w:val="20"/>
          <w:szCs w:val="20"/>
        </w:rPr>
        <w:t xml:space="preserve">. </w:t>
      </w:r>
      <w:r w:rsidR="00233875" w:rsidRPr="00CE72AB">
        <w:rPr>
          <w:rFonts w:ascii="GT Eesti Display" w:hAnsi="GT Eesti Display"/>
          <w:sz w:val="20"/>
          <w:szCs w:val="20"/>
        </w:rPr>
        <w:t>Articulated elbows Cuffs with Velcro adjustment</w:t>
      </w:r>
      <w:r w:rsidR="00CE72AB">
        <w:rPr>
          <w:rFonts w:ascii="GT Eesti Display" w:hAnsi="GT Eesti Display"/>
          <w:sz w:val="20"/>
          <w:szCs w:val="20"/>
        </w:rPr>
        <w:t xml:space="preserve">. </w:t>
      </w:r>
      <w:r w:rsidR="00233875" w:rsidRPr="00CE72AB">
        <w:rPr>
          <w:rFonts w:ascii="GT Eesti Display" w:hAnsi="GT Eesti Display"/>
          <w:sz w:val="20"/>
          <w:szCs w:val="20"/>
        </w:rPr>
        <w:t>One-handed adjustable hem</w:t>
      </w:r>
      <w:r w:rsidR="00CE72AB">
        <w:rPr>
          <w:rFonts w:ascii="GT Eesti Display" w:hAnsi="GT Eesti Display"/>
          <w:sz w:val="20"/>
          <w:szCs w:val="20"/>
        </w:rPr>
        <w:t xml:space="preserve">. </w:t>
      </w:r>
      <w:r w:rsidR="00233875" w:rsidRPr="00CE72AB">
        <w:rPr>
          <w:rFonts w:ascii="GT Eesti Display" w:hAnsi="GT Eesti Display"/>
          <w:sz w:val="20"/>
          <w:szCs w:val="20"/>
        </w:rPr>
        <w:t xml:space="preserve">Internal elastic mesh stow pocket </w:t>
      </w:r>
    </w:p>
    <w:p w14:paraId="395FB26C" w14:textId="77777777" w:rsidR="00CE72AB" w:rsidRPr="00CE72AB" w:rsidRDefault="00CE72AB" w:rsidP="00CE72AB">
      <w:pPr>
        <w:pStyle w:val="Liststycke"/>
        <w:rPr>
          <w:rFonts w:ascii="GT Eesti Display" w:hAnsi="GT Eesti Display"/>
          <w:sz w:val="20"/>
          <w:szCs w:val="20"/>
        </w:rPr>
      </w:pPr>
    </w:p>
    <w:p w14:paraId="274CB7A5" w14:textId="77777777" w:rsidR="00F32DE4" w:rsidRPr="00CE72AB" w:rsidRDefault="00233875" w:rsidP="00CE72AB">
      <w:pPr>
        <w:pStyle w:val="Liststycke"/>
        <w:numPr>
          <w:ilvl w:val="0"/>
          <w:numId w:val="2"/>
        </w:numPr>
        <w:rPr>
          <w:rFonts w:ascii="GT Eesti Display" w:hAnsi="GT Eesti Display"/>
          <w:sz w:val="20"/>
          <w:szCs w:val="20"/>
        </w:rPr>
      </w:pPr>
      <w:r w:rsidRPr="00CE72AB">
        <w:rPr>
          <w:rFonts w:ascii="GT Eesti Display" w:hAnsi="GT Eesti Display"/>
          <w:sz w:val="20"/>
          <w:szCs w:val="20"/>
        </w:rPr>
        <w:t>Centre back length 78 cm (men's size L)</w:t>
      </w:r>
    </w:p>
    <w:p w14:paraId="452E09AF" w14:textId="77777777" w:rsidR="0097036B" w:rsidRPr="0097036B" w:rsidRDefault="0097036B" w:rsidP="0097036B">
      <w:pPr>
        <w:pStyle w:val="Liststycke"/>
        <w:rPr>
          <w:rFonts w:ascii="GT Eesti Display" w:hAnsi="GT Eesti Display"/>
          <w:sz w:val="20"/>
          <w:szCs w:val="20"/>
        </w:rPr>
      </w:pPr>
    </w:p>
    <w:p w14:paraId="12366920" w14:textId="77777777" w:rsidR="0097036B" w:rsidRPr="0097036B" w:rsidRDefault="0097036B" w:rsidP="0097036B">
      <w:pPr>
        <w:pStyle w:val="Liststycke"/>
        <w:numPr>
          <w:ilvl w:val="0"/>
          <w:numId w:val="2"/>
        </w:numPr>
        <w:rPr>
          <w:rFonts w:ascii="GT Eesti Display" w:hAnsi="GT Eesti Display"/>
          <w:sz w:val="20"/>
        </w:rPr>
      </w:pPr>
      <w:r w:rsidRPr="0097036B">
        <w:rPr>
          <w:rFonts w:ascii="GT Eesti Display" w:hAnsi="GT Eesti Display"/>
          <w:sz w:val="20"/>
        </w:rPr>
        <w:t>R</w:t>
      </w:r>
      <w:r>
        <w:rPr>
          <w:rFonts w:ascii="GT Eesti Display" w:hAnsi="GT Eesti Display"/>
          <w:sz w:val="20"/>
        </w:rPr>
        <w:t>ECCO</w:t>
      </w:r>
      <w:r w:rsidRPr="0097036B">
        <w:rPr>
          <w:rFonts w:ascii="GT Eesti Display" w:hAnsi="GT Eesti Display"/>
          <w:sz w:val="20"/>
        </w:rPr>
        <w:t>®</w:t>
      </w:r>
      <w:r>
        <w:rPr>
          <w:rFonts w:ascii="GT Eesti Display" w:hAnsi="GT Eesti Display"/>
          <w:sz w:val="20"/>
        </w:rPr>
        <w:t>:</w:t>
      </w:r>
      <w:r w:rsidRPr="0097036B">
        <w:rPr>
          <w:rFonts w:ascii="GT Eesti Display" w:hAnsi="GT Eesti Display"/>
          <w:sz w:val="20"/>
        </w:rPr>
        <w:t xml:space="preserve"> This tech makes you searchable in the </w:t>
      </w:r>
      <w:r w:rsidR="00810951">
        <w:rPr>
          <w:rFonts w:ascii="GT Eesti Display" w:hAnsi="GT Eesti Display"/>
          <w:sz w:val="20"/>
        </w:rPr>
        <w:t>wilderness</w:t>
      </w:r>
      <w:r w:rsidRPr="0097036B">
        <w:rPr>
          <w:rFonts w:ascii="GT Eesti Display" w:hAnsi="GT Eesti Display"/>
          <w:sz w:val="20"/>
        </w:rPr>
        <w:t xml:space="preserve">. The RECCO® Rescue System is a two-part technology; ski resorts and mountain rescue teams carry RECCO® detectors, which send out a search signal. RECCO® reflectors, worn by skiers, riders and other outdoor people, bounce back a directional signal that points the rescuer straight to the reflector. When RECCO® </w:t>
      </w:r>
      <w:r w:rsidR="00D56AB9">
        <w:rPr>
          <w:rFonts w:ascii="GT Eesti Display" w:hAnsi="GT Eesti Display"/>
          <w:sz w:val="20"/>
        </w:rPr>
        <w:t>is used on</w:t>
      </w:r>
      <w:r w:rsidRPr="0097036B">
        <w:rPr>
          <w:rFonts w:ascii="GT Eesti Display" w:hAnsi="GT Eesti Display"/>
          <w:sz w:val="20"/>
        </w:rPr>
        <w:t xml:space="preserve"> our trekking boots, it is placed on the tongue for best searchability.</w:t>
      </w:r>
    </w:p>
    <w:p w14:paraId="4C6BAF57" w14:textId="77777777" w:rsidR="00F32DE4" w:rsidRPr="00F32DE4" w:rsidRDefault="00F32DE4" w:rsidP="00F32DE4">
      <w:pPr>
        <w:pStyle w:val="Liststycke"/>
        <w:rPr>
          <w:rFonts w:ascii="GT Eesti Display" w:hAnsi="GT Eesti Display"/>
          <w:sz w:val="20"/>
          <w:szCs w:val="24"/>
        </w:rPr>
      </w:pPr>
    </w:p>
    <w:p w14:paraId="5A3277B8" w14:textId="77777777" w:rsidR="00F32DE4" w:rsidRPr="00F32DE4" w:rsidRDefault="00233875" w:rsidP="00F32DE4">
      <w:pPr>
        <w:pStyle w:val="Liststycke"/>
        <w:numPr>
          <w:ilvl w:val="0"/>
          <w:numId w:val="2"/>
        </w:numPr>
        <w:rPr>
          <w:rFonts w:ascii="GT Eesti Display" w:hAnsi="GT Eesti Display"/>
          <w:sz w:val="20"/>
          <w:szCs w:val="20"/>
        </w:rPr>
      </w:pPr>
      <w:r w:rsidRPr="00F32DE4">
        <w:rPr>
          <w:rFonts w:ascii="GT Eesti Display" w:hAnsi="GT Eesti Display"/>
          <w:sz w:val="20"/>
          <w:szCs w:val="24"/>
        </w:rPr>
        <w:t xml:space="preserve">Weight: </w:t>
      </w:r>
      <w:proofErr w:type="spellStart"/>
      <w:r w:rsidR="00CE72AB">
        <w:rPr>
          <w:rFonts w:ascii="GT Eesti Display" w:hAnsi="GT Eesti Display"/>
          <w:sz w:val="20"/>
          <w:szCs w:val="24"/>
        </w:rPr>
        <w:t>Approx</w:t>
      </w:r>
      <w:proofErr w:type="spellEnd"/>
      <w:r w:rsidR="00CE72AB">
        <w:rPr>
          <w:rFonts w:ascii="GT Eesti Display" w:hAnsi="GT Eesti Display"/>
          <w:sz w:val="20"/>
          <w:szCs w:val="24"/>
        </w:rPr>
        <w:t xml:space="preserve"> </w:t>
      </w:r>
      <w:r w:rsidRPr="00F32DE4">
        <w:rPr>
          <w:rFonts w:ascii="GT Eesti Display" w:hAnsi="GT Eesti Display"/>
          <w:sz w:val="20"/>
          <w:szCs w:val="24"/>
        </w:rPr>
        <w:t>400g</w:t>
      </w:r>
    </w:p>
    <w:p w14:paraId="5D27A2E3" w14:textId="77777777" w:rsidR="00F32DE4" w:rsidRPr="00F32DE4" w:rsidRDefault="00F32DE4" w:rsidP="00F32DE4">
      <w:pPr>
        <w:pStyle w:val="Liststycke"/>
        <w:rPr>
          <w:rFonts w:ascii="GT Eesti Display" w:hAnsi="GT Eesti Display"/>
          <w:sz w:val="20"/>
          <w:szCs w:val="24"/>
        </w:rPr>
      </w:pPr>
    </w:p>
    <w:p w14:paraId="54A0BE86" w14:textId="77777777" w:rsidR="00D900CA" w:rsidRPr="00F32DE4" w:rsidRDefault="00D900CA" w:rsidP="00F32DE4">
      <w:pPr>
        <w:pStyle w:val="Liststycke"/>
        <w:numPr>
          <w:ilvl w:val="0"/>
          <w:numId w:val="2"/>
        </w:numPr>
        <w:rPr>
          <w:rFonts w:ascii="GT Eesti Display" w:hAnsi="GT Eesti Display"/>
          <w:sz w:val="20"/>
          <w:szCs w:val="20"/>
        </w:rPr>
      </w:pPr>
      <w:r w:rsidRPr="00F32DE4">
        <w:rPr>
          <w:rFonts w:ascii="GT Eesti Display" w:hAnsi="GT Eesti Display"/>
          <w:sz w:val="20"/>
          <w:szCs w:val="24"/>
        </w:rPr>
        <w:t>Available in size range</w:t>
      </w:r>
      <w:r w:rsidR="00D56AB9">
        <w:rPr>
          <w:rFonts w:ascii="GT Eesti Display" w:hAnsi="GT Eesti Display"/>
          <w:sz w:val="20"/>
          <w:szCs w:val="24"/>
        </w:rPr>
        <w:t>s</w:t>
      </w:r>
      <w:r w:rsidRPr="00F32DE4">
        <w:rPr>
          <w:rFonts w:ascii="GT Eesti Display" w:hAnsi="GT Eesti Display"/>
          <w:sz w:val="20"/>
          <w:szCs w:val="24"/>
        </w:rPr>
        <w:t>:</w:t>
      </w:r>
      <w:r w:rsidRPr="00F32DE4">
        <w:rPr>
          <w:rFonts w:ascii="GT Eesti Display" w:hAnsi="GT Eesti Display"/>
          <w:sz w:val="20"/>
          <w:szCs w:val="24"/>
        </w:rPr>
        <w:br/>
        <w:t>Women: XS-XXL</w:t>
      </w:r>
      <w:r w:rsidRPr="00F32DE4">
        <w:rPr>
          <w:rFonts w:ascii="GT Eesti Display" w:hAnsi="GT Eesti Display"/>
          <w:sz w:val="20"/>
          <w:szCs w:val="24"/>
        </w:rPr>
        <w:br/>
        <w:t>Men: S-XXL</w:t>
      </w:r>
    </w:p>
    <w:sectPr w:rsidR="00D900CA" w:rsidRPr="00F32DE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A6159" w14:textId="77777777" w:rsidR="009A1FEF" w:rsidRDefault="009A1FEF" w:rsidP="00330513">
      <w:pPr>
        <w:spacing w:after="0" w:line="240" w:lineRule="auto"/>
      </w:pPr>
      <w:r>
        <w:separator/>
      </w:r>
    </w:p>
  </w:endnote>
  <w:endnote w:type="continuationSeparator" w:id="0">
    <w:p w14:paraId="7778C995" w14:textId="77777777" w:rsidR="009A1FEF" w:rsidRDefault="009A1FEF" w:rsidP="0033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T Eesti Text">
    <w:panose1 w:val="00000500000000000000"/>
    <w:charset w:val="00"/>
    <w:family w:val="auto"/>
    <w:pitch w:val="variable"/>
    <w:sig w:usb0="00000007" w:usb1="00000001" w:usb2="00000000" w:usb3="00000000" w:csb0="00000093" w:csb1="00000000"/>
  </w:font>
  <w:font w:name="GT Eesti Display Bold">
    <w:panose1 w:val="00000800000000000000"/>
    <w:charset w:val="00"/>
    <w:family w:val="auto"/>
    <w:pitch w:val="variable"/>
    <w:sig w:usb0="00000007" w:usb1="00000001" w:usb2="00000000" w:usb3="00000000" w:csb0="00000093" w:csb1="00000000"/>
  </w:font>
  <w:font w:name="GT Eesti Display">
    <w:panose1 w:val="00000500000000000000"/>
    <w:charset w:val="00"/>
    <w:family w:val="modern"/>
    <w:notTrueType/>
    <w:pitch w:val="variable"/>
    <w:sig w:usb0="00000007" w:usb1="00000001" w:usb2="00000000" w:usb3="00000000" w:csb0="00000093"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A3DB0" w14:textId="7B7F004D" w:rsidR="00A44629" w:rsidRPr="00A44629" w:rsidRDefault="00A44629" w:rsidP="00A44629">
    <w:pPr>
      <w:pStyle w:val="Body"/>
      <w:jc w:val="center"/>
      <w:rPr>
        <w:color w:val="0563C1"/>
        <w:sz w:val="15"/>
        <w:szCs w:val="15"/>
        <w:u w:val="single" w:color="0563C1"/>
      </w:rPr>
    </w:pPr>
    <w:r>
      <w:rPr>
        <w:noProof/>
        <w:lang w:val="sv-SE"/>
      </w:rPr>
      <w:drawing>
        <wp:anchor distT="152400" distB="152400" distL="152400" distR="152400" simplePos="0" relativeHeight="251659264" behindDoc="1" locked="0" layoutInCell="1" allowOverlap="1" wp14:anchorId="728D6B51" wp14:editId="4451CD7C">
          <wp:simplePos x="0" y="0"/>
          <wp:positionH relativeFrom="page">
            <wp:posOffset>2923540</wp:posOffset>
          </wp:positionH>
          <wp:positionV relativeFrom="page">
            <wp:posOffset>8695146</wp:posOffset>
          </wp:positionV>
          <wp:extent cx="1743075" cy="1306830"/>
          <wp:effectExtent l="0" t="0" r="0" b="0"/>
          <wp:wrapNone/>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
                    <a:extLst/>
                  </a:blip>
                  <a:stretch>
                    <a:fillRect/>
                  </a:stretch>
                </pic:blipFill>
                <pic:spPr>
                  <a:xfrm>
                    <a:off x="0" y="0"/>
                    <a:ext cx="1743075" cy="1306830"/>
                  </a:xfrm>
                  <a:prstGeom prst="rect">
                    <a:avLst/>
                  </a:prstGeom>
                  <a:ln w="12700" cap="flat">
                    <a:noFill/>
                    <a:miter lim="400000"/>
                  </a:ln>
                  <a:effectLst/>
                </pic:spPr>
              </pic:pic>
            </a:graphicData>
          </a:graphic>
          <wp14:sizeRelH relativeFrom="margin">
            <wp14:pctWidth>0</wp14:pctWidth>
          </wp14:sizeRelH>
        </wp:anchor>
      </w:drawing>
    </w:r>
    <w:r w:rsidRPr="00D90AFF">
      <w:rPr>
        <w:color w:val="10294B"/>
        <w:sz w:val="15"/>
        <w:szCs w:val="15"/>
        <w:u w:color="10294B"/>
      </w:rPr>
      <w:t>More than a century ago, Wiktor Haglöf designed a backpack for local workers in the small Swedish town of Torsång. The creation of this durable, practical backpack would mark the beginning of what has now become one of the world’s largest manufacturers of outdoor clothing, footwear and hardware. The Haglöfs brand is currently marketed to the Nordic region, Europe and Asia, and has been owned by ASICS Corporation since 2010.</w:t>
    </w:r>
    <w:r w:rsidRPr="00D90AFF">
      <w:rPr>
        <w:rFonts w:ascii="Cambria" w:hAnsi="Cambria" w:cs="Cambria"/>
        <w:color w:val="10294B"/>
        <w:sz w:val="15"/>
        <w:szCs w:val="15"/>
        <w:u w:color="10294B"/>
      </w:rPr>
      <w:t> </w:t>
    </w:r>
    <w:r w:rsidRPr="00D90AFF">
      <w:rPr>
        <w:color w:val="10294B"/>
        <w:sz w:val="15"/>
        <w:szCs w:val="15"/>
        <w:u w:color="10294B"/>
      </w:rPr>
      <w:t>For more info, please visit</w:t>
    </w:r>
    <w:r w:rsidRPr="00D90AFF">
      <w:rPr>
        <w:rFonts w:ascii="Cambria" w:hAnsi="Cambria" w:cs="Cambria"/>
        <w:color w:val="10294B"/>
        <w:sz w:val="15"/>
        <w:szCs w:val="15"/>
        <w:u w:color="10294B"/>
      </w:rPr>
      <w:t> </w:t>
    </w:r>
    <w:hyperlink r:id="rId2" w:history="1">
      <w:r w:rsidRPr="00D90AFF">
        <w:rPr>
          <w:color w:val="10294B"/>
          <w:sz w:val="15"/>
          <w:szCs w:val="15"/>
          <w:u w:color="10294B"/>
        </w:rPr>
        <w:t>www.haglofs.com</w:t>
      </w:r>
    </w:hyperlink>
    <w:r>
      <w:rPr>
        <w:color w:val="10294B"/>
        <w:sz w:val="15"/>
        <w:szCs w:val="15"/>
        <w:u w:color="10294B"/>
      </w:rPr>
      <w:t>.</w:t>
    </w:r>
  </w:p>
  <w:p w14:paraId="77FDCFF9" w14:textId="77777777" w:rsidR="00A44629" w:rsidRDefault="00A446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75761" w14:textId="77777777" w:rsidR="009A1FEF" w:rsidRDefault="009A1FEF" w:rsidP="00330513">
      <w:pPr>
        <w:spacing w:after="0" w:line="240" w:lineRule="auto"/>
      </w:pPr>
      <w:r>
        <w:separator/>
      </w:r>
    </w:p>
  </w:footnote>
  <w:footnote w:type="continuationSeparator" w:id="0">
    <w:p w14:paraId="63344BC2" w14:textId="77777777" w:rsidR="009A1FEF" w:rsidRDefault="009A1FEF" w:rsidP="00330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BE15" w14:textId="77777777" w:rsidR="00330513" w:rsidRDefault="00330513" w:rsidP="00330513">
    <w:pPr>
      <w:pStyle w:val="Sidhuvud"/>
      <w:jc w:val="center"/>
    </w:pPr>
    <w:r>
      <w:rPr>
        <w:noProof/>
        <w:lang w:val="sv-SE" w:eastAsia="sv-SE"/>
      </w:rPr>
      <w:drawing>
        <wp:inline distT="0" distB="0" distL="0" distR="0" wp14:anchorId="0BACFC45" wp14:editId="6FF377F8">
          <wp:extent cx="778329" cy="867125"/>
          <wp:effectExtent l="0" t="0" r="317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glofs logo_vertical_2018_2.0 x-magnetite.png"/>
                  <pic:cNvPicPr/>
                </pic:nvPicPr>
                <pic:blipFill>
                  <a:blip r:embed="rId1">
                    <a:extLst>
                      <a:ext uri="{28A0092B-C50C-407E-A947-70E740481C1C}">
                        <a14:useLocalDpi xmlns:a14="http://schemas.microsoft.com/office/drawing/2010/main" val="0"/>
                      </a:ext>
                    </a:extLst>
                  </a:blip>
                  <a:stretch>
                    <a:fillRect/>
                  </a:stretch>
                </pic:blipFill>
                <pic:spPr>
                  <a:xfrm>
                    <a:off x="0" y="0"/>
                    <a:ext cx="786803" cy="876566"/>
                  </a:xfrm>
                  <a:prstGeom prst="rect">
                    <a:avLst/>
                  </a:prstGeom>
                </pic:spPr>
              </pic:pic>
            </a:graphicData>
          </a:graphic>
        </wp:inline>
      </w:drawing>
    </w:r>
  </w:p>
  <w:p w14:paraId="27293307" w14:textId="77777777" w:rsidR="00CE72AB" w:rsidRDefault="00CE72AB" w:rsidP="00330513">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052E6"/>
    <w:multiLevelType w:val="hybridMultilevel"/>
    <w:tmpl w:val="C4769F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835295C"/>
    <w:multiLevelType w:val="hybridMultilevel"/>
    <w:tmpl w:val="C9BEF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605"/>
    <w:rsid w:val="0002414D"/>
    <w:rsid w:val="00082AE0"/>
    <w:rsid w:val="000833C0"/>
    <w:rsid w:val="0008589F"/>
    <w:rsid w:val="000A1B28"/>
    <w:rsid w:val="000A5B0A"/>
    <w:rsid w:val="000D2949"/>
    <w:rsid w:val="000D5A5C"/>
    <w:rsid w:val="00164A54"/>
    <w:rsid w:val="001B4A7A"/>
    <w:rsid w:val="00233875"/>
    <w:rsid w:val="00263A68"/>
    <w:rsid w:val="002711FA"/>
    <w:rsid w:val="002C40BF"/>
    <w:rsid w:val="002E1047"/>
    <w:rsid w:val="0030203A"/>
    <w:rsid w:val="003049B4"/>
    <w:rsid w:val="00330513"/>
    <w:rsid w:val="003319F0"/>
    <w:rsid w:val="00344891"/>
    <w:rsid w:val="00355605"/>
    <w:rsid w:val="003A152A"/>
    <w:rsid w:val="003D28A0"/>
    <w:rsid w:val="0043367F"/>
    <w:rsid w:val="004628B9"/>
    <w:rsid w:val="004669AF"/>
    <w:rsid w:val="004C421D"/>
    <w:rsid w:val="00597E64"/>
    <w:rsid w:val="005C0937"/>
    <w:rsid w:val="00647AC7"/>
    <w:rsid w:val="006A5BCA"/>
    <w:rsid w:val="006B3EE3"/>
    <w:rsid w:val="007677B9"/>
    <w:rsid w:val="00784EF2"/>
    <w:rsid w:val="007E4461"/>
    <w:rsid w:val="00800927"/>
    <w:rsid w:val="00810951"/>
    <w:rsid w:val="008504FF"/>
    <w:rsid w:val="0085718E"/>
    <w:rsid w:val="0097036B"/>
    <w:rsid w:val="00997194"/>
    <w:rsid w:val="009A026A"/>
    <w:rsid w:val="009A1FEF"/>
    <w:rsid w:val="009A3C06"/>
    <w:rsid w:val="00A36AA9"/>
    <w:rsid w:val="00A44629"/>
    <w:rsid w:val="00A454E2"/>
    <w:rsid w:val="00AD05CC"/>
    <w:rsid w:val="00B16408"/>
    <w:rsid w:val="00B4261D"/>
    <w:rsid w:val="00B67CE2"/>
    <w:rsid w:val="00BA36BD"/>
    <w:rsid w:val="00BB2731"/>
    <w:rsid w:val="00BC680A"/>
    <w:rsid w:val="00BD7628"/>
    <w:rsid w:val="00C02A62"/>
    <w:rsid w:val="00C411DB"/>
    <w:rsid w:val="00CC05C4"/>
    <w:rsid w:val="00CC519F"/>
    <w:rsid w:val="00CE01AD"/>
    <w:rsid w:val="00CE3473"/>
    <w:rsid w:val="00CE72AB"/>
    <w:rsid w:val="00D2432F"/>
    <w:rsid w:val="00D56AB9"/>
    <w:rsid w:val="00D575C5"/>
    <w:rsid w:val="00D900CA"/>
    <w:rsid w:val="00DD7603"/>
    <w:rsid w:val="00E065FF"/>
    <w:rsid w:val="00E159F6"/>
    <w:rsid w:val="00E938F5"/>
    <w:rsid w:val="00ED5217"/>
    <w:rsid w:val="00F21362"/>
    <w:rsid w:val="00F32DE4"/>
    <w:rsid w:val="00F60782"/>
    <w:rsid w:val="00F74BDF"/>
    <w:rsid w:val="00FA37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0571"/>
  <w15:chartTrackingRefBased/>
  <w15:docId w15:val="{3238E90F-FC30-4A9F-84CF-288288B2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3051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30513"/>
    <w:rPr>
      <w:lang w:val="en-US"/>
    </w:rPr>
  </w:style>
  <w:style w:type="paragraph" w:styleId="Sidfot">
    <w:name w:val="footer"/>
    <w:basedOn w:val="Normal"/>
    <w:link w:val="SidfotChar"/>
    <w:uiPriority w:val="99"/>
    <w:unhideWhenUsed/>
    <w:rsid w:val="0033051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30513"/>
    <w:rPr>
      <w:lang w:val="en-US"/>
    </w:rPr>
  </w:style>
  <w:style w:type="character" w:styleId="Hyperlnk">
    <w:name w:val="Hyperlink"/>
    <w:basedOn w:val="Standardstycketeckensnitt"/>
    <w:uiPriority w:val="99"/>
    <w:unhideWhenUsed/>
    <w:rsid w:val="00330513"/>
    <w:rPr>
      <w:color w:val="0563C1" w:themeColor="hyperlink"/>
      <w:u w:val="single"/>
    </w:rPr>
  </w:style>
  <w:style w:type="character" w:customStyle="1" w:styleId="Olstomnmnande1">
    <w:name w:val="Olöst omnämnande1"/>
    <w:basedOn w:val="Standardstycketeckensnitt"/>
    <w:uiPriority w:val="99"/>
    <w:semiHidden/>
    <w:unhideWhenUsed/>
    <w:rsid w:val="00330513"/>
    <w:rPr>
      <w:color w:val="605E5C"/>
      <w:shd w:val="clear" w:color="auto" w:fill="E1DFDD"/>
    </w:rPr>
  </w:style>
  <w:style w:type="paragraph" w:styleId="Liststycke">
    <w:name w:val="List Paragraph"/>
    <w:basedOn w:val="Normal"/>
    <w:uiPriority w:val="34"/>
    <w:qFormat/>
    <w:rsid w:val="00233875"/>
    <w:pPr>
      <w:ind w:left="720"/>
      <w:contextualSpacing/>
    </w:pPr>
  </w:style>
  <w:style w:type="character" w:styleId="Kommentarsreferens">
    <w:name w:val="annotation reference"/>
    <w:basedOn w:val="Standardstycketeckensnitt"/>
    <w:uiPriority w:val="99"/>
    <w:semiHidden/>
    <w:unhideWhenUsed/>
    <w:rsid w:val="00D56AB9"/>
    <w:rPr>
      <w:sz w:val="16"/>
      <w:szCs w:val="16"/>
    </w:rPr>
  </w:style>
  <w:style w:type="paragraph" w:styleId="Kommentarer">
    <w:name w:val="annotation text"/>
    <w:basedOn w:val="Normal"/>
    <w:link w:val="KommentarerChar"/>
    <w:uiPriority w:val="99"/>
    <w:semiHidden/>
    <w:unhideWhenUsed/>
    <w:rsid w:val="00D56AB9"/>
    <w:pPr>
      <w:spacing w:line="240" w:lineRule="auto"/>
    </w:pPr>
    <w:rPr>
      <w:sz w:val="20"/>
      <w:szCs w:val="20"/>
    </w:rPr>
  </w:style>
  <w:style w:type="character" w:customStyle="1" w:styleId="KommentarerChar">
    <w:name w:val="Kommentarer Char"/>
    <w:basedOn w:val="Standardstycketeckensnitt"/>
    <w:link w:val="Kommentarer"/>
    <w:uiPriority w:val="99"/>
    <w:semiHidden/>
    <w:rsid w:val="00D56AB9"/>
    <w:rPr>
      <w:sz w:val="20"/>
      <w:szCs w:val="20"/>
      <w:lang w:val="en-US"/>
    </w:rPr>
  </w:style>
  <w:style w:type="paragraph" w:styleId="Kommentarsmne">
    <w:name w:val="annotation subject"/>
    <w:basedOn w:val="Kommentarer"/>
    <w:next w:val="Kommentarer"/>
    <w:link w:val="KommentarsmneChar"/>
    <w:uiPriority w:val="99"/>
    <w:semiHidden/>
    <w:unhideWhenUsed/>
    <w:rsid w:val="00D56AB9"/>
    <w:rPr>
      <w:b/>
      <w:bCs/>
    </w:rPr>
  </w:style>
  <w:style w:type="character" w:customStyle="1" w:styleId="KommentarsmneChar">
    <w:name w:val="Kommentarsämne Char"/>
    <w:basedOn w:val="KommentarerChar"/>
    <w:link w:val="Kommentarsmne"/>
    <w:uiPriority w:val="99"/>
    <w:semiHidden/>
    <w:rsid w:val="00D56AB9"/>
    <w:rPr>
      <w:b/>
      <w:bCs/>
      <w:sz w:val="20"/>
      <w:szCs w:val="20"/>
      <w:lang w:val="en-US"/>
    </w:rPr>
  </w:style>
  <w:style w:type="paragraph" w:styleId="Ballongtext">
    <w:name w:val="Balloon Text"/>
    <w:basedOn w:val="Normal"/>
    <w:link w:val="BallongtextChar"/>
    <w:uiPriority w:val="99"/>
    <w:semiHidden/>
    <w:unhideWhenUsed/>
    <w:rsid w:val="00D56AB9"/>
    <w:pPr>
      <w:spacing w:after="0" w:line="240" w:lineRule="auto"/>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D56AB9"/>
    <w:rPr>
      <w:rFonts w:ascii="Times New Roman" w:hAnsi="Times New Roman" w:cs="Times New Roman"/>
      <w:sz w:val="18"/>
      <w:szCs w:val="18"/>
      <w:lang w:val="en-US"/>
    </w:rPr>
  </w:style>
  <w:style w:type="paragraph" w:customStyle="1" w:styleId="Body">
    <w:name w:val="Body"/>
    <w:rsid w:val="00A44629"/>
    <w:pPr>
      <w:pBdr>
        <w:top w:val="nil"/>
        <w:left w:val="nil"/>
        <w:bottom w:val="nil"/>
        <w:right w:val="nil"/>
        <w:between w:val="nil"/>
        <w:bar w:val="nil"/>
      </w:pBdr>
      <w:spacing w:after="0" w:line="240" w:lineRule="auto"/>
    </w:pPr>
    <w:rPr>
      <w:rFonts w:ascii="GT Eesti Text" w:eastAsia="GT Eesti Text" w:hAnsi="GT Eesti Text" w:cs="GT Eesti Text"/>
      <w:color w:val="000000"/>
      <w:sz w:val="20"/>
      <w:szCs w:val="20"/>
      <w:u w:color="000000"/>
      <w:bdr w:val="nil"/>
      <w:lang w:val="en-US" w:eastAsia="sv-SE"/>
    </w:rPr>
  </w:style>
  <w:style w:type="character" w:customStyle="1" w:styleId="Hyperlink0">
    <w:name w:val="Hyperlink.0"/>
    <w:basedOn w:val="Standardstycketeckensnitt"/>
    <w:rsid w:val="00A44629"/>
    <w:rPr>
      <w:color w:val="0563C1"/>
      <w:sz w:val="15"/>
      <w:szCs w:val="15"/>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sa.grubb@haglofs.s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haglofs.com"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555</Words>
  <Characters>2946</Characters>
  <Application>Microsoft Office Word</Application>
  <DocSecurity>0</DocSecurity>
  <Lines>24</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Grubb</dc:creator>
  <cp:keywords/>
  <dc:description/>
  <cp:lastModifiedBy>Lisa Grubb</cp:lastModifiedBy>
  <cp:revision>20</cp:revision>
  <dcterms:created xsi:type="dcterms:W3CDTF">2019-07-21T01:04:00Z</dcterms:created>
  <dcterms:modified xsi:type="dcterms:W3CDTF">2019-10-30T18:10:00Z</dcterms:modified>
</cp:coreProperties>
</file>