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0E" w:rsidRPr="00F17F16" w:rsidRDefault="002E130E" w:rsidP="002E130E">
      <w:pPr>
        <w:ind w:left="1416" w:firstLine="708"/>
        <w:rPr>
          <w:rFonts w:ascii="Trebuchet MS" w:eastAsia="Calibri" w:hAnsi="Trebuchet MS"/>
          <w:color w:val="0D0D0D" w:themeColor="text1" w:themeTint="F2"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E17FEB" wp14:editId="5EF546DE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1014730" cy="1000760"/>
            <wp:effectExtent l="0" t="0" r="0" b="8890"/>
            <wp:wrapSquare wrapText="bothSides"/>
            <wp:docPr id="3" name="Grafik 3" descr="C:\Users\Lea.Rosenstein\AppData\Local\Microsoft\Windows\INetCache\Content.Word\bsJ_Logo2021_Ne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Lea.Rosenstein\AppData\Local\Microsoft\Windows\INetCache\Content.Word\bsJ_Logo2021_Ne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130E" w:rsidRPr="001356ED" w:rsidRDefault="002E130E" w:rsidP="002E130E">
      <w:pPr>
        <w:rPr>
          <w:rFonts w:ascii="Arial" w:eastAsia="Calibri" w:hAnsi="Arial" w:cs="Arial"/>
          <w:color w:val="0D0D0D" w:themeColor="text1" w:themeTint="F2"/>
          <w:sz w:val="24"/>
        </w:rPr>
      </w:pPr>
      <w:r w:rsidRPr="001356ED">
        <w:rPr>
          <w:rFonts w:ascii="Arial" w:eastAsia="Calibri" w:hAnsi="Arial" w:cs="Arial"/>
          <w:color w:val="0D0D0D" w:themeColor="text1" w:themeTint="F2"/>
          <w:sz w:val="24"/>
        </w:rPr>
        <w:t>black stories Junior</w:t>
      </w:r>
    </w:p>
    <w:p w:rsidR="002E130E" w:rsidRPr="001356ED" w:rsidRDefault="002E130E" w:rsidP="002E130E">
      <w:pPr>
        <w:rPr>
          <w:rFonts w:ascii="Arial" w:eastAsia="Calibri" w:hAnsi="Arial" w:cs="Arial"/>
          <w:color w:val="0D0D0D" w:themeColor="text1" w:themeTint="F2"/>
          <w:sz w:val="24"/>
        </w:rPr>
      </w:pPr>
      <w:r w:rsidRPr="001356ED">
        <w:rPr>
          <w:rFonts w:ascii="Arial" w:eastAsia="Calibri" w:hAnsi="Arial" w:cs="Arial"/>
          <w:color w:val="0D0D0D" w:themeColor="text1" w:themeTint="F2"/>
          <w:sz w:val="24"/>
        </w:rPr>
        <w:t>funny stories</w:t>
      </w:r>
    </w:p>
    <w:p w:rsidR="002E130E" w:rsidRPr="001356ED" w:rsidRDefault="002E130E" w:rsidP="002E130E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D0D0D" w:themeColor="text1" w:themeTint="F2"/>
          <w:szCs w:val="20"/>
        </w:rPr>
      </w:pPr>
    </w:p>
    <w:p w:rsidR="002E130E" w:rsidRPr="001356ED" w:rsidRDefault="002E130E" w:rsidP="002E130E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D0D0D" w:themeColor="text1" w:themeTint="F2"/>
          <w:szCs w:val="20"/>
        </w:rPr>
      </w:pPr>
    </w:p>
    <w:p w:rsidR="002E130E" w:rsidRPr="00704965" w:rsidRDefault="002E130E" w:rsidP="002E130E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DE26A3" w:rsidRPr="00704965" w:rsidRDefault="002E130E" w:rsidP="002E130E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</w:pPr>
      <w:r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Warum</w:t>
      </w:r>
      <w:r w:rsidR="00DE26A3"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stieg Oskar frischgeduscht in eine Mülltonne? Wieso</w:t>
      </w:r>
      <w:r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</w:t>
      </w:r>
      <w:r w:rsidR="00DE26A3"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servierte Frau </w:t>
      </w:r>
      <w:proofErr w:type="spellStart"/>
      <w:r w:rsidR="00DE26A3"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Öhmchen</w:t>
      </w:r>
      <w:proofErr w:type="spellEnd"/>
      <w:r w:rsidR="00DE26A3"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ihrem Einbrecher Kaffe</w:t>
      </w:r>
      <w:r w:rsidR="003438B0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e</w:t>
      </w:r>
      <w:r w:rsidR="00DE26A3"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und Kuchen</w:t>
      </w:r>
      <w:r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? </w:t>
      </w:r>
      <w:r w:rsidR="00DE26A3"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Weshalb wurde </w:t>
      </w:r>
      <w:proofErr w:type="spellStart"/>
      <w:r w:rsidR="00DE26A3"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Tiago</w:t>
      </w:r>
      <w:proofErr w:type="spellEnd"/>
      <w:r w:rsidR="00DE26A3"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mit einem Truthahn verwechselt</w:t>
      </w:r>
      <w:r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? Und wie </w:t>
      </w:r>
      <w:r w:rsidR="00DE26A3"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konnte die Klospülung </w:t>
      </w:r>
      <w:r w:rsidR="006E401D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einen</w:t>
      </w:r>
      <w:r w:rsidR="00DE26A3"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Dieb enttarnen</w:t>
      </w:r>
      <w:r w:rsidRPr="0070496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? </w:t>
      </w:r>
    </w:p>
    <w:p w:rsidR="00A8056C" w:rsidRPr="009A3A11" w:rsidRDefault="00A8056C" w:rsidP="002E130E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Theme="minorHAnsi" w:hAnsi="Arial" w:cs="Arial"/>
          <w:b w:val="0"/>
          <w:color w:val="808080" w:themeColor="background1" w:themeShade="80"/>
          <w:szCs w:val="20"/>
          <w:lang w:eastAsia="en-US"/>
        </w:rPr>
      </w:pPr>
    </w:p>
    <w:p w:rsidR="008A2F34" w:rsidRDefault="005F0F28" w:rsidP="008A2F34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 w:rsidRPr="005F0F28">
        <w:rPr>
          <w:rFonts w:ascii="Arial" w:eastAsia="Calibri" w:hAnsi="Arial" w:cs="Arial"/>
          <w:b w:val="0"/>
          <w:color w:val="000000" w:themeColor="text1"/>
          <w:szCs w:val="20"/>
        </w:rPr>
        <w:t>Kurios. Schier unglaublich. Und immer quietschvergnügt!</w:t>
      </w:r>
      <w:r w:rsidR="002E130E" w:rsidRPr="005F0F28">
        <w:rPr>
          <w:rFonts w:ascii="Arial" w:eastAsia="Calibri" w:hAnsi="Arial" w:cs="Arial"/>
          <w:b w:val="0"/>
          <w:color w:val="000000" w:themeColor="text1"/>
          <w:szCs w:val="20"/>
        </w:rPr>
        <w:t xml:space="preserve"> Die </w:t>
      </w:r>
      <w:r w:rsidR="002E130E" w:rsidRPr="005F0F28">
        <w:rPr>
          <w:rFonts w:ascii="Arial" w:eastAsia="Calibri" w:hAnsi="Arial" w:cs="Arial"/>
          <w:color w:val="000000" w:themeColor="text1"/>
          <w:szCs w:val="20"/>
        </w:rPr>
        <w:t>funny stories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versammeln 50 neue </w:t>
      </w:r>
      <w:r w:rsidR="00B30802">
        <w:rPr>
          <w:rFonts w:ascii="Arial" w:eastAsia="Calibri" w:hAnsi="Arial" w:cs="Arial"/>
          <w:b w:val="0"/>
          <w:color w:val="000000" w:themeColor="text1"/>
          <w:szCs w:val="20"/>
        </w:rPr>
        <w:t>lustige und absurde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Rätsel </w:t>
      </w:r>
      <w:r w:rsidR="000711F3">
        <w:rPr>
          <w:rFonts w:ascii="Arial" w:eastAsia="Calibri" w:hAnsi="Arial" w:cs="Arial"/>
          <w:b w:val="0"/>
          <w:color w:val="000000" w:themeColor="text1"/>
          <w:szCs w:val="20"/>
        </w:rPr>
        <w:t>voller Witz</w:t>
      </w:r>
      <w:r w:rsidR="005A6A31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E25427">
        <w:rPr>
          <w:rFonts w:ascii="Arial" w:eastAsia="Calibri" w:hAnsi="Arial" w:cs="Arial"/>
          <w:b w:val="0"/>
          <w:color w:val="000000" w:themeColor="text1"/>
          <w:szCs w:val="20"/>
        </w:rPr>
        <w:t xml:space="preserve">– </w:t>
      </w:r>
      <w:r w:rsidR="005A6A31">
        <w:rPr>
          <w:rFonts w:ascii="Arial" w:eastAsia="Calibri" w:hAnsi="Arial" w:cs="Arial"/>
          <w:b w:val="0"/>
          <w:color w:val="000000" w:themeColor="text1"/>
          <w:szCs w:val="20"/>
        </w:rPr>
        <w:t xml:space="preserve">rund </w:t>
      </w:r>
      <w:r w:rsidR="008A2F34" w:rsidRPr="004D7D85">
        <w:rPr>
          <w:rFonts w:ascii="Arial" w:eastAsia="Calibri" w:hAnsi="Arial" w:cs="Arial"/>
          <w:b w:val="0"/>
          <w:color w:val="000000" w:themeColor="text1"/>
          <w:szCs w:val="20"/>
        </w:rPr>
        <w:t xml:space="preserve">um eklige Eissorten, brennende Unterhosen, tollpatschige </w:t>
      </w:r>
      <w:r w:rsidR="008A2F34" w:rsidRPr="00704965">
        <w:rPr>
          <w:rFonts w:ascii="Arial" w:eastAsia="Calibri" w:hAnsi="Arial" w:cs="Arial"/>
          <w:b w:val="0"/>
          <w:color w:val="000000" w:themeColor="text1"/>
          <w:szCs w:val="20"/>
        </w:rPr>
        <w:t xml:space="preserve">Verbrecher oder explodierende Hundehaufen. </w:t>
      </w:r>
      <w:r w:rsidR="00E80939">
        <w:rPr>
          <w:rFonts w:ascii="Arial" w:eastAsia="Calibri" w:hAnsi="Arial" w:cs="Arial"/>
          <w:b w:val="0"/>
          <w:color w:val="000000" w:themeColor="text1"/>
          <w:szCs w:val="20"/>
        </w:rPr>
        <w:t>U</w:t>
      </w:r>
      <w:r w:rsidR="008A2F34" w:rsidRPr="00704965">
        <w:rPr>
          <w:rFonts w:ascii="Arial" w:eastAsia="Calibri" w:hAnsi="Arial" w:cs="Arial"/>
          <w:b w:val="0"/>
          <w:color w:val="000000" w:themeColor="text1"/>
          <w:szCs w:val="20"/>
        </w:rPr>
        <w:t>m den rätselhaften Geheimnissen auf die Spur zu kommen, in denen es immer ein wenig seltsam zugeht</w:t>
      </w:r>
      <w:r w:rsidR="00E80939">
        <w:rPr>
          <w:rFonts w:ascii="Arial" w:eastAsia="Calibri" w:hAnsi="Arial" w:cs="Arial"/>
          <w:b w:val="0"/>
          <w:color w:val="000000" w:themeColor="text1"/>
          <w:szCs w:val="20"/>
        </w:rPr>
        <w:t xml:space="preserve">, </w:t>
      </w:r>
      <w:r w:rsidR="00117780">
        <w:rPr>
          <w:rFonts w:ascii="Arial" w:eastAsia="Calibri" w:hAnsi="Arial" w:cs="Arial"/>
          <w:b w:val="0"/>
          <w:color w:val="000000" w:themeColor="text1"/>
          <w:szCs w:val="20"/>
        </w:rPr>
        <w:t>ist</w:t>
      </w:r>
      <w:r w:rsidR="00E80939">
        <w:rPr>
          <w:rFonts w:ascii="Arial" w:eastAsia="Calibri" w:hAnsi="Arial" w:cs="Arial"/>
          <w:b w:val="0"/>
          <w:color w:val="000000" w:themeColor="text1"/>
          <w:szCs w:val="20"/>
        </w:rPr>
        <w:t xml:space="preserve"> g</w:t>
      </w:r>
      <w:r w:rsidR="00E80939" w:rsidRPr="00704965">
        <w:rPr>
          <w:rFonts w:ascii="Arial" w:eastAsia="Calibri" w:hAnsi="Arial" w:cs="Arial"/>
          <w:b w:val="0"/>
          <w:color w:val="000000" w:themeColor="text1"/>
          <w:szCs w:val="20"/>
        </w:rPr>
        <w:t>eschicktes Um-die-Ecke-</w:t>
      </w:r>
      <w:r w:rsidR="00E80939">
        <w:rPr>
          <w:rFonts w:ascii="Arial" w:eastAsia="Calibri" w:hAnsi="Arial" w:cs="Arial"/>
          <w:b w:val="0"/>
          <w:color w:val="000000" w:themeColor="text1"/>
          <w:szCs w:val="20"/>
        </w:rPr>
        <w:t xml:space="preserve">Denken und schlaues Kombinieren </w:t>
      </w:r>
      <w:r w:rsidR="00E80939" w:rsidRPr="00E80939">
        <w:rPr>
          <w:rFonts w:ascii="Arial" w:eastAsia="Calibri" w:hAnsi="Arial" w:cs="Arial"/>
          <w:b w:val="0"/>
          <w:color w:val="000000" w:themeColor="text1"/>
          <w:szCs w:val="20"/>
        </w:rPr>
        <w:t>gefragt</w:t>
      </w:r>
      <w:r w:rsidR="008A2F34" w:rsidRPr="00E80939">
        <w:rPr>
          <w:rFonts w:ascii="Arial" w:eastAsia="Calibri" w:hAnsi="Arial" w:cs="Arial"/>
          <w:b w:val="0"/>
          <w:color w:val="000000" w:themeColor="text1"/>
          <w:szCs w:val="20"/>
        </w:rPr>
        <w:t>.</w:t>
      </w:r>
      <w:r w:rsidR="00E80939" w:rsidRPr="00E80939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B30802">
        <w:rPr>
          <w:rFonts w:ascii="Arial" w:eastAsia="Calibri" w:hAnsi="Arial" w:cs="Arial"/>
          <w:b w:val="0"/>
          <w:color w:val="000000" w:themeColor="text1"/>
          <w:szCs w:val="20"/>
        </w:rPr>
        <w:t>Ungläubiges Staunen und spontanes Schmunzeln inklusive!</w:t>
      </w:r>
    </w:p>
    <w:p w:rsidR="008A2F34" w:rsidRDefault="008A2F34" w:rsidP="008A2F34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:rsidR="002E130E" w:rsidRPr="00636523" w:rsidRDefault="0065228F" w:rsidP="002E130E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810800" cy="2494800"/>
            <wp:effectExtent l="0" t="0" r="952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12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800" cy="24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30E" w:rsidRPr="005F0F28" w:rsidRDefault="002E130E" w:rsidP="002E130E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5F0F28">
        <w:rPr>
          <w:rFonts w:ascii="Arial" w:eastAsia="Calibri" w:hAnsi="Arial" w:cs="Arial"/>
          <w:b w:val="0"/>
          <w:color w:val="000000" w:themeColor="text1"/>
          <w:szCs w:val="20"/>
        </w:rPr>
        <w:t>Corinna Harder</w:t>
      </w:r>
    </w:p>
    <w:p w:rsidR="002E130E" w:rsidRPr="005F0F28" w:rsidRDefault="002E130E" w:rsidP="002E130E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2E130E" w:rsidRPr="001356ED" w:rsidRDefault="002E130E" w:rsidP="002E130E">
      <w:pPr>
        <w:spacing w:line="276" w:lineRule="auto"/>
        <w:rPr>
          <w:rFonts w:ascii="Arial" w:eastAsia="Calibri" w:hAnsi="Arial" w:cs="Arial"/>
          <w:color w:val="000000" w:themeColor="text1"/>
          <w:szCs w:val="20"/>
        </w:rPr>
      </w:pPr>
      <w:r w:rsidRPr="005F0F28">
        <w:rPr>
          <w:rFonts w:ascii="Arial" w:eastAsia="Calibri" w:hAnsi="Arial" w:cs="Arial"/>
          <w:color w:val="000000" w:themeColor="text1"/>
          <w:szCs w:val="20"/>
        </w:rPr>
        <w:t xml:space="preserve">black stories Junior – funny stories </w:t>
      </w:r>
      <w:r w:rsidRPr="001356ED">
        <w:rPr>
          <w:rFonts w:ascii="Arial" w:eastAsia="Calibri" w:hAnsi="Arial" w:cs="Arial"/>
          <w:color w:val="FF0000"/>
          <w:szCs w:val="20"/>
        </w:rPr>
        <w:t>NEU</w:t>
      </w:r>
    </w:p>
    <w:p w:rsidR="002E130E" w:rsidRDefault="002E130E" w:rsidP="002E130E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 w:rsidRPr="00D24666">
        <w:rPr>
          <w:rFonts w:ascii="Arial" w:eastAsia="Calibri" w:hAnsi="Arial" w:cs="Arial"/>
          <w:b w:val="0"/>
          <w:color w:val="000000" w:themeColor="text1"/>
          <w:szCs w:val="20"/>
        </w:rPr>
        <w:t xml:space="preserve">50 </w:t>
      </w:r>
      <w:r w:rsidR="009A3A11">
        <w:rPr>
          <w:rFonts w:ascii="Arial" w:eastAsia="Calibri" w:hAnsi="Arial" w:cs="Arial"/>
          <w:b w:val="0"/>
          <w:color w:val="000000" w:themeColor="text1"/>
          <w:szCs w:val="20"/>
        </w:rPr>
        <w:t>quietschvergnügte Rätsel voller Witz</w:t>
      </w:r>
    </w:p>
    <w:p w:rsidR="002E130E" w:rsidRPr="00D24666" w:rsidRDefault="002E130E" w:rsidP="002E130E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 w:rsidRPr="00D24666">
        <w:rPr>
          <w:rFonts w:ascii="Arial" w:eastAsia="Calibri" w:hAnsi="Arial" w:cs="Arial"/>
          <w:b w:val="0"/>
          <w:color w:val="000000" w:themeColor="text1"/>
          <w:szCs w:val="20"/>
        </w:rPr>
        <w:t>Illustrationen: Helmut Kollars</w:t>
      </w:r>
    </w:p>
    <w:p w:rsidR="002E130E" w:rsidRDefault="002E130E" w:rsidP="002E130E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durchgehend vierfarbig illustriert</w:t>
      </w:r>
    </w:p>
    <w:p w:rsidR="002E130E" w:rsidRDefault="002E130E" w:rsidP="002E130E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2 Spieler, 2 – 222 min</w:t>
      </w:r>
    </w:p>
    <w:p w:rsidR="002E130E" w:rsidRPr="00EE4DC5" w:rsidRDefault="002E130E" w:rsidP="002E130E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ab 8 Jahren,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50</w:t>
      </w: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 Karten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in einer Schachtel</w:t>
      </w:r>
    </w:p>
    <w:p w:rsidR="002E130E" w:rsidRPr="00EE4DC5" w:rsidRDefault="002E130E" w:rsidP="002E130E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9,4</w:t>
      </w: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 cm x 1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,3 cm </w:t>
      </w:r>
      <w:r w:rsidR="009A3A11">
        <w:rPr>
          <w:rFonts w:ascii="Arial" w:eastAsia="Calibri" w:hAnsi="Arial" w:cs="Arial"/>
          <w:b w:val="0"/>
          <w:color w:val="000000" w:themeColor="text1"/>
          <w:szCs w:val="20"/>
        </w:rPr>
        <w:t>x 2,4 cm</w:t>
      </w:r>
    </w:p>
    <w:p w:rsidR="002E130E" w:rsidRPr="00EE4DC5" w:rsidRDefault="002E130E" w:rsidP="002E130E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978-3-</w:t>
      </w:r>
      <w:r w:rsidR="009A3A11">
        <w:rPr>
          <w:rFonts w:ascii="Arial" w:eastAsia="Calibri" w:hAnsi="Arial" w:cs="Arial"/>
          <w:b w:val="0"/>
          <w:color w:val="000000" w:themeColor="text1"/>
          <w:szCs w:val="20"/>
        </w:rPr>
        <w:t>96455-121-4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| €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9,95/</w:t>
      </w: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>Stück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(UVP)</w:t>
      </w:r>
    </w:p>
    <w:p w:rsidR="002E130E" w:rsidRDefault="002E130E" w:rsidP="002E130E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 w:rsidRPr="00EE4DC5">
        <w:rPr>
          <w:rFonts w:ascii="Arial" w:eastAsia="Calibri" w:hAnsi="Arial" w:cs="Arial"/>
          <w:b w:val="0"/>
          <w:color w:val="000000" w:themeColor="text1"/>
          <w:szCs w:val="20"/>
        </w:rPr>
        <w:t xml:space="preserve">moses. Verlag, Kempen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2021</w:t>
      </w:r>
    </w:p>
    <w:p w:rsidR="002E130E" w:rsidRPr="000D685F" w:rsidRDefault="002E130E" w:rsidP="002E130E">
      <w:pPr>
        <w:spacing w:line="276" w:lineRule="auto"/>
        <w:rPr>
          <w:rFonts w:ascii="Arial" w:eastAsia="Calibri" w:hAnsi="Arial" w:cs="Arial"/>
          <w:b w:val="0"/>
          <w:color w:val="FF0000"/>
          <w:szCs w:val="20"/>
        </w:rPr>
      </w:pPr>
      <w:r w:rsidRPr="000D685F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>
        <w:rPr>
          <w:rFonts w:ascii="Arial" w:eastAsia="Calibri" w:hAnsi="Arial" w:cs="Arial"/>
          <w:b w:val="0"/>
          <w:color w:val="FF0000"/>
          <w:szCs w:val="20"/>
        </w:rPr>
        <w:t>Juli</w:t>
      </w:r>
      <w:r w:rsidRPr="000D685F">
        <w:rPr>
          <w:rFonts w:ascii="Arial" w:eastAsia="Calibri" w:hAnsi="Arial" w:cs="Arial"/>
          <w:b w:val="0"/>
          <w:color w:val="FF0000"/>
          <w:szCs w:val="20"/>
        </w:rPr>
        <w:t xml:space="preserve"> 2021</w:t>
      </w:r>
    </w:p>
    <w:p w:rsidR="002E130E" w:rsidRPr="00EE4DC5" w:rsidRDefault="002E130E" w:rsidP="002E130E">
      <w:pPr>
        <w:spacing w:line="276" w:lineRule="auto"/>
        <w:rPr>
          <w:rFonts w:ascii="Arial" w:eastAsia="Calibri" w:hAnsi="Arial" w:cs="Arial"/>
          <w:b w:val="0"/>
          <w:color w:val="FF0000"/>
          <w:szCs w:val="20"/>
        </w:rPr>
      </w:pPr>
    </w:p>
    <w:p w:rsidR="002E130E" w:rsidRDefault="002E130E" w:rsidP="002E130E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2E130E" w:rsidRDefault="0065228F" w:rsidP="002E130E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83778</wp:posOffset>
            </wp:positionV>
            <wp:extent cx="1281430" cy="1857375"/>
            <wp:effectExtent l="190500" t="114300" r="147320" b="12382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1214_Inhalt_1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4469">
                      <a:off x="0" y="0"/>
                      <a:ext cx="128143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30E" w:rsidRDefault="00091411" w:rsidP="002E130E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98424</wp:posOffset>
            </wp:positionV>
            <wp:extent cx="1281430" cy="1857375"/>
            <wp:effectExtent l="209550" t="133350" r="204470" b="12382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1214_Inhalt_1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6706">
                      <a:off x="0" y="0"/>
                      <a:ext cx="128143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30E" w:rsidRDefault="002E130E" w:rsidP="002E130E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2E130E" w:rsidRDefault="002E130E" w:rsidP="002E130E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2E130E" w:rsidRDefault="002E130E" w:rsidP="002E130E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2E130E" w:rsidRDefault="002E130E" w:rsidP="002E130E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2E130E" w:rsidRDefault="002E130E" w:rsidP="002E130E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2E130E" w:rsidRDefault="002E130E" w:rsidP="002E130E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2E130E" w:rsidRDefault="002E130E" w:rsidP="002E130E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2E130E" w:rsidRDefault="002E130E" w:rsidP="002E130E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2E130E" w:rsidRDefault="002E130E" w:rsidP="002E130E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2E130E" w:rsidRDefault="002E130E" w:rsidP="002E130E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2E130E" w:rsidRDefault="002E130E" w:rsidP="002E130E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</w:p>
    <w:p w:rsidR="00DC577B" w:rsidRPr="00DC577B" w:rsidRDefault="00DC577B" w:rsidP="00DC577B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  <w:r w:rsidRPr="00DC577B">
        <w:rPr>
          <w:rFonts w:ascii="Arial" w:hAnsi="Arial" w:cs="Arial"/>
          <w:color w:val="000000" w:themeColor="text1"/>
        </w:rPr>
        <w:t>So wird‘s gespielt:</w:t>
      </w:r>
    </w:p>
    <w:p w:rsidR="008C0E82" w:rsidRPr="002D5CD8" w:rsidRDefault="00DC577B" w:rsidP="00DC577B">
      <w:pPr>
        <w:pStyle w:val="Flietext"/>
        <w:spacing w:line="276" w:lineRule="auto"/>
        <w:rPr>
          <w:rFonts w:ascii="Arial" w:hAnsi="Arial" w:cs="Arial"/>
          <w:b/>
          <w:color w:val="000000" w:themeColor="text1"/>
        </w:rPr>
      </w:pPr>
      <w:r w:rsidRPr="00DC577B">
        <w:rPr>
          <w:rFonts w:ascii="Arial" w:hAnsi="Arial" w:cs="Arial"/>
          <w:color w:val="000000" w:themeColor="text1"/>
        </w:rPr>
        <w:t xml:space="preserve">Die Spieler*innen müssen durch Fragen die Geschichten entschlüsseln. Der*die Spielleiter*in nimmt eine Karte auf, liest das Rätsel, das auf der Vorderseite steht, laut vor und zeigt den Mitspieler*innen – dem </w:t>
      </w:r>
      <w:proofErr w:type="spellStart"/>
      <w:r w:rsidRPr="00DC577B">
        <w:rPr>
          <w:rFonts w:ascii="Arial" w:hAnsi="Arial" w:cs="Arial"/>
          <w:color w:val="000000" w:themeColor="text1"/>
        </w:rPr>
        <w:t>Ratevolk</w:t>
      </w:r>
      <w:proofErr w:type="spellEnd"/>
      <w:r w:rsidRPr="00DC577B">
        <w:rPr>
          <w:rFonts w:ascii="Arial" w:hAnsi="Arial" w:cs="Arial"/>
          <w:color w:val="000000" w:themeColor="text1"/>
        </w:rPr>
        <w:t xml:space="preserve"> – die Abbildung. Dann studiert er*sie im Stillen die Kartenrückseite. Auf dieser steht fettgedruckt die richtige, „einzig wahre“ Lösung sowie zusätzliche Informationen, die dabei helfen, die Fragen der anderen Spieler*innen zu beantworten. Die anderen Spieler*innen versuchen nun, mit ihren Fragen, viel Fantasie und ein wenig Glück dem geheimnisvollen Rätsel auf die Spur zu kommen.</w:t>
      </w:r>
      <w:bookmarkStart w:id="0" w:name="_GoBack"/>
      <w:bookmarkEnd w:id="0"/>
    </w:p>
    <w:sectPr w:rsidR="008C0E82" w:rsidRPr="002D5CD8" w:rsidSect="00BA2EC9">
      <w:headerReference w:type="default" r:id="rId10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B47" w:rsidRDefault="00E25427">
      <w:pPr>
        <w:spacing w:line="240" w:lineRule="auto"/>
      </w:pPr>
      <w:r>
        <w:separator/>
      </w:r>
    </w:p>
  </w:endnote>
  <w:endnote w:type="continuationSeparator" w:id="0">
    <w:p w:rsidR="00E00B47" w:rsidRDefault="00E25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B47" w:rsidRDefault="00E25427">
      <w:pPr>
        <w:spacing w:line="240" w:lineRule="auto"/>
      </w:pPr>
      <w:r>
        <w:separator/>
      </w:r>
    </w:p>
  </w:footnote>
  <w:footnote w:type="continuationSeparator" w:id="0">
    <w:p w:rsidR="00E00B47" w:rsidRDefault="00E254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81" w:rsidRDefault="0009141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10DAFA" wp14:editId="4FAD6AE8">
              <wp:simplePos x="0" y="0"/>
              <wp:positionH relativeFrom="column">
                <wp:posOffset>4603750</wp:posOffset>
              </wp:positionH>
              <wp:positionV relativeFrom="paragraph">
                <wp:posOffset>7820025</wp:posOffset>
              </wp:positionV>
              <wp:extent cx="1714500" cy="2393315"/>
              <wp:effectExtent l="3175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881" w:rsidRPr="00A51B14" w:rsidRDefault="0009141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814881" w:rsidRPr="00A51B14" w:rsidRDefault="00DC577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814881" w:rsidRPr="00A51B14" w:rsidRDefault="0009141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814881" w:rsidRPr="00A51B14" w:rsidRDefault="0009141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814881" w:rsidRPr="00A51B14" w:rsidRDefault="0009141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814881" w:rsidRPr="00A51B14" w:rsidRDefault="0009141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814881" w:rsidRPr="00A51B14" w:rsidRDefault="00DC577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814881" w:rsidRPr="00A51B14" w:rsidRDefault="0009141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814881" w:rsidRPr="00A51B14" w:rsidRDefault="0009141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814881" w:rsidRPr="00A51B14" w:rsidRDefault="00DC577B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814881" w:rsidRPr="00A51B14" w:rsidRDefault="0009141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814881" w:rsidRPr="00A51B14" w:rsidRDefault="0009141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0DAF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362.5pt;margin-top:615.75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" stroked="f">
              <v:textbox>
                <w:txbxContent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814881" w:rsidRPr="00A51B14" w:rsidRDefault="0009141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B2810" wp14:editId="3A6CC93A">
              <wp:simplePos x="0" y="0"/>
              <wp:positionH relativeFrom="column">
                <wp:posOffset>5349240</wp:posOffset>
              </wp:positionH>
              <wp:positionV relativeFrom="paragraph">
                <wp:posOffset>748665</wp:posOffset>
              </wp:positionV>
              <wp:extent cx="1106170" cy="6583045"/>
              <wp:effectExtent l="5715" t="5715" r="2540" b="254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881" w:rsidRDefault="00091411" w:rsidP="00876AB0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B2810" id="Textfeld 1" o:spid="_x0000_s1027" type="#_x0000_t202" style="position:absolute;margin-left:421.2pt;margin-top:58.95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" stroked="f" strokeweight=".25pt">
              <v:fill opacity="47802f"/>
              <v:textbox style="layout-flow:vertical;mso-layout-flow-alt:bottom-to-top">
                <w:txbxContent>
                  <w:p w:rsidR="00814881" w:rsidRDefault="00091411" w:rsidP="00876AB0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 w:rsidRPr="009209E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A70809F" wp14:editId="490349B3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0E"/>
    <w:rsid w:val="000711F3"/>
    <w:rsid w:val="00082FA7"/>
    <w:rsid w:val="00091411"/>
    <w:rsid w:val="00114B82"/>
    <w:rsid w:val="00117780"/>
    <w:rsid w:val="001356ED"/>
    <w:rsid w:val="00195FDC"/>
    <w:rsid w:val="00236500"/>
    <w:rsid w:val="002610B2"/>
    <w:rsid w:val="00281BC8"/>
    <w:rsid w:val="002D5CD8"/>
    <w:rsid w:val="002E130E"/>
    <w:rsid w:val="003438B0"/>
    <w:rsid w:val="00360486"/>
    <w:rsid w:val="00454F2C"/>
    <w:rsid w:val="0046780A"/>
    <w:rsid w:val="00490FA8"/>
    <w:rsid w:val="004D1780"/>
    <w:rsid w:val="004D7D85"/>
    <w:rsid w:val="005A6A31"/>
    <w:rsid w:val="005A6AA1"/>
    <w:rsid w:val="005F0F28"/>
    <w:rsid w:val="00634988"/>
    <w:rsid w:val="0065228F"/>
    <w:rsid w:val="006B4A06"/>
    <w:rsid w:val="006E401D"/>
    <w:rsid w:val="006F04D1"/>
    <w:rsid w:val="00704965"/>
    <w:rsid w:val="007669FB"/>
    <w:rsid w:val="008122F8"/>
    <w:rsid w:val="008A0C45"/>
    <w:rsid w:val="008A2F34"/>
    <w:rsid w:val="008C0E82"/>
    <w:rsid w:val="009327D6"/>
    <w:rsid w:val="009A3A11"/>
    <w:rsid w:val="009E251C"/>
    <w:rsid w:val="00A32A80"/>
    <w:rsid w:val="00A52D04"/>
    <w:rsid w:val="00A8056C"/>
    <w:rsid w:val="00AE78AA"/>
    <w:rsid w:val="00B16807"/>
    <w:rsid w:val="00B24E27"/>
    <w:rsid w:val="00B30802"/>
    <w:rsid w:val="00B8102F"/>
    <w:rsid w:val="00BD6A15"/>
    <w:rsid w:val="00C21700"/>
    <w:rsid w:val="00C23009"/>
    <w:rsid w:val="00C93051"/>
    <w:rsid w:val="00D35044"/>
    <w:rsid w:val="00D45A66"/>
    <w:rsid w:val="00D76948"/>
    <w:rsid w:val="00DA0860"/>
    <w:rsid w:val="00DC577B"/>
    <w:rsid w:val="00DE26A3"/>
    <w:rsid w:val="00E00B47"/>
    <w:rsid w:val="00E25427"/>
    <w:rsid w:val="00E80939"/>
    <w:rsid w:val="00EE2390"/>
    <w:rsid w:val="00EE792A"/>
    <w:rsid w:val="00F91EA0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74855-1C3C-4EC4-AD1B-C762FFD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2E130E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E130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130E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2E130E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2E130E"/>
    <w:rPr>
      <w:rFonts w:eastAsia="Times New Roman" w:cs="Times New Roman"/>
      <w:b/>
      <w:szCs w:val="20"/>
      <w:lang w:eastAsia="de-DE"/>
    </w:rPr>
  </w:style>
  <w:style w:type="paragraph" w:customStyle="1" w:styleId="Flietext">
    <w:name w:val="Fließtext"/>
    <w:basedOn w:val="Standard"/>
    <w:link w:val="FlietextZchn"/>
    <w:qFormat/>
    <w:rsid w:val="002E130E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character" w:customStyle="1" w:styleId="FlietextZchn">
    <w:name w:val="Fließtext Zchn"/>
    <w:basedOn w:val="Absatz-Standardschriftart"/>
    <w:link w:val="Flietext"/>
    <w:rsid w:val="002E130E"/>
    <w:rPr>
      <w:rFonts w:ascii="QuaySansEF-Book" w:eastAsia="Calibri" w:hAnsi="QuaySansEF-Book" w:cs="TrebuchetMS"/>
      <w:color w:val="00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59</cp:revision>
  <dcterms:created xsi:type="dcterms:W3CDTF">2021-06-15T08:47:00Z</dcterms:created>
  <dcterms:modified xsi:type="dcterms:W3CDTF">2021-09-16T06:50:00Z</dcterms:modified>
</cp:coreProperties>
</file>