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9B7" w:rsidRPr="00EF7F37" w:rsidRDefault="008A69B7" w:rsidP="00F42B1B">
      <w:pPr>
        <w:spacing w:line="360" w:lineRule="auto"/>
      </w:pPr>
    </w:p>
    <w:p w:rsidR="00F42B1B" w:rsidRPr="00F42B1B" w:rsidRDefault="00F42B1B" w:rsidP="00F42B1B">
      <w:pPr>
        <w:spacing w:line="360" w:lineRule="auto"/>
        <w:rPr>
          <w:b/>
          <w:bCs/>
          <w:sz w:val="22"/>
          <w:szCs w:val="28"/>
          <w:lang w:val="sv-SE"/>
        </w:rPr>
      </w:pPr>
      <w:r w:rsidRPr="00F42B1B">
        <w:rPr>
          <w:b/>
          <w:bCs/>
          <w:sz w:val="22"/>
          <w:szCs w:val="28"/>
          <w:lang w:val="sv-SE"/>
        </w:rPr>
        <w:t>Kust- till kustbanan optimeras med digital spetskompetens</w:t>
      </w:r>
    </w:p>
    <w:p w:rsidR="00F42B1B" w:rsidRPr="00F42B1B" w:rsidRDefault="00F42B1B" w:rsidP="00F42B1B">
      <w:pPr>
        <w:spacing w:line="360" w:lineRule="auto"/>
        <w:rPr>
          <w:lang w:val="sv-SE"/>
        </w:rPr>
      </w:pPr>
    </w:p>
    <w:p w:rsidR="00F42B1B" w:rsidRPr="00F42B1B" w:rsidRDefault="00F42B1B" w:rsidP="00F42B1B">
      <w:pPr>
        <w:spacing w:line="360" w:lineRule="auto"/>
        <w:rPr>
          <w:b/>
          <w:bCs/>
          <w:lang w:val="sv-SE"/>
        </w:rPr>
      </w:pPr>
      <w:r w:rsidRPr="00F42B1B">
        <w:rPr>
          <w:b/>
          <w:bCs/>
          <w:lang w:val="sv-SE"/>
        </w:rPr>
        <w:t xml:space="preserve">I somras vann </w:t>
      </w:r>
      <w:proofErr w:type="spellStart"/>
      <w:r w:rsidRPr="00F42B1B">
        <w:rPr>
          <w:b/>
          <w:bCs/>
          <w:lang w:val="sv-SE"/>
        </w:rPr>
        <w:t>Norconsult</w:t>
      </w:r>
      <w:proofErr w:type="spellEnd"/>
      <w:r w:rsidRPr="00F42B1B">
        <w:rPr>
          <w:b/>
          <w:bCs/>
          <w:lang w:val="sv-SE"/>
        </w:rPr>
        <w:t xml:space="preserve"> det prestigefulla uppdraget att genomföra åtgärdsvalsstudier på Kust till kust-banan för Trafikverket. Nu utökas samarbetet i uppdraget med digital specialistkompetens från </w:t>
      </w:r>
      <w:proofErr w:type="spellStart"/>
      <w:r w:rsidRPr="00F42B1B">
        <w:rPr>
          <w:b/>
          <w:bCs/>
          <w:lang w:val="sv-SE"/>
        </w:rPr>
        <w:t>Norconsult</w:t>
      </w:r>
      <w:proofErr w:type="spellEnd"/>
      <w:r w:rsidRPr="00F42B1B">
        <w:rPr>
          <w:b/>
          <w:bCs/>
          <w:lang w:val="sv-SE"/>
        </w:rPr>
        <w:t xml:space="preserve"> </w:t>
      </w:r>
      <w:proofErr w:type="spellStart"/>
      <w:r w:rsidRPr="00F42B1B">
        <w:rPr>
          <w:b/>
          <w:bCs/>
          <w:lang w:val="sv-SE"/>
        </w:rPr>
        <w:t>Astando</w:t>
      </w:r>
      <w:proofErr w:type="spellEnd"/>
      <w:r w:rsidRPr="00F42B1B">
        <w:rPr>
          <w:b/>
          <w:bCs/>
          <w:lang w:val="sv-SE"/>
        </w:rPr>
        <w:t xml:space="preserve"> – en av branschens mest anlitade konsulter inom trafikanalys. </w:t>
      </w:r>
    </w:p>
    <w:p w:rsidR="00F42B1B" w:rsidRPr="00F42B1B" w:rsidRDefault="00F42B1B" w:rsidP="00F42B1B">
      <w:pPr>
        <w:spacing w:line="360" w:lineRule="auto"/>
        <w:rPr>
          <w:lang w:val="sv-SE"/>
        </w:rPr>
      </w:pPr>
    </w:p>
    <w:p w:rsidR="00F42B1B" w:rsidRPr="00F42B1B" w:rsidRDefault="00F42B1B" w:rsidP="00F42B1B">
      <w:pPr>
        <w:spacing w:line="360" w:lineRule="auto"/>
        <w:rPr>
          <w:lang w:val="sv-SE"/>
        </w:rPr>
      </w:pPr>
      <w:r w:rsidRPr="00F42B1B">
        <w:rPr>
          <w:lang w:val="sv-SE"/>
        </w:rPr>
        <w:t xml:space="preserve">Kust till kust-banan sträcker sig från Göteborg till Kalmar och Karlskrona, med genomgående trafik mellan Göteborg och östra Småland samt Blekinge. Flera delsträckor på kust-kustbanan är idag högt trafikerade med många pendlare och tung godstrafik, därför finns ett riksintresse av att höja kapaciteten på sträckan. </w:t>
      </w:r>
    </w:p>
    <w:p w:rsidR="00F42B1B" w:rsidRPr="00F42B1B" w:rsidRDefault="00F42B1B" w:rsidP="00F42B1B">
      <w:pPr>
        <w:spacing w:line="360" w:lineRule="auto"/>
        <w:rPr>
          <w:lang w:val="sv-SE"/>
        </w:rPr>
      </w:pPr>
    </w:p>
    <w:p w:rsidR="00F42B1B" w:rsidRPr="00F42B1B" w:rsidRDefault="00F42B1B" w:rsidP="00F42B1B">
      <w:pPr>
        <w:spacing w:line="360" w:lineRule="auto"/>
        <w:rPr>
          <w:lang w:val="sv-SE"/>
        </w:rPr>
      </w:pPr>
      <w:proofErr w:type="spellStart"/>
      <w:r w:rsidRPr="00F42B1B">
        <w:rPr>
          <w:lang w:val="sv-SE"/>
        </w:rPr>
        <w:t>Norconsults</w:t>
      </w:r>
      <w:proofErr w:type="spellEnd"/>
      <w:r w:rsidRPr="00F42B1B">
        <w:rPr>
          <w:lang w:val="sv-SE"/>
        </w:rPr>
        <w:t xml:space="preserve"> uppdrag består i att beskriva brister i dagens järnväg- och vägsystem på hela sträckan och föreslå hur dessa kan förbättras, samt att beakta effekterna av den kommande höghastighetsbanan på sträckan Göteborg-Borås.</w:t>
      </w:r>
    </w:p>
    <w:p w:rsidR="00F42B1B" w:rsidRPr="00F42B1B" w:rsidRDefault="00F42B1B" w:rsidP="00F42B1B">
      <w:pPr>
        <w:spacing w:line="360" w:lineRule="auto"/>
        <w:rPr>
          <w:lang w:val="sv-SE"/>
        </w:rPr>
      </w:pPr>
    </w:p>
    <w:p w:rsidR="00F42B1B" w:rsidRPr="00F42B1B" w:rsidRDefault="00F42B1B" w:rsidP="00F42B1B">
      <w:pPr>
        <w:spacing w:line="360" w:lineRule="auto"/>
        <w:rPr>
          <w:lang w:val="sv-SE"/>
        </w:rPr>
      </w:pPr>
      <w:r w:rsidRPr="00F42B1B">
        <w:rPr>
          <w:lang w:val="sv-SE"/>
        </w:rPr>
        <w:t xml:space="preserve">- Genom åtgärdsvalsstudien kommer vi att kunna peka på hur vi kan spara in restid och knyta ihop och stärka regionerna i de län som sträckan passerar, säger uppdragsledare Jonas Bengtsson. </w:t>
      </w:r>
    </w:p>
    <w:p w:rsidR="00F42B1B" w:rsidRPr="00F42B1B" w:rsidRDefault="00F42B1B" w:rsidP="00F42B1B">
      <w:pPr>
        <w:spacing w:line="360" w:lineRule="auto"/>
        <w:rPr>
          <w:lang w:val="sv-SE"/>
        </w:rPr>
      </w:pPr>
    </w:p>
    <w:p w:rsidR="00F42B1B" w:rsidRPr="00F42B1B" w:rsidRDefault="00F42B1B" w:rsidP="00F42B1B">
      <w:pPr>
        <w:spacing w:line="360" w:lineRule="auto"/>
        <w:rPr>
          <w:lang w:val="sv-SE"/>
        </w:rPr>
      </w:pPr>
      <w:r w:rsidRPr="00F42B1B">
        <w:rPr>
          <w:lang w:val="sv-SE"/>
        </w:rPr>
        <w:t xml:space="preserve">Uppdraget kommer att utföras i samarbete med </w:t>
      </w:r>
      <w:proofErr w:type="spellStart"/>
      <w:r w:rsidRPr="00F42B1B">
        <w:rPr>
          <w:lang w:val="sv-SE"/>
        </w:rPr>
        <w:t>Norconsult</w:t>
      </w:r>
      <w:proofErr w:type="spellEnd"/>
      <w:r w:rsidRPr="00F42B1B">
        <w:rPr>
          <w:lang w:val="sv-SE"/>
        </w:rPr>
        <w:t xml:space="preserve"> </w:t>
      </w:r>
      <w:proofErr w:type="spellStart"/>
      <w:r w:rsidRPr="00F42B1B">
        <w:rPr>
          <w:lang w:val="sv-SE"/>
        </w:rPr>
        <w:t>Astando</w:t>
      </w:r>
      <w:proofErr w:type="spellEnd"/>
      <w:r w:rsidRPr="00F42B1B">
        <w:rPr>
          <w:lang w:val="sv-SE"/>
        </w:rPr>
        <w:t xml:space="preserve">, som har lång erfarenhet av digitala lösningar inom väg- och trafiknät. Med hjälp deras kompetens </w:t>
      </w:r>
      <w:r>
        <w:rPr>
          <w:lang w:val="sv-SE"/>
        </w:rPr>
        <w:t xml:space="preserve">ska </w:t>
      </w:r>
      <w:r w:rsidRPr="00F42B1B">
        <w:rPr>
          <w:lang w:val="sv-SE"/>
        </w:rPr>
        <w:t xml:space="preserve">den regionala tillgängligheten på Kust till kust-sträckan illustreras </w:t>
      </w:r>
      <w:r>
        <w:rPr>
          <w:lang w:val="sv-SE"/>
        </w:rPr>
        <w:t>där</w:t>
      </w:r>
      <w:r w:rsidRPr="00F42B1B">
        <w:rPr>
          <w:lang w:val="sv-SE"/>
        </w:rPr>
        <w:t xml:space="preserve"> isokron-kartor visa</w:t>
      </w:r>
      <w:r>
        <w:rPr>
          <w:lang w:val="sv-SE"/>
        </w:rPr>
        <w:t>r</w:t>
      </w:r>
      <w:r w:rsidRPr="00F42B1B">
        <w:rPr>
          <w:lang w:val="sv-SE"/>
        </w:rPr>
        <w:t xml:space="preserve"> hur många människor som nås vid olika restidsintervall.</w:t>
      </w:r>
    </w:p>
    <w:p w:rsidR="00F42B1B" w:rsidRPr="00F42B1B" w:rsidRDefault="00F42B1B" w:rsidP="00F42B1B">
      <w:pPr>
        <w:spacing w:line="360" w:lineRule="auto"/>
        <w:rPr>
          <w:lang w:val="sv-SE"/>
        </w:rPr>
      </w:pPr>
    </w:p>
    <w:p w:rsidR="00F42B1B" w:rsidRPr="00F42B1B" w:rsidRDefault="00F42B1B" w:rsidP="00F42B1B">
      <w:pPr>
        <w:spacing w:line="360" w:lineRule="auto"/>
        <w:rPr>
          <w:lang w:val="sv-SE"/>
        </w:rPr>
      </w:pPr>
      <w:r w:rsidRPr="00F42B1B">
        <w:rPr>
          <w:lang w:val="sv-SE"/>
        </w:rPr>
        <w:t xml:space="preserve">- Förutom att </w:t>
      </w:r>
      <w:proofErr w:type="spellStart"/>
      <w:r w:rsidRPr="00F42B1B">
        <w:rPr>
          <w:lang w:val="sv-SE"/>
        </w:rPr>
        <w:t>Astandos</w:t>
      </w:r>
      <w:proofErr w:type="spellEnd"/>
      <w:r w:rsidRPr="00F42B1B">
        <w:rPr>
          <w:lang w:val="sv-SE"/>
        </w:rPr>
        <w:t xml:space="preserve"> kompetens skapar mervärde för vår beställare Trafikverket</w:t>
      </w:r>
    </w:p>
    <w:p w:rsidR="00F42B1B" w:rsidRPr="00F42B1B" w:rsidRDefault="00F42B1B" w:rsidP="00F42B1B">
      <w:pPr>
        <w:spacing w:line="360" w:lineRule="auto"/>
        <w:rPr>
          <w:lang w:val="sv-SE"/>
        </w:rPr>
      </w:pPr>
      <w:r w:rsidRPr="00F42B1B">
        <w:rPr>
          <w:lang w:val="sv-SE"/>
        </w:rPr>
        <w:t xml:space="preserve">är vi glada över att ha hittat en bra samarbetsform tillsamman med dem, säger Jonas. Att hitta nya dörrar i nya samarbeten med den starka kompetens som finns inom koncernen är jättekul, avslutar han. </w:t>
      </w:r>
      <w:bookmarkStart w:id="0" w:name="_GoBack"/>
      <w:bookmarkEnd w:id="0"/>
    </w:p>
    <w:p w:rsidR="00F42B1B" w:rsidRPr="00F42B1B" w:rsidRDefault="00F42B1B" w:rsidP="00F42B1B">
      <w:pPr>
        <w:spacing w:line="360" w:lineRule="auto"/>
        <w:rPr>
          <w:lang w:val="sv-SE"/>
        </w:rPr>
      </w:pPr>
    </w:p>
    <w:p w:rsidR="00F42B1B" w:rsidRPr="00F42B1B" w:rsidRDefault="00F42B1B" w:rsidP="00F42B1B">
      <w:pPr>
        <w:spacing w:line="360" w:lineRule="auto"/>
        <w:rPr>
          <w:b/>
          <w:bCs/>
          <w:lang w:val="sv-SE"/>
        </w:rPr>
      </w:pPr>
      <w:r w:rsidRPr="00F42B1B">
        <w:rPr>
          <w:b/>
          <w:bCs/>
          <w:lang w:val="sv-SE"/>
        </w:rPr>
        <w:t>Kontaktperson</w:t>
      </w:r>
    </w:p>
    <w:p w:rsidR="00F42B1B" w:rsidRPr="00F42B1B" w:rsidRDefault="00F42B1B" w:rsidP="00F42B1B">
      <w:pPr>
        <w:spacing w:line="360" w:lineRule="auto"/>
        <w:rPr>
          <w:sz w:val="18"/>
          <w:szCs w:val="22"/>
          <w:lang w:val="sv-SE"/>
        </w:rPr>
      </w:pPr>
      <w:r w:rsidRPr="00F42B1B">
        <w:rPr>
          <w:sz w:val="18"/>
          <w:szCs w:val="22"/>
          <w:lang w:val="sv-SE"/>
        </w:rPr>
        <w:t>Jonas Bengtsson</w:t>
      </w:r>
    </w:p>
    <w:p w:rsidR="00F42B1B" w:rsidRPr="00F42B1B" w:rsidRDefault="00F42B1B" w:rsidP="00F42B1B">
      <w:pPr>
        <w:spacing w:line="360" w:lineRule="auto"/>
        <w:rPr>
          <w:sz w:val="18"/>
          <w:szCs w:val="22"/>
          <w:lang w:val="sv-SE"/>
        </w:rPr>
      </w:pPr>
      <w:r w:rsidRPr="00F42B1B">
        <w:rPr>
          <w:sz w:val="18"/>
          <w:szCs w:val="22"/>
          <w:lang w:val="sv-SE"/>
        </w:rPr>
        <w:t>Uppdragsledare</w:t>
      </w:r>
    </w:p>
    <w:p w:rsidR="00F42B1B" w:rsidRPr="00F42B1B" w:rsidRDefault="00F42B1B" w:rsidP="00F42B1B">
      <w:pPr>
        <w:spacing w:line="360" w:lineRule="auto"/>
        <w:rPr>
          <w:sz w:val="18"/>
          <w:szCs w:val="22"/>
          <w:lang w:val="sv-SE"/>
        </w:rPr>
      </w:pPr>
      <w:r w:rsidRPr="00F42B1B">
        <w:rPr>
          <w:sz w:val="18"/>
          <w:szCs w:val="22"/>
          <w:lang w:val="sv-SE"/>
        </w:rPr>
        <w:t xml:space="preserve">jonas.bengtsson@norconsult.com </w:t>
      </w:r>
    </w:p>
    <w:p w:rsidR="00EF7F37" w:rsidRPr="00F42B1B" w:rsidRDefault="00EF7F37" w:rsidP="00F42B1B">
      <w:pPr>
        <w:spacing w:line="360" w:lineRule="auto"/>
        <w:rPr>
          <w:lang w:val="sv-SE"/>
        </w:rPr>
      </w:pPr>
    </w:p>
    <w:p w:rsidR="00BA2A4A" w:rsidRPr="00F42B1B" w:rsidRDefault="00BA2A4A" w:rsidP="00BA2A4A">
      <w:pPr>
        <w:rPr>
          <w:lang w:val="sv-SE"/>
        </w:rPr>
      </w:pPr>
    </w:p>
    <w:sectPr w:rsidR="00BA2A4A" w:rsidRPr="00F42B1B" w:rsidSect="00EA6DF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94" w:right="1835" w:bottom="1418" w:left="1843" w:header="964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B1B" w:rsidRDefault="00F42B1B" w:rsidP="00BA2A4A">
      <w:r>
        <w:separator/>
      </w:r>
    </w:p>
  </w:endnote>
  <w:endnote w:type="continuationSeparator" w:id="0">
    <w:p w:rsidR="00F42B1B" w:rsidRDefault="00F42B1B" w:rsidP="00B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CA714A" w:rsidP="00BA2A4A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BA2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455" w:rsidRPr="00B85E61" w:rsidRDefault="00DA3455" w:rsidP="00BA2A4A">
    <w:pPr>
      <w:pStyle w:val="Sidnummerfot"/>
      <w:framePr w:wrap="around"/>
      <w:rPr>
        <w:rFonts w:ascii="Arial" w:hAnsi="Arial"/>
        <w:sz w:val="16"/>
        <w:szCs w:val="16"/>
      </w:rPr>
    </w:pPr>
    <w:r w:rsidRPr="00B85E61">
      <w:rPr>
        <w:rFonts w:ascii="Arial" w:hAnsi="Arial"/>
        <w:sz w:val="16"/>
        <w:szCs w:val="16"/>
      </w:rPr>
      <w:fldChar w:fldCharType="begin"/>
    </w:r>
    <w:r w:rsidRPr="00B85E61">
      <w:rPr>
        <w:rFonts w:ascii="Arial" w:hAnsi="Arial"/>
        <w:sz w:val="16"/>
        <w:szCs w:val="16"/>
      </w:rPr>
      <w:instrText xml:space="preserve">PAGE  </w:instrText>
    </w:r>
    <w:r w:rsidRPr="00B85E61">
      <w:rPr>
        <w:rFonts w:ascii="Arial" w:hAnsi="Arial"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Pr="00B85E61">
      <w:rPr>
        <w:rFonts w:ascii="Arial" w:hAnsi="Arial"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 xml:space="preserve"> (</w:t>
    </w:r>
    <w:r w:rsidR="00BA2A4A" w:rsidRPr="00B85E61">
      <w:rPr>
        <w:rFonts w:ascii="Arial" w:hAnsi="Arial"/>
        <w:noProof/>
        <w:sz w:val="16"/>
        <w:szCs w:val="16"/>
      </w:rPr>
      <w:fldChar w:fldCharType="begin"/>
    </w:r>
    <w:r w:rsidR="00BA2A4A" w:rsidRPr="00B85E61">
      <w:rPr>
        <w:rFonts w:ascii="Arial" w:hAnsi="Arial"/>
        <w:noProof/>
        <w:sz w:val="16"/>
        <w:szCs w:val="16"/>
      </w:rPr>
      <w:instrText xml:space="preserve"> NUMPAGES  \* LOWER </w:instrText>
    </w:r>
    <w:r w:rsidR="00BA2A4A" w:rsidRPr="00B85E61">
      <w:rPr>
        <w:rFonts w:ascii="Arial" w:hAnsi="Arial"/>
        <w:noProof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="00BA2A4A" w:rsidRPr="00B85E61">
      <w:rPr>
        <w:rFonts w:ascii="Arial" w:hAnsi="Arial"/>
        <w:noProof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>)</w:t>
    </w:r>
  </w:p>
  <w:p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  <w:r w:rsidRPr="00B85E61">
      <w:rPr>
        <w:rFonts w:ascii="Arial" w:hAnsi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02DB7" id="Rectangle 6" o:spid="_x0000_s1026" style="position:absolute;margin-left:-154.05pt;margin-top:-11.2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B85E61">
      <w:rPr>
        <w:rFonts w:ascii="Arial" w:hAnsi="Arial"/>
        <w:sz w:val="16"/>
        <w:szCs w:val="16"/>
      </w:rPr>
      <w:br/>
    </w:r>
  </w:p>
  <w:p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EE" w:rsidRPr="00BA2A4A" w:rsidRDefault="00BA2A4A" w:rsidP="00BA2A4A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br/>
    </w:r>
    <w:r w:rsidR="00E30DEE" w:rsidRPr="00BA2A4A">
      <w:rPr>
        <w:sz w:val="16"/>
        <w:szCs w:val="16"/>
      </w:rPr>
      <w:fldChar w:fldCharType="begin"/>
    </w:r>
    <w:r w:rsidR="00E30DEE" w:rsidRPr="00BA2A4A">
      <w:rPr>
        <w:sz w:val="16"/>
        <w:szCs w:val="16"/>
      </w:rPr>
      <w:instrText xml:space="preserve">PAGE  </w:instrText>
    </w:r>
    <w:r w:rsidR="00E30DEE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E30DEE" w:rsidRPr="00BA2A4A">
      <w:rPr>
        <w:sz w:val="16"/>
        <w:szCs w:val="16"/>
      </w:rPr>
      <w:fldChar w:fldCharType="end"/>
    </w:r>
    <w:r w:rsidR="00E30DEE" w:rsidRPr="00BA2A4A">
      <w:rPr>
        <w:sz w:val="16"/>
        <w:szCs w:val="16"/>
      </w:rPr>
      <w:t xml:space="preserve"> (</w:t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NUMPAGES  \* LOWER </w:instrText>
    </w:r>
    <w:r w:rsidR="00D413E8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D413E8" w:rsidRPr="00BA2A4A">
      <w:rPr>
        <w:noProof/>
        <w:sz w:val="16"/>
        <w:szCs w:val="16"/>
      </w:rPr>
      <w:fldChar w:fldCharType="end"/>
    </w:r>
    <w:r w:rsidR="00E30DEE" w:rsidRPr="00BA2A4A">
      <w:rPr>
        <w:sz w:val="16"/>
        <w:szCs w:val="16"/>
      </w:rPr>
      <w:t>)</w:t>
    </w:r>
  </w:p>
  <w:p w:rsidR="00CA714A" w:rsidRPr="00BA2A4A" w:rsidRDefault="00CA714A" w:rsidP="00BA2A4A">
    <w:pPr>
      <w:rPr>
        <w:sz w:val="16"/>
        <w:szCs w:val="16"/>
      </w:rPr>
    </w:pPr>
    <w:r w:rsidRPr="00BA2A4A">
      <w:rPr>
        <w:sz w:val="16"/>
        <w:szCs w:val="16"/>
      </w:rPr>
      <w:br/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FILENAME  \* Lower \p  \* MERGEFORMAT </w:instrText>
    </w:r>
    <w:r w:rsidR="00D413E8" w:rsidRPr="00BA2A4A">
      <w:rPr>
        <w:sz w:val="16"/>
        <w:szCs w:val="16"/>
      </w:rPr>
      <w:fldChar w:fldCharType="separate"/>
    </w:r>
    <w:r w:rsidR="00F42B1B">
      <w:rPr>
        <w:noProof/>
        <w:sz w:val="16"/>
        <w:szCs w:val="16"/>
      </w:rPr>
      <w:t>dokument11</w:t>
    </w:r>
    <w:r w:rsidR="00D413E8" w:rsidRPr="00BA2A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B1B" w:rsidRDefault="00F42B1B" w:rsidP="00BA2A4A">
      <w:r>
        <w:separator/>
      </w:r>
    </w:p>
  </w:footnote>
  <w:footnote w:type="continuationSeparator" w:id="0">
    <w:p w:rsidR="00F42B1B" w:rsidRDefault="00F42B1B" w:rsidP="00BA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EA6DF4" w:rsidP="00BA2A4A">
    <w:pPr>
      <w:pStyle w:val="Sidhuvud"/>
      <w:rPr>
        <w:rFonts w:ascii="Arial" w:hAnsi="Arial"/>
      </w:rPr>
    </w:pPr>
    <w:r w:rsidRPr="003373E7"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 wp14:anchorId="4965E1AE" wp14:editId="648FAC5F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8824" cy="268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42B1B">
      <w:rPr>
        <w:rFonts w:ascii="Arial" w:hAnsi="Arial"/>
      </w:rPr>
      <w:t>Pressmeddelande</w:t>
    </w:r>
    <w:proofErr w:type="spellEnd"/>
  </w:p>
  <w:p w:rsidR="00F42B1B" w:rsidRDefault="00F42B1B" w:rsidP="00BA2A4A">
    <w:pPr>
      <w:pStyle w:val="Sidhuvud"/>
      <w:rPr>
        <w:rFonts w:ascii="Arial" w:hAnsi="Arial"/>
      </w:rPr>
    </w:pPr>
  </w:p>
  <w:p w:rsidR="00F42B1B" w:rsidRDefault="00F42B1B" w:rsidP="00BA2A4A">
    <w:pPr>
      <w:pStyle w:val="Sidhuvud"/>
      <w:rPr>
        <w:rFonts w:ascii="Arial" w:hAnsi="Arial"/>
      </w:rPr>
    </w:pPr>
    <w:r>
      <w:rPr>
        <w:rFonts w:ascii="Arial" w:hAnsi="Arial"/>
      </w:rPr>
      <w:t>2019-10-04</w:t>
    </w:r>
  </w:p>
  <w:p w:rsidR="00F42B1B" w:rsidRDefault="00F42B1B" w:rsidP="00BA2A4A">
    <w:pPr>
      <w:pStyle w:val="Sidhuvud"/>
      <w:rPr>
        <w:rFonts w:ascii="Arial" w:hAnsi="Arial"/>
      </w:rPr>
    </w:pPr>
  </w:p>
  <w:p w:rsidR="00F42B1B" w:rsidRDefault="00F42B1B" w:rsidP="00BA2A4A">
    <w:pPr>
      <w:pStyle w:val="Sidhuvud"/>
      <w:rPr>
        <w:rFonts w:ascii="Arial" w:hAnsi="Arial"/>
      </w:rPr>
    </w:pPr>
  </w:p>
  <w:p w:rsidR="00F42B1B" w:rsidRPr="003373E7" w:rsidRDefault="00F42B1B" w:rsidP="00BA2A4A">
    <w:pPr>
      <w:pStyle w:val="Sidhuvud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BA2A4A" w:rsidP="00BA2A4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EFC0D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258824" cy="26822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4A" w:rsidRDefault="00CA714A" w:rsidP="00BA2A4A">
    <w:pPr>
      <w:pStyle w:val="Sidhuvud"/>
    </w:pPr>
  </w:p>
  <w:p w:rsidR="00CA714A" w:rsidRDefault="00CA714A" w:rsidP="00B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1B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D25D2"/>
    <w:rsid w:val="002E3078"/>
    <w:rsid w:val="003227EC"/>
    <w:rsid w:val="003373E7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55BD"/>
    <w:rsid w:val="00B85E61"/>
    <w:rsid w:val="00BA2A4A"/>
    <w:rsid w:val="00BA4B17"/>
    <w:rsid w:val="00BD53F5"/>
    <w:rsid w:val="00C90235"/>
    <w:rsid w:val="00CA714A"/>
    <w:rsid w:val="00CC0DD5"/>
    <w:rsid w:val="00CD0901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A6DF4"/>
    <w:rsid w:val="00EE0965"/>
    <w:rsid w:val="00EF7F37"/>
    <w:rsid w:val="00F42B1B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78AD63"/>
  <w14:defaultImageDpi w14:val="300"/>
  <w15:docId w15:val="{8FE921F6-4192-4866-AD01-AC057A28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Normal brödtext"/>
    <w:qFormat/>
    <w:rsid w:val="00BA2A4A"/>
    <w:rPr>
      <w:rFonts w:ascii="Arial" w:hAnsi="Arial" w:cs="Arial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BA2A4A"/>
    <w:pPr>
      <w:keepNext/>
      <w:spacing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rsid w:val="00D413E8"/>
    <w:pPr>
      <w:keepNext/>
      <w:spacing w:after="200"/>
      <w:outlineLvl w:val="2"/>
    </w:pPr>
    <w:rPr>
      <w:rFonts w:ascii="Rockwell" w:hAnsi="Rockwell"/>
      <w:b/>
    </w:rPr>
  </w:style>
  <w:style w:type="paragraph" w:styleId="Rubrik4">
    <w:name w:val="heading 4"/>
    <w:basedOn w:val="Normal"/>
    <w:next w:val="Normal"/>
    <w:link w:val="Rubrik4Char"/>
    <w:rsid w:val="00D413E8"/>
    <w:pPr>
      <w:keepNext/>
      <w:spacing w:after="200"/>
      <w:outlineLvl w:val="3"/>
    </w:pPr>
    <w:rPr>
      <w:rFonts w:ascii="Rockwell" w:eastAsia="Times New Roman" w:hAnsi="Rockwell"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BA2A4A"/>
    <w:rPr>
      <w:rFonts w:ascii="Arial" w:hAnsi="Arial"/>
      <w:b/>
      <w:sz w:val="22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rsid w:val="00202B3F"/>
    <w:pPr>
      <w:spacing w:before="20" w:after="120" w:line="190" w:lineRule="exact"/>
    </w:pPr>
    <w:rPr>
      <w:rFonts w:ascii="Rockwell" w:hAnsi="Rockwell"/>
    </w:rPr>
  </w:style>
  <w:style w:type="paragraph" w:customStyle="1" w:styleId="Yrkestitel">
    <w:name w:val="Yrkestitel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CD0901"/>
    <w:pPr>
      <w:keepNext/>
      <w:spacing w:after="2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CD0901"/>
    <w:rPr>
      <w:rFonts w:ascii="Arial" w:eastAsiaTheme="majorEastAsia" w:hAnsi="Arial" w:cstheme="majorBidi"/>
      <w:b/>
      <w:spacing w:val="5"/>
      <w:kern w:val="28"/>
      <w:sz w:val="32"/>
      <w:szCs w:val="52"/>
      <w:lang w:val="en-US"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/>
      <w:sz w:val="13"/>
    </w:rPr>
  </w:style>
  <w:style w:type="paragraph" w:styleId="Underrubrik">
    <w:name w:val="Subtitle"/>
    <w:basedOn w:val="Normal"/>
    <w:next w:val="Normal"/>
    <w:link w:val="UnderrubrikChar"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Tomt-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SE_Tomt-dokument.dotx</Template>
  <TotalTime>3</TotalTime>
  <Pages>1</Pages>
  <Words>244</Words>
  <Characters>1514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Linnea</dc:creator>
  <cp:lastModifiedBy>Hansson Linnea</cp:lastModifiedBy>
  <cp:revision>1</cp:revision>
  <cp:lastPrinted>2012-04-12T07:51:00Z</cp:lastPrinted>
  <dcterms:created xsi:type="dcterms:W3CDTF">2019-10-04T13:37:00Z</dcterms:created>
  <dcterms:modified xsi:type="dcterms:W3CDTF">2019-10-04T13:40:00Z</dcterms:modified>
</cp:coreProperties>
</file>