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FD0DF1">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F50B59" w:rsidRPr="0004546F" w:rsidRDefault="00F108CA" w:rsidP="00FD0DF1">
      <w:pPr>
        <w:ind w:left="-426" w:right="-567"/>
        <w:rPr>
          <w:rFonts w:ascii="Times New Roman" w:hAnsi="Times New Roman" w:cs="Times New Roman"/>
        </w:rPr>
      </w:pPr>
      <w:r>
        <w:rPr>
          <w:rFonts w:ascii="Times New Roman" w:hAnsi="Times New Roman" w:cs="Times New Roman"/>
        </w:rPr>
        <w:t>201</w:t>
      </w:r>
      <w:r w:rsidR="003527D5">
        <w:rPr>
          <w:rFonts w:ascii="Times New Roman" w:hAnsi="Times New Roman" w:cs="Times New Roman"/>
        </w:rPr>
        <w:t>3-12-09</w:t>
      </w:r>
    </w:p>
    <w:p w:rsidR="00FA4336" w:rsidRDefault="005A6BBF" w:rsidP="00FA4336">
      <w:pPr>
        <w:spacing w:before="100" w:beforeAutospacing="1" w:after="100" w:afterAutospacing="1" w:line="240" w:lineRule="auto"/>
        <w:rPr>
          <w:rFonts w:ascii="Times New Roman" w:eastAsia="Times New Roman" w:hAnsi="Times New Roman"/>
          <w:b/>
          <w:sz w:val="24"/>
          <w:szCs w:val="24"/>
          <w:lang w:eastAsia="sv-SE"/>
        </w:rPr>
      </w:pPr>
      <w:r w:rsidRPr="005A6BBF">
        <w:rPr>
          <w:rFonts w:ascii="Times New Roman" w:eastAsia="Times New Roman" w:hAnsi="Times New Roman"/>
          <w:b/>
          <w:bCs/>
          <w:sz w:val="36"/>
          <w:szCs w:val="36"/>
          <w:lang w:eastAsia="sv-SE"/>
        </w:rPr>
        <w:t>Koppartrender och ombonad julkänsla i Interfloras julsortiment</w:t>
      </w:r>
    </w:p>
    <w:p w:rsidR="00A617B9" w:rsidRDefault="005A6BBF" w:rsidP="005C3144">
      <w:pPr>
        <w:contextualSpacing/>
        <w:rPr>
          <w:rFonts w:ascii="Times New Roman" w:hAnsi="Times New Roman" w:cs="Times New Roman"/>
        </w:rPr>
      </w:pPr>
      <w:r>
        <w:rPr>
          <w:rFonts w:ascii="Times New Roman" w:hAnsi="Times New Roman" w:cs="Times New Roman"/>
        </w:rPr>
        <w:t>2013 års julblomster från Interflora andas rustik och ombonad tradition</w:t>
      </w:r>
      <w:r w:rsidR="00A617B9">
        <w:rPr>
          <w:rFonts w:ascii="Times New Roman" w:hAnsi="Times New Roman" w:cs="Times New Roman"/>
        </w:rPr>
        <w:t>. Varma</w:t>
      </w:r>
      <w:r>
        <w:rPr>
          <w:rFonts w:ascii="Times New Roman" w:hAnsi="Times New Roman" w:cs="Times New Roman"/>
        </w:rPr>
        <w:t xml:space="preserve"> färger och mycket naturinslag</w:t>
      </w:r>
      <w:r w:rsidR="00A617B9">
        <w:rPr>
          <w:rFonts w:ascii="Times New Roman" w:hAnsi="Times New Roman" w:cs="Times New Roman"/>
        </w:rPr>
        <w:t xml:space="preserve"> dominerar; f</w:t>
      </w:r>
      <w:r>
        <w:rPr>
          <w:rFonts w:ascii="Times New Roman" w:hAnsi="Times New Roman" w:cs="Times New Roman"/>
        </w:rPr>
        <w:t>lertalet blommor och planteringar har smyckats med grankvistar, kottar och mossa, men även med clementiner och blänkande julkulor</w:t>
      </w:r>
      <w:r w:rsidR="00A617B9">
        <w:rPr>
          <w:rFonts w:ascii="Times New Roman" w:hAnsi="Times New Roman" w:cs="Times New Roman"/>
        </w:rPr>
        <w:t xml:space="preserve"> i rött och koppar</w:t>
      </w:r>
      <w:r>
        <w:rPr>
          <w:rFonts w:ascii="Times New Roman" w:hAnsi="Times New Roman" w:cs="Times New Roman"/>
        </w:rPr>
        <w:t>.</w:t>
      </w:r>
    </w:p>
    <w:p w:rsidR="00A617B9" w:rsidRDefault="00A617B9" w:rsidP="005C3144">
      <w:pPr>
        <w:contextualSpacing/>
        <w:rPr>
          <w:rFonts w:ascii="Times New Roman" w:hAnsi="Times New Roman" w:cs="Times New Roman"/>
        </w:rPr>
      </w:pPr>
    </w:p>
    <w:p w:rsidR="002F0E0B" w:rsidRDefault="00A617B9" w:rsidP="005C3144">
      <w:pPr>
        <w:contextualSpacing/>
        <w:rPr>
          <w:rFonts w:ascii="Times New Roman" w:hAnsi="Times New Roman" w:cs="Times New Roman"/>
        </w:rPr>
      </w:pPr>
      <w:r>
        <w:rPr>
          <w:rFonts w:ascii="Times New Roman" w:hAnsi="Times New Roman" w:cs="Times New Roman"/>
        </w:rPr>
        <w:t>Den rådande metallictrenden syns tydligt i Interfloras julprodukter i år. Underlag i form av skålar och krukor glänser i koppar, likaså dekorationmaterial såsom julkulor i planteringar och dekorationer. De varma koppartonerna matchas med robusta naturmaterial och traditionella julblommor.</w:t>
      </w:r>
    </w:p>
    <w:p w:rsidR="00A617B9" w:rsidRDefault="00A617B9" w:rsidP="005C3144">
      <w:pPr>
        <w:contextualSpacing/>
        <w:rPr>
          <w:rFonts w:ascii="Times New Roman" w:hAnsi="Times New Roman" w:cs="Times New Roman"/>
        </w:rPr>
      </w:pPr>
    </w:p>
    <w:p w:rsidR="00A617B9" w:rsidRDefault="003527D5" w:rsidP="005C3144">
      <w:pPr>
        <w:contextualSpacing/>
        <w:rPr>
          <w:rFonts w:ascii="Times New Roman" w:hAnsi="Times New Roman" w:cs="Times New Roman"/>
        </w:rPr>
      </w:pPr>
      <w:r>
        <w:rPr>
          <w:rFonts w:ascii="Times New Roman" w:hAnsi="Times New Roman" w:cs="Times New Roman"/>
        </w:rPr>
        <w:t>Flera av Interfloras julblommor har fått sällskap av den goda Blommogram-chokladen. Dessa praliner går alltid att lägga till som tillval, oavsett vilken produkt man beställer.</w:t>
      </w:r>
    </w:p>
    <w:p w:rsidR="002F0E0B" w:rsidRPr="005A6BBF" w:rsidRDefault="002F0E0B" w:rsidP="005C3144">
      <w:pPr>
        <w:contextualSpacing/>
        <w:rPr>
          <w:rFonts w:ascii="Times New Roman" w:hAnsi="Times New Roman" w:cs="Times New Roman"/>
        </w:rPr>
      </w:pPr>
    </w:p>
    <w:p w:rsidR="002F0E0B" w:rsidRDefault="002F0E0B" w:rsidP="005C3144">
      <w:pPr>
        <w:contextualSpacing/>
        <w:rPr>
          <w:rFonts w:ascii="Times New Roman" w:hAnsi="Times New Roman" w:cs="Times New Roman"/>
        </w:rPr>
      </w:pPr>
      <w:r w:rsidRPr="005A6BBF">
        <w:rPr>
          <w:rFonts w:ascii="Times New Roman" w:hAnsi="Times New Roman" w:cs="Times New Roman"/>
        </w:rPr>
        <w:t>Fler tips om julblommor hittar du i Blommograms julbroschyr</w:t>
      </w:r>
      <w:r w:rsidR="00151A65" w:rsidRPr="005A6BBF">
        <w:rPr>
          <w:rFonts w:ascii="Times New Roman" w:hAnsi="Times New Roman" w:cs="Times New Roman"/>
        </w:rPr>
        <w:t xml:space="preserve">. </w:t>
      </w:r>
      <w:r w:rsidR="00F108CA" w:rsidRPr="005A6BBF">
        <w:rPr>
          <w:rFonts w:ascii="Times New Roman" w:hAnsi="Times New Roman" w:cs="Times New Roman"/>
        </w:rPr>
        <w:t xml:space="preserve">Digital julbroschyr: </w:t>
      </w:r>
      <w:r w:rsidR="00F108CA" w:rsidRPr="005A6BBF">
        <w:rPr>
          <w:rFonts w:ascii="Times New Roman" w:hAnsi="Times New Roman" w:cs="Times New Roman"/>
        </w:rPr>
        <w:br/>
      </w:r>
      <w:hyperlink r:id="rId8" w:history="1">
        <w:r w:rsidR="005A6BBF" w:rsidRPr="005A6BBF">
          <w:rPr>
            <w:rStyle w:val="Hyperlnk"/>
            <w:rFonts w:ascii="Times New Roman" w:hAnsi="Times New Roman" w:cs="Times New Roman"/>
          </w:rPr>
          <w:t>http://www.e-magin.se/v5/viewer/files/viewer_s.aspx?gKey=s363txj1&amp;gInitPage=1</w:t>
        </w:r>
      </w:hyperlink>
      <w:r w:rsidR="00F108CA" w:rsidRPr="005A6BBF">
        <w:rPr>
          <w:rFonts w:ascii="Times New Roman" w:hAnsi="Times New Roman" w:cs="Times New Roman"/>
        </w:rPr>
        <w:br/>
      </w:r>
      <w:r w:rsidRPr="005A6BBF">
        <w:rPr>
          <w:rFonts w:ascii="Times New Roman" w:hAnsi="Times New Roman" w:cs="Times New Roman"/>
        </w:rPr>
        <w:t>Blommogram skickar du till nära och kära ända fram till dagen innan julafton (</w:t>
      </w:r>
      <w:r w:rsidRPr="006D7B9C">
        <w:rPr>
          <w:rFonts w:ascii="Times New Roman" w:hAnsi="Times New Roman" w:cs="Times New Roman"/>
        </w:rPr>
        <w:t xml:space="preserve">i vissa fall även på julafton) och för det mesta ända fram till dörren. Blommogram levereras i hela landet och till 150 länder jorden runt. Närmaste butik hittar du på </w:t>
      </w:r>
      <w:hyperlink r:id="rId9" w:history="1">
        <w:r w:rsidR="00F108CA" w:rsidRPr="00AD4383">
          <w:rPr>
            <w:rStyle w:val="Hyperlnk"/>
            <w:rFonts w:ascii="Times New Roman" w:hAnsi="Times New Roman" w:cs="Times New Roman"/>
          </w:rPr>
          <w:t>www.interflora.se</w:t>
        </w:r>
      </w:hyperlink>
      <w:r w:rsidRPr="006D7B9C">
        <w:rPr>
          <w:rFonts w:ascii="Times New Roman" w:hAnsi="Times New Roman" w:cs="Times New Roman"/>
        </w:rPr>
        <w:t xml:space="preserve"> där du också kan beställa Blommogram.</w:t>
      </w:r>
    </w:p>
    <w:p w:rsidR="005C3144" w:rsidRDefault="005C3144"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r>
        <w:rPr>
          <w:rFonts w:ascii="Times New Roman" w:hAnsi="Times New Roman" w:cs="Times New Roman"/>
        </w:rPr>
        <w:t>På nästa sida hittar du mer information om de populäraste julblommorna!</w:t>
      </w:r>
      <w:r>
        <w:rPr>
          <w:rFonts w:ascii="Times New Roman" w:hAnsi="Times New Roman" w:cs="Times New Roman"/>
        </w:rPr>
        <w:br/>
      </w:r>
    </w:p>
    <w:p w:rsidR="00554B21" w:rsidRDefault="00554B21"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p>
    <w:p w:rsidR="00554B21" w:rsidRDefault="00554B21" w:rsidP="005C3144">
      <w:pPr>
        <w:contextualSpacing/>
        <w:rPr>
          <w:rFonts w:ascii="Times New Roman" w:hAnsi="Times New Roman" w:cs="Times New Roman"/>
        </w:rPr>
      </w:pPr>
      <w:r>
        <w:rPr>
          <w:rFonts w:ascii="Times New Roman" w:hAnsi="Times New Roman" w:cs="Times New Roman"/>
        </w:rPr>
        <w:br/>
      </w:r>
      <w:r w:rsidRPr="00341A4D">
        <w:rPr>
          <w:rStyle w:val="apple-style-span"/>
          <w:rFonts w:ascii="Times New Roman" w:eastAsia="Calibri" w:hAnsi="Times New Roman" w:cs="Times New Roman"/>
          <w:bCs/>
          <w:i/>
          <w:color w:val="000000"/>
          <w:sz w:val="23"/>
          <w:szCs w:val="23"/>
        </w:rPr>
        <w:t xml:space="preserve">Interflora AB är Sveriges ledande företag inom blomsterfackhandel och driver idag Interflora Blomsterförmedling och fackhandelskedjan Interflora Fresh. Totalt </w:t>
      </w:r>
      <w:r>
        <w:rPr>
          <w:rStyle w:val="apple-style-span"/>
          <w:rFonts w:ascii="Times New Roman" w:eastAsia="Calibri" w:hAnsi="Times New Roman" w:cs="Times New Roman"/>
          <w:bCs/>
          <w:i/>
          <w:color w:val="000000"/>
          <w:sz w:val="23"/>
          <w:szCs w:val="23"/>
        </w:rPr>
        <w:t>75</w:t>
      </w:r>
      <w:r w:rsidRPr="00341A4D">
        <w:rPr>
          <w:rStyle w:val="apple-style-span"/>
          <w:rFonts w:ascii="Times New Roman" w:eastAsia="Calibri" w:hAnsi="Times New Roman" w:cs="Times New Roman"/>
          <w:bCs/>
          <w:i/>
          <w:color w:val="000000"/>
          <w:sz w:val="23"/>
          <w:szCs w:val="23"/>
        </w:rPr>
        <w:t>0 blomsterbutiker runtom i Sverige är ombud för förmedlingstjänsten Blommogram</w:t>
      </w:r>
      <w:r w:rsidRPr="00341A4D">
        <w:rPr>
          <w:rStyle w:val="apple-style-span"/>
          <w:rFonts w:ascii="Times New Roman" w:eastAsia="Calibri" w:hAnsi="Times New Roman" w:cs="Times New Roman"/>
          <w:b/>
          <w:bCs/>
          <w:color w:val="000000"/>
          <w:sz w:val="23"/>
          <w:szCs w:val="23"/>
        </w:rPr>
        <w:t>.</w:t>
      </w: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r w:rsidRPr="00101001">
        <w:rPr>
          <w:rFonts w:ascii="Times New Roman" w:hAnsi="Times New Roman" w:cs="Times New Roman"/>
          <w:b/>
          <w:sz w:val="20"/>
          <w:szCs w:val="20"/>
        </w:rPr>
        <w:t>För mer information</w:t>
      </w:r>
      <w:r w:rsidR="00C8337A">
        <w:rPr>
          <w:rFonts w:ascii="Times New Roman" w:hAnsi="Times New Roman" w:cs="Times New Roman"/>
          <w:b/>
          <w:sz w:val="20"/>
          <w:szCs w:val="20"/>
        </w:rPr>
        <w:t>, fler bilder eller produkter för fotografering</w:t>
      </w:r>
      <w:r w:rsidRPr="00101001">
        <w:rPr>
          <w:rFonts w:ascii="Times New Roman" w:hAnsi="Times New Roman" w:cs="Times New Roman"/>
          <w:b/>
          <w:sz w:val="20"/>
          <w:szCs w:val="20"/>
        </w:rPr>
        <w:t xml:space="preserve">, kontakta Anna Ceder, informatör på Interflora AB: </w:t>
      </w:r>
      <w:r>
        <w:rPr>
          <w:rFonts w:ascii="Times New Roman" w:hAnsi="Times New Roman" w:cs="Times New Roman"/>
          <w:b/>
          <w:sz w:val="20"/>
          <w:szCs w:val="20"/>
        </w:rPr>
        <w:t>08-634 44 01</w:t>
      </w:r>
      <w:r w:rsidRPr="00101001">
        <w:rPr>
          <w:rFonts w:ascii="Times New Roman" w:hAnsi="Times New Roman" w:cs="Times New Roman"/>
          <w:b/>
          <w:sz w:val="20"/>
          <w:szCs w:val="20"/>
        </w:rPr>
        <w:t xml:space="preserve">, </w:t>
      </w:r>
      <w:hyperlink r:id="rId10" w:history="1">
        <w:r w:rsidRPr="004929ED">
          <w:rPr>
            <w:rStyle w:val="Hyperlnk"/>
            <w:rFonts w:ascii="Times New Roman" w:hAnsi="Times New Roman" w:cs="Times New Roman"/>
            <w:b/>
            <w:sz w:val="20"/>
            <w:szCs w:val="20"/>
          </w:rPr>
          <w:t>anna.ceder@interflora.se</w:t>
        </w:r>
      </w:hyperlink>
    </w:p>
    <w:p w:rsidR="002F0E0B" w:rsidRDefault="005C3144" w:rsidP="005C3144">
      <w:pPr>
        <w:contextualSpacing/>
        <w:rPr>
          <w:rFonts w:ascii="Times New Roman" w:hAnsi="Times New Roman" w:cs="Times New Roman"/>
        </w:rPr>
      </w:pPr>
      <w:r w:rsidRPr="00FE3418">
        <w:rPr>
          <w:rFonts w:ascii="Times New Roman" w:hAnsi="Times New Roman" w:cs="Times New Roman"/>
          <w:b/>
          <w:sz w:val="32"/>
          <w:szCs w:val="32"/>
        </w:rPr>
        <w:lastRenderedPageBreak/>
        <w:t>Favoriter till jul</w:t>
      </w:r>
      <w:r w:rsidRPr="006D7B9C">
        <w:rPr>
          <w:rFonts w:ascii="Times New Roman" w:hAnsi="Times New Roman" w:cs="Times New Roman"/>
        </w:rPr>
        <w:br/>
      </w:r>
      <w:r w:rsidRPr="002F0E0B">
        <w:rPr>
          <w:rFonts w:ascii="Times New Roman" w:hAnsi="Times New Roman" w:cs="Times New Roman"/>
          <w:b/>
        </w:rPr>
        <w:t>Julstjärna</w:t>
      </w:r>
      <w:r w:rsidRPr="006D7B9C">
        <w:rPr>
          <w:rFonts w:ascii="Times New Roman" w:hAnsi="Times New Roman" w:cs="Times New Roman"/>
        </w:rPr>
        <w:br/>
        <w:t>Julstjärnan är blomman som mest förknippas med julen. Den populära blomman från Mexico finns i olika nyanser av rött, gult,</w:t>
      </w:r>
      <w:r>
        <w:rPr>
          <w:rFonts w:ascii="Times New Roman" w:hAnsi="Times New Roman" w:cs="Times New Roman"/>
        </w:rPr>
        <w:t xml:space="preserve"> rosa,</w:t>
      </w:r>
      <w:r w:rsidRPr="006D7B9C">
        <w:rPr>
          <w:rFonts w:ascii="Times New Roman" w:hAnsi="Times New Roman" w:cs="Times New Roman"/>
        </w:rPr>
        <w:t xml:space="preserve"> cremevitt eller blandade färger, men 80 procent av de som säljs är röda. Vi köper julstjärna ensam i en kruka eller tillsammans med andra växter i en julplantering, som är en mycket populär och hållbar gåva. Julstjärnan finns faktiskt också att köpa som snittblomma att ha i en vas, en annorlunda och kul lösning, som dock blir mindre hållbar.</w:t>
      </w:r>
      <w:r w:rsidRPr="006D7B9C">
        <w:rPr>
          <w:rFonts w:ascii="Times New Roman" w:hAnsi="Times New Roman" w:cs="Times New Roman"/>
        </w:rPr>
        <w:br/>
      </w:r>
      <w:r w:rsidRPr="006D7B9C">
        <w:rPr>
          <w:rFonts w:ascii="Times New Roman" w:hAnsi="Times New Roman" w:cs="Times New Roman"/>
        </w:rPr>
        <w:br/>
      </w:r>
      <w:r w:rsidRPr="002F0E0B">
        <w:rPr>
          <w:rFonts w:ascii="Times New Roman" w:hAnsi="Times New Roman" w:cs="Times New Roman"/>
          <w:b/>
        </w:rPr>
        <w:t>Hyacint</w:t>
      </w:r>
      <w:r w:rsidRPr="006D7B9C">
        <w:rPr>
          <w:rFonts w:ascii="Times New Roman" w:hAnsi="Times New Roman" w:cs="Times New Roman"/>
        </w:rPr>
        <w:br/>
        <w:t xml:space="preserve">Hyacinten är nummer två på popularitetslistan till jul och dess doft förknippas för många med jul på samma sätt som glöggen. Hyacinten, som fått sitt namn efter en vacker yngling i den grekiska mytologin, doftar olika mycket - en del har en mycket svag doft medan andra kan ta över hela rummet. </w:t>
      </w:r>
      <w:r w:rsidRPr="006D7B9C">
        <w:rPr>
          <w:rFonts w:ascii="Times New Roman" w:hAnsi="Times New Roman" w:cs="Times New Roman"/>
        </w:rPr>
        <w:br/>
        <w:t>Du kan alltid fråga din florist hur starkt hyacinten kommer att dofta när den slår ut om du eller blommans mottagare är känslig.</w:t>
      </w:r>
      <w:r w:rsidRPr="006D7B9C">
        <w:rPr>
          <w:rFonts w:ascii="Times New Roman" w:hAnsi="Times New Roman" w:cs="Times New Roman"/>
        </w:rPr>
        <w:br/>
      </w:r>
      <w:r w:rsidRPr="006D7B9C">
        <w:rPr>
          <w:rFonts w:ascii="Times New Roman" w:hAnsi="Times New Roman" w:cs="Times New Roman"/>
        </w:rPr>
        <w:br/>
      </w:r>
      <w:r w:rsidRPr="002F0E0B">
        <w:rPr>
          <w:rFonts w:ascii="Times New Roman" w:hAnsi="Times New Roman" w:cs="Times New Roman"/>
          <w:b/>
        </w:rPr>
        <w:t>Amaryllis</w:t>
      </w:r>
      <w:r w:rsidRPr="006D7B9C">
        <w:rPr>
          <w:rFonts w:ascii="Times New Roman" w:hAnsi="Times New Roman" w:cs="Times New Roman"/>
        </w:rPr>
        <w:br/>
        <w:t>Amaryllisen, sedan mycket lång tid älskad och omskriven av klassiska poeter, har en bronsplats på jultopplistan och blir alltmer populär. Vi är mest vana att se denna ståtliga blomma som en lökväxt planterad i en kruka. Det allra trendigaste just nu är dock att köpa amaryllis som snittblomma, ensam eller tillsammans med andra blommor i en bukett eller dekoration. Den är mycket hållbar och tålig- det går faktiskt utmärkt att hänga amaryllisen upp och ned i ett snöre och använda stjälken som vas!</w:t>
      </w:r>
      <w:r w:rsidRPr="006D7B9C">
        <w:rPr>
          <w:rFonts w:ascii="Times New Roman" w:hAnsi="Times New Roman" w:cs="Times New Roman"/>
        </w:rPr>
        <w:br/>
        <w:t>Den lyxigt stora och hållbara amaryllisen finns i många olika färger och former - från den klassiska stora röda till tvåfärgade med spindelliknande, spretiga blommor.</w:t>
      </w:r>
    </w:p>
    <w:p w:rsidR="002F0E0B" w:rsidRDefault="002F0E0B" w:rsidP="005C3144">
      <w:pPr>
        <w:contextualSpacing/>
        <w:rPr>
          <w:rFonts w:ascii="Times New Roman" w:hAnsi="Times New Roman" w:cs="Times New Roman"/>
        </w:rPr>
      </w:pPr>
    </w:p>
    <w:p w:rsidR="002F0E0B" w:rsidRPr="002F0E0B" w:rsidRDefault="002F0E0B" w:rsidP="005C3144">
      <w:pPr>
        <w:contextualSpacing/>
        <w:rPr>
          <w:rFonts w:ascii="Times New Roman" w:hAnsi="Times New Roman" w:cs="Times New Roman"/>
          <w:b/>
        </w:rPr>
      </w:pPr>
      <w:r w:rsidRPr="002F0E0B">
        <w:rPr>
          <w:rFonts w:ascii="Times New Roman" w:hAnsi="Times New Roman" w:cs="Times New Roman"/>
          <w:b/>
        </w:rPr>
        <w:t>Julros</w:t>
      </w:r>
    </w:p>
    <w:p w:rsidR="005C3144" w:rsidRPr="006D7B9C" w:rsidRDefault="002F0E0B" w:rsidP="005C3144">
      <w:pPr>
        <w:contextualSpacing/>
        <w:rPr>
          <w:rFonts w:ascii="Times New Roman" w:hAnsi="Times New Roman" w:cs="Times New Roman"/>
          <w:sz w:val="24"/>
          <w:szCs w:val="24"/>
        </w:rPr>
      </w:pPr>
      <w:r>
        <w:rPr>
          <w:rFonts w:ascii="Times New Roman" w:hAnsi="Times New Roman" w:cs="Times New Roman"/>
        </w:rPr>
        <w:t xml:space="preserve">Den väna julrosen är en välkommen uppstickare, som blir populärare för varje år. Denna skönhet är egentligen en trädgårdsväxt, och kan planteras ut så snart frostrisken är förbi. Under julen blommar den tacksamt, och de nya sorterna som nu finns på marknaden är också relativt lättskötta. </w:t>
      </w:r>
      <w:r w:rsidR="005C3144" w:rsidRPr="006D7B9C">
        <w:rPr>
          <w:rFonts w:ascii="Times New Roman" w:hAnsi="Times New Roman" w:cs="Times New Roman"/>
        </w:rPr>
        <w:br/>
      </w:r>
      <w:r w:rsidR="005C3144" w:rsidRPr="006D7B9C">
        <w:rPr>
          <w:rFonts w:ascii="Times New Roman" w:hAnsi="Times New Roman" w:cs="Times New Roman"/>
        </w:rPr>
        <w:br/>
      </w:r>
    </w:p>
    <w:p w:rsidR="005C3144" w:rsidRDefault="005C3144" w:rsidP="00AA5679">
      <w:pPr>
        <w:autoSpaceDE w:val="0"/>
        <w:autoSpaceDN w:val="0"/>
        <w:adjustRightInd w:val="0"/>
        <w:spacing w:after="0" w:line="240" w:lineRule="auto"/>
        <w:rPr>
          <w:rFonts w:ascii="Times New Roman" w:hAnsi="Times New Roman" w:cs="Times New Roman"/>
          <w:sz w:val="24"/>
          <w:szCs w:val="24"/>
        </w:rPr>
      </w:pPr>
    </w:p>
    <w:p w:rsidR="00F50B59" w:rsidRPr="00C35ACE" w:rsidRDefault="006A48C9" w:rsidP="00AA5679">
      <w:pPr>
        <w:autoSpaceDE w:val="0"/>
        <w:autoSpaceDN w:val="0"/>
        <w:adjustRightInd w:val="0"/>
        <w:spacing w:after="0" w:line="240" w:lineRule="auto"/>
        <w:rPr>
          <w:rFonts w:eastAsia="Calibri"/>
        </w:rPr>
      </w:pPr>
      <w:r>
        <w:rPr>
          <w:rStyle w:val="apple-style-span"/>
          <w:rFonts w:ascii="Times New Roman" w:hAnsi="Times New Roman" w:cs="Times New Roman"/>
          <w:bCs/>
          <w:i/>
          <w:color w:val="000000" w:themeColor="text1"/>
          <w:sz w:val="24"/>
          <w:szCs w:val="24"/>
        </w:rPr>
        <w:br/>
      </w:r>
    </w:p>
    <w:sectPr w:rsidR="00F50B59" w:rsidRPr="00C35ACE" w:rsidSect="00B36007">
      <w:headerReference w:type="default" r:id="rId11"/>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7B9" w:rsidRDefault="00A617B9" w:rsidP="00B36007">
      <w:pPr>
        <w:spacing w:after="0" w:line="240" w:lineRule="auto"/>
      </w:pPr>
      <w:r>
        <w:separator/>
      </w:r>
    </w:p>
  </w:endnote>
  <w:endnote w:type="continuationSeparator" w:id="0">
    <w:p w:rsidR="00A617B9" w:rsidRDefault="00A617B9"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7B9" w:rsidRDefault="00A617B9" w:rsidP="00B36007">
      <w:pPr>
        <w:spacing w:after="0" w:line="240" w:lineRule="auto"/>
      </w:pPr>
      <w:r>
        <w:separator/>
      </w:r>
    </w:p>
  </w:footnote>
  <w:footnote w:type="continuationSeparator" w:id="0">
    <w:p w:rsidR="00A617B9" w:rsidRDefault="00A617B9"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B9" w:rsidRDefault="00A617B9">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71A10"/>
    <w:multiLevelType w:val="hybridMultilevel"/>
    <w:tmpl w:val="AC76D976"/>
    <w:lvl w:ilvl="0" w:tplc="461ADEAA">
      <w:numFmt w:val="bullet"/>
      <w:lvlText w:val="-"/>
      <w:lvlJc w:val="left"/>
      <w:pPr>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5"/>
  </w:num>
  <w:num w:numId="6">
    <w:abstractNumId w:val="7"/>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rsids>
    <w:rsidRoot w:val="009E078F"/>
    <w:rsid w:val="00036B24"/>
    <w:rsid w:val="0004546F"/>
    <w:rsid w:val="00063356"/>
    <w:rsid w:val="00086636"/>
    <w:rsid w:val="00093939"/>
    <w:rsid w:val="00094A91"/>
    <w:rsid w:val="0009502A"/>
    <w:rsid w:val="000C64DC"/>
    <w:rsid w:val="000F3D43"/>
    <w:rsid w:val="0010046C"/>
    <w:rsid w:val="001150FE"/>
    <w:rsid w:val="00116C29"/>
    <w:rsid w:val="00134EF0"/>
    <w:rsid w:val="00141947"/>
    <w:rsid w:val="0015097B"/>
    <w:rsid w:val="00151A65"/>
    <w:rsid w:val="00157F6B"/>
    <w:rsid w:val="00161C4A"/>
    <w:rsid w:val="001666E4"/>
    <w:rsid w:val="00180B7C"/>
    <w:rsid w:val="001C3549"/>
    <w:rsid w:val="001C77CE"/>
    <w:rsid w:val="001E6476"/>
    <w:rsid w:val="002064F4"/>
    <w:rsid w:val="00232E9F"/>
    <w:rsid w:val="00236E29"/>
    <w:rsid w:val="00250E8A"/>
    <w:rsid w:val="00267384"/>
    <w:rsid w:val="002A4509"/>
    <w:rsid w:val="002C12EA"/>
    <w:rsid w:val="002D6AE3"/>
    <w:rsid w:val="002E40B7"/>
    <w:rsid w:val="002F0E0B"/>
    <w:rsid w:val="003345BD"/>
    <w:rsid w:val="00336BFD"/>
    <w:rsid w:val="00351186"/>
    <w:rsid w:val="003527D5"/>
    <w:rsid w:val="00352E51"/>
    <w:rsid w:val="0036639F"/>
    <w:rsid w:val="003931AB"/>
    <w:rsid w:val="003C5FBF"/>
    <w:rsid w:val="0040189B"/>
    <w:rsid w:val="004234E7"/>
    <w:rsid w:val="004368B4"/>
    <w:rsid w:val="004711F4"/>
    <w:rsid w:val="004905D7"/>
    <w:rsid w:val="004B6EEA"/>
    <w:rsid w:val="00520EF1"/>
    <w:rsid w:val="00554B21"/>
    <w:rsid w:val="00560505"/>
    <w:rsid w:val="005706AD"/>
    <w:rsid w:val="005A6BBF"/>
    <w:rsid w:val="005C3144"/>
    <w:rsid w:val="005F35C5"/>
    <w:rsid w:val="005F7C92"/>
    <w:rsid w:val="006950A1"/>
    <w:rsid w:val="006A27FB"/>
    <w:rsid w:val="006A48C9"/>
    <w:rsid w:val="006C3C03"/>
    <w:rsid w:val="0071147F"/>
    <w:rsid w:val="00714E38"/>
    <w:rsid w:val="00720239"/>
    <w:rsid w:val="007372A2"/>
    <w:rsid w:val="00741EA6"/>
    <w:rsid w:val="007957CB"/>
    <w:rsid w:val="0080018E"/>
    <w:rsid w:val="00814265"/>
    <w:rsid w:val="008264AA"/>
    <w:rsid w:val="00844E23"/>
    <w:rsid w:val="008468E1"/>
    <w:rsid w:val="0085724F"/>
    <w:rsid w:val="00875D67"/>
    <w:rsid w:val="00876F5F"/>
    <w:rsid w:val="00897FB4"/>
    <w:rsid w:val="008A6EE6"/>
    <w:rsid w:val="008B7565"/>
    <w:rsid w:val="008D2111"/>
    <w:rsid w:val="008D4691"/>
    <w:rsid w:val="00941793"/>
    <w:rsid w:val="00992E71"/>
    <w:rsid w:val="00995041"/>
    <w:rsid w:val="009A13AD"/>
    <w:rsid w:val="009A6505"/>
    <w:rsid w:val="009B4105"/>
    <w:rsid w:val="009D26DB"/>
    <w:rsid w:val="009E078F"/>
    <w:rsid w:val="009E3590"/>
    <w:rsid w:val="009F552B"/>
    <w:rsid w:val="00A0625B"/>
    <w:rsid w:val="00A14EC0"/>
    <w:rsid w:val="00A228A5"/>
    <w:rsid w:val="00A617B9"/>
    <w:rsid w:val="00A84C9E"/>
    <w:rsid w:val="00A87B56"/>
    <w:rsid w:val="00A979DF"/>
    <w:rsid w:val="00AA5679"/>
    <w:rsid w:val="00AA68A4"/>
    <w:rsid w:val="00AB7E5B"/>
    <w:rsid w:val="00B34738"/>
    <w:rsid w:val="00B36007"/>
    <w:rsid w:val="00B370D9"/>
    <w:rsid w:val="00B4312C"/>
    <w:rsid w:val="00B973A9"/>
    <w:rsid w:val="00C207A6"/>
    <w:rsid w:val="00C35ACE"/>
    <w:rsid w:val="00C37044"/>
    <w:rsid w:val="00C37C88"/>
    <w:rsid w:val="00C724B7"/>
    <w:rsid w:val="00C8054F"/>
    <w:rsid w:val="00C8337A"/>
    <w:rsid w:val="00C92810"/>
    <w:rsid w:val="00CB2D28"/>
    <w:rsid w:val="00D012E4"/>
    <w:rsid w:val="00D406F9"/>
    <w:rsid w:val="00D43DD6"/>
    <w:rsid w:val="00D74FC7"/>
    <w:rsid w:val="00D77AD1"/>
    <w:rsid w:val="00D85E36"/>
    <w:rsid w:val="00DA2689"/>
    <w:rsid w:val="00DC4BA6"/>
    <w:rsid w:val="00E03829"/>
    <w:rsid w:val="00E1640D"/>
    <w:rsid w:val="00E20E35"/>
    <w:rsid w:val="00E62643"/>
    <w:rsid w:val="00E8049E"/>
    <w:rsid w:val="00E907F4"/>
    <w:rsid w:val="00E964AF"/>
    <w:rsid w:val="00EB26C4"/>
    <w:rsid w:val="00ED5CBC"/>
    <w:rsid w:val="00EF163C"/>
    <w:rsid w:val="00F108CA"/>
    <w:rsid w:val="00F26AEA"/>
    <w:rsid w:val="00F50B59"/>
    <w:rsid w:val="00F7489C"/>
    <w:rsid w:val="00F90D63"/>
    <w:rsid w:val="00FA4336"/>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character" w:customStyle="1" w:styleId="apple-style-span">
    <w:name w:val="apple-style-span"/>
    <w:basedOn w:val="Standardstycketeckensnitt"/>
    <w:rsid w:val="00C35ACE"/>
  </w:style>
  <w:style w:type="character" w:styleId="AnvndHyperlnk">
    <w:name w:val="FollowedHyperlink"/>
    <w:basedOn w:val="Standardstycketeckensnitt"/>
    <w:uiPriority w:val="99"/>
    <w:semiHidden/>
    <w:unhideWhenUsed/>
    <w:rsid w:val="005A6B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1536187158">
      <w:bodyDiv w:val="1"/>
      <w:marLeft w:val="0"/>
      <w:marRight w:val="0"/>
      <w:marTop w:val="0"/>
      <w:marBottom w:val="0"/>
      <w:divBdr>
        <w:top w:val="none" w:sz="0" w:space="0" w:color="auto"/>
        <w:left w:val="none" w:sz="0" w:space="0" w:color="auto"/>
        <w:bottom w:val="none" w:sz="0" w:space="0" w:color="auto"/>
        <w:right w:val="none" w:sz="0" w:space="0" w:color="auto"/>
      </w:divBdr>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gin.se/v5/viewer/files/viewer_s.aspx?gKey=s363txj1&amp;gInitPag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a.ceder@interflora.se" TargetMode="External"/><Relationship Id="rId4" Type="http://schemas.openxmlformats.org/officeDocument/2006/relationships/settings" Target="settings.xml"/><Relationship Id="rId9" Type="http://schemas.openxmlformats.org/officeDocument/2006/relationships/hyperlink" Target="http://www.interflor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F1CF-7607-472D-AE94-8D8708AC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577</Words>
  <Characters>3286</Characters>
  <Application>Microsoft Office Word</Application>
  <DocSecurity>0</DocSecurity>
  <Lines>71</Lines>
  <Paragraphs>15</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43</cp:revision>
  <cp:lastPrinted>2011-05-20T13:29:00Z</cp:lastPrinted>
  <dcterms:created xsi:type="dcterms:W3CDTF">2010-03-29T13:19:00Z</dcterms:created>
  <dcterms:modified xsi:type="dcterms:W3CDTF">2013-12-06T10:24:00Z</dcterms:modified>
</cp:coreProperties>
</file>