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D547" w14:textId="76AE1C50" w:rsidR="00E9716D" w:rsidRPr="001A5AE7" w:rsidRDefault="00DF3CBB" w:rsidP="00823FB5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sz w:val="36"/>
          <w:lang w:val="it-IT" w:eastAsia="ko-KR"/>
        </w:rPr>
      </w:pPr>
      <w:r>
        <w:rPr>
          <w:rFonts w:ascii="Segoe UI" w:hAnsi="Segoe UI" w:cs="Segoe UI"/>
          <w:sz w:val="36"/>
          <w:lang w:val="it-IT" w:eastAsia="ko-KR"/>
        </w:rPr>
        <w:t>Ripartenza</w:t>
      </w:r>
      <w:r w:rsidR="0093456D">
        <w:rPr>
          <w:rFonts w:ascii="Segoe UI" w:hAnsi="Segoe UI" w:cs="Segoe UI"/>
          <w:sz w:val="36"/>
          <w:lang w:val="it-IT" w:eastAsia="ko-KR"/>
        </w:rPr>
        <w:t xml:space="preserve"> e</w:t>
      </w:r>
      <w:r w:rsidR="00CD3920">
        <w:rPr>
          <w:rFonts w:ascii="Segoe UI" w:hAnsi="Segoe UI" w:cs="Segoe UI"/>
          <w:sz w:val="36"/>
          <w:lang w:val="it-IT" w:eastAsia="ko-KR"/>
        </w:rPr>
        <w:t xml:space="preserve"> </w:t>
      </w:r>
      <w:r w:rsidR="006A7BAC">
        <w:rPr>
          <w:rFonts w:ascii="Segoe UI" w:hAnsi="Segoe UI" w:cs="Segoe UI"/>
          <w:sz w:val="36"/>
          <w:lang w:val="it-IT" w:eastAsia="ko-KR"/>
        </w:rPr>
        <w:t>ruolo dei pagamenti digitali</w:t>
      </w:r>
      <w:r w:rsidR="006A7BAC" w:rsidDel="006A7BAC">
        <w:rPr>
          <w:rFonts w:ascii="Segoe UI" w:hAnsi="Segoe UI" w:cs="Segoe UI"/>
          <w:sz w:val="36"/>
          <w:lang w:val="it-IT" w:eastAsia="ko-KR"/>
        </w:rPr>
        <w:t xml:space="preserve"> </w:t>
      </w:r>
      <w:r w:rsidR="0093456D">
        <w:rPr>
          <w:rFonts w:ascii="Segoe UI" w:hAnsi="Segoe UI" w:cs="Segoe UI"/>
          <w:sz w:val="36"/>
          <w:lang w:val="it-IT" w:eastAsia="ko-KR"/>
        </w:rPr>
        <w:t xml:space="preserve">in Italia: </w:t>
      </w:r>
      <w:r w:rsidR="00E9716D">
        <w:rPr>
          <w:rFonts w:ascii="Segoe UI" w:hAnsi="Segoe UI" w:cs="Segoe UI"/>
          <w:sz w:val="36"/>
          <w:lang w:val="it-IT" w:eastAsia="ko-KR"/>
        </w:rPr>
        <w:t>Visa</w:t>
      </w:r>
      <w:r w:rsidR="00B97382">
        <w:rPr>
          <w:rFonts w:ascii="Segoe UI" w:hAnsi="Segoe UI" w:cs="Segoe UI"/>
          <w:sz w:val="36"/>
          <w:lang w:val="it-IT" w:eastAsia="ko-KR"/>
        </w:rPr>
        <w:t xml:space="preserve"> </w:t>
      </w:r>
      <w:r w:rsidR="00645759">
        <w:rPr>
          <w:rFonts w:ascii="Segoe UI" w:hAnsi="Segoe UI" w:cs="Segoe UI"/>
          <w:sz w:val="36"/>
          <w:lang w:val="it-IT" w:eastAsia="ko-KR"/>
        </w:rPr>
        <w:t xml:space="preserve">al </w:t>
      </w:r>
      <w:r w:rsidR="002C7121">
        <w:rPr>
          <w:rFonts w:ascii="Segoe UI" w:hAnsi="Segoe UI" w:cs="Segoe UI"/>
          <w:sz w:val="36"/>
          <w:lang w:val="it-IT" w:eastAsia="ko-KR"/>
        </w:rPr>
        <w:t>Salone dei Pagamenti</w:t>
      </w:r>
      <w:r w:rsidR="00F71E36">
        <w:rPr>
          <w:rFonts w:ascii="Segoe UI" w:hAnsi="Segoe UI" w:cs="Segoe UI"/>
          <w:sz w:val="36"/>
          <w:lang w:val="it-IT" w:eastAsia="ko-KR"/>
        </w:rPr>
        <w:t xml:space="preserve"> </w:t>
      </w:r>
      <w:r w:rsidR="00B97382">
        <w:rPr>
          <w:rFonts w:ascii="Segoe UI" w:hAnsi="Segoe UI" w:cs="Segoe UI"/>
          <w:sz w:val="36"/>
          <w:lang w:val="it-IT" w:eastAsia="ko-KR"/>
        </w:rPr>
        <w:t>2021</w:t>
      </w:r>
    </w:p>
    <w:p w14:paraId="79B662BF" w14:textId="77777777" w:rsidR="000E7C9A" w:rsidRDefault="000E7C9A" w:rsidP="000E7C9A">
      <w:pPr>
        <w:pStyle w:val="Paragrafoelenco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lang w:val="it-IT"/>
        </w:rPr>
      </w:pPr>
    </w:p>
    <w:p w14:paraId="669ECFFC" w14:textId="0782F949" w:rsidR="008830EC" w:rsidRDefault="00A65E94" w:rsidP="00221DA1">
      <w:pPr>
        <w:pStyle w:val="Paragrafoelenco"/>
        <w:numPr>
          <w:ilvl w:val="0"/>
          <w:numId w:val="17"/>
        </w:numPr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>S</w:t>
      </w:r>
      <w:r w:rsidR="00645759" w:rsidRPr="000923CA">
        <w:rPr>
          <w:rFonts w:ascii="Segoe UI" w:eastAsia="Times New Roman" w:hAnsi="Segoe UI" w:cs="Segoe UI"/>
          <w:color w:val="000000"/>
          <w:lang w:val="it-IT"/>
        </w:rPr>
        <w:t>ulla piattaforma virtuale del</w:t>
      </w:r>
      <w:r w:rsidR="007E45E0" w:rsidRPr="000923CA">
        <w:rPr>
          <w:rFonts w:ascii="Segoe UI" w:eastAsia="Times New Roman" w:hAnsi="Segoe UI" w:cs="Segoe UI"/>
          <w:color w:val="000000"/>
          <w:lang w:val="it-IT"/>
        </w:rPr>
        <w:t xml:space="preserve"> Salone dei Pagamenti, dal </w:t>
      </w:r>
      <w:r w:rsidR="00D32B31" w:rsidRPr="000923CA">
        <w:rPr>
          <w:rFonts w:ascii="Segoe UI" w:eastAsia="Times New Roman" w:hAnsi="Segoe UI" w:cs="Segoe UI"/>
          <w:color w:val="000000"/>
          <w:lang w:val="it-IT"/>
        </w:rPr>
        <w:t>3</w:t>
      </w:r>
      <w:r w:rsidR="007E45E0" w:rsidRPr="000923CA">
        <w:rPr>
          <w:rFonts w:ascii="Segoe UI" w:eastAsia="Times New Roman" w:hAnsi="Segoe UI" w:cs="Segoe UI"/>
          <w:color w:val="000000"/>
          <w:lang w:val="it-IT"/>
        </w:rPr>
        <w:t xml:space="preserve"> al</w:t>
      </w:r>
      <w:r w:rsidR="00645759" w:rsidRPr="000923CA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32B31" w:rsidRPr="000923CA">
        <w:rPr>
          <w:rFonts w:ascii="Segoe UI" w:eastAsia="Times New Roman" w:hAnsi="Segoe UI" w:cs="Segoe UI"/>
          <w:color w:val="000000"/>
          <w:lang w:val="it-IT"/>
        </w:rPr>
        <w:t>5</w:t>
      </w:r>
      <w:r w:rsidR="007E45E0" w:rsidRPr="000923CA">
        <w:rPr>
          <w:rFonts w:ascii="Segoe UI" w:eastAsia="Times New Roman" w:hAnsi="Segoe UI" w:cs="Segoe UI"/>
          <w:color w:val="000000"/>
          <w:lang w:val="it-IT"/>
        </w:rPr>
        <w:t xml:space="preserve"> novembre, Visa presenta</w:t>
      </w:r>
      <w:bookmarkStart w:id="0" w:name="_Hlk22636801"/>
      <w:r w:rsidR="000923CA" w:rsidRPr="000923CA">
        <w:rPr>
          <w:rFonts w:ascii="Segoe UI" w:eastAsia="Times New Roman" w:hAnsi="Segoe UI" w:cs="Segoe UI"/>
          <w:color w:val="000000"/>
          <w:lang w:val="it-IT"/>
        </w:rPr>
        <w:t xml:space="preserve"> </w:t>
      </w:r>
      <w:r>
        <w:rPr>
          <w:rFonts w:ascii="Segoe UI" w:eastAsia="Times New Roman" w:hAnsi="Segoe UI" w:cs="Segoe UI"/>
          <w:lang w:val="it-IT"/>
        </w:rPr>
        <w:t>lo scenario futuro dei pagamenti digitali in Italia e</w:t>
      </w:r>
      <w:r w:rsidR="007C146C">
        <w:rPr>
          <w:rFonts w:ascii="Segoe UI" w:eastAsia="Times New Roman" w:hAnsi="Segoe UI" w:cs="Segoe UI"/>
          <w:lang w:val="it-IT"/>
        </w:rPr>
        <w:t>d alcune del</w:t>
      </w:r>
      <w:r w:rsidRPr="0069314C">
        <w:rPr>
          <w:rFonts w:ascii="Segoe UI" w:eastAsia="Times New Roman" w:hAnsi="Segoe UI" w:cs="Segoe UI"/>
          <w:lang w:val="it-IT"/>
        </w:rPr>
        <w:t xml:space="preserve">le più </w:t>
      </w:r>
      <w:r>
        <w:rPr>
          <w:rFonts w:ascii="Segoe UI" w:eastAsia="Times New Roman" w:hAnsi="Segoe UI" w:cs="Segoe UI"/>
          <w:lang w:val="it-IT"/>
        </w:rPr>
        <w:t>innovative</w:t>
      </w:r>
      <w:r w:rsidRPr="0069314C">
        <w:rPr>
          <w:rFonts w:ascii="Segoe UI" w:eastAsia="Times New Roman" w:hAnsi="Segoe UI" w:cs="Segoe UI"/>
          <w:lang w:val="it-IT"/>
        </w:rPr>
        <w:t xml:space="preserve"> </w:t>
      </w:r>
      <w:r>
        <w:rPr>
          <w:rFonts w:ascii="Segoe UI" w:eastAsia="Times New Roman" w:hAnsi="Segoe UI" w:cs="Segoe UI"/>
          <w:lang w:val="it-IT"/>
        </w:rPr>
        <w:t>soluzioni e iniziative</w:t>
      </w:r>
      <w:r w:rsidRPr="0069314C">
        <w:rPr>
          <w:rFonts w:ascii="Segoe UI" w:eastAsia="Times New Roman" w:hAnsi="Segoe UI" w:cs="Segoe UI"/>
          <w:lang w:val="it-IT"/>
        </w:rPr>
        <w:t xml:space="preserve"> </w:t>
      </w:r>
      <w:r>
        <w:rPr>
          <w:rFonts w:ascii="Segoe UI" w:eastAsia="Times New Roman" w:hAnsi="Segoe UI" w:cs="Segoe UI"/>
          <w:lang w:val="it-IT"/>
        </w:rPr>
        <w:t xml:space="preserve">per </w:t>
      </w:r>
      <w:r>
        <w:rPr>
          <w:rFonts w:ascii="Segoe UI" w:eastAsia="Times New Roman" w:hAnsi="Segoe UI" w:cs="Segoe UI"/>
          <w:color w:val="000000"/>
          <w:lang w:val="it-IT"/>
        </w:rPr>
        <w:t xml:space="preserve">contribuire alla </w:t>
      </w:r>
      <w:r w:rsidR="007C146C">
        <w:rPr>
          <w:rFonts w:ascii="Segoe UI" w:eastAsia="Times New Roman" w:hAnsi="Segoe UI" w:cs="Segoe UI"/>
          <w:color w:val="000000"/>
          <w:lang w:val="it-IT"/>
        </w:rPr>
        <w:t>digitalizzazione</w:t>
      </w:r>
      <w:r>
        <w:rPr>
          <w:rFonts w:ascii="Segoe UI" w:eastAsia="Times New Roman" w:hAnsi="Segoe UI" w:cs="Segoe UI"/>
          <w:color w:val="000000"/>
          <w:lang w:val="it-IT"/>
        </w:rPr>
        <w:t xml:space="preserve"> del Paese</w:t>
      </w:r>
      <w:r w:rsidR="000923CA" w:rsidRPr="000923CA">
        <w:rPr>
          <w:rFonts w:ascii="Segoe UI" w:eastAsia="Times New Roman" w:hAnsi="Segoe UI" w:cs="Segoe UI"/>
          <w:color w:val="000000"/>
          <w:lang w:val="it-IT"/>
        </w:rPr>
        <w:t xml:space="preserve">. </w:t>
      </w:r>
      <w:bookmarkEnd w:id="0"/>
    </w:p>
    <w:p w14:paraId="416AEBC0" w14:textId="40829724" w:rsidR="00F04E58" w:rsidRDefault="00405DB6" w:rsidP="00405DB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Milano</w:t>
      </w:r>
      <w:r w:rsidR="007F7A7D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,</w:t>
      </w:r>
      <w:r w:rsidR="008830EC"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 xml:space="preserve"> </w:t>
      </w:r>
      <w:r w:rsidR="00CD3920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 xml:space="preserve">28 </w:t>
      </w:r>
      <w:r w:rsidR="00477944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ottobre</w:t>
      </w:r>
      <w:r w:rsidR="00477944"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 xml:space="preserve"> </w:t>
      </w:r>
      <w:r w:rsidR="00BA1E89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2021</w:t>
      </w:r>
      <w:r w:rsidRPr="00405DB6"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 </w:t>
      </w:r>
      <w:r w:rsidR="008830EC" w:rsidRPr="00405DB6">
        <w:rPr>
          <w:rFonts w:ascii="Segoe UI" w:eastAsia="Times New Roman" w:hAnsi="Segoe UI" w:cs="Segoe UI"/>
          <w:color w:val="000000"/>
          <w:lang w:val="it-IT"/>
        </w:rPr>
        <w:t>–</w:t>
      </w:r>
      <w:r w:rsidRPr="00FF7C1E">
        <w:rPr>
          <w:rFonts w:ascii="Segoe UI" w:eastAsia="Times New Roman" w:hAnsi="Segoe UI" w:cs="Segoe UI"/>
          <w:color w:val="FF0000"/>
          <w:lang w:val="it-IT"/>
        </w:rPr>
        <w:t xml:space="preserve"> </w:t>
      </w:r>
      <w:r w:rsidR="009706B7">
        <w:rPr>
          <w:rFonts w:ascii="Segoe UI" w:eastAsia="Times New Roman" w:hAnsi="Segoe UI" w:cs="Segoe UI"/>
          <w:lang w:val="it-IT"/>
        </w:rPr>
        <w:t>C</w:t>
      </w:r>
      <w:r w:rsidR="009706B7" w:rsidRPr="009706B7">
        <w:rPr>
          <w:rFonts w:ascii="Segoe UI" w:eastAsia="Times New Roman" w:hAnsi="Segoe UI" w:cs="Segoe UI"/>
          <w:lang w:val="it-IT"/>
        </w:rPr>
        <w:t>ambi</w:t>
      </w:r>
      <w:r w:rsidR="0069314C">
        <w:rPr>
          <w:rFonts w:ascii="Segoe UI" w:eastAsia="Times New Roman" w:hAnsi="Segoe UI" w:cs="Segoe UI"/>
          <w:lang w:val="it-IT"/>
        </w:rPr>
        <w:t>o di paradig</w:t>
      </w:r>
      <w:r w:rsidR="007C146C">
        <w:rPr>
          <w:rFonts w:ascii="Segoe UI" w:eastAsia="Times New Roman" w:hAnsi="Segoe UI" w:cs="Segoe UI"/>
          <w:lang w:val="it-IT"/>
        </w:rPr>
        <w:t>m</w:t>
      </w:r>
      <w:r w:rsidR="0069314C">
        <w:rPr>
          <w:rFonts w:ascii="Segoe UI" w:eastAsia="Times New Roman" w:hAnsi="Segoe UI" w:cs="Segoe UI"/>
          <w:lang w:val="it-IT"/>
        </w:rPr>
        <w:t xml:space="preserve">a nelle abitudini </w:t>
      </w:r>
      <w:r w:rsidR="00BA3527">
        <w:rPr>
          <w:rFonts w:ascii="Segoe UI" w:eastAsia="Times New Roman" w:hAnsi="Segoe UI" w:cs="Segoe UI"/>
          <w:lang w:val="it-IT"/>
        </w:rPr>
        <w:t>d</w:t>
      </w:r>
      <w:r w:rsidR="0093456D">
        <w:rPr>
          <w:rFonts w:ascii="Segoe UI" w:eastAsia="Times New Roman" w:hAnsi="Segoe UI" w:cs="Segoe UI"/>
          <w:lang w:val="it-IT"/>
        </w:rPr>
        <w:t>e</w:t>
      </w:r>
      <w:r w:rsidR="00BA3527">
        <w:rPr>
          <w:rFonts w:ascii="Segoe UI" w:eastAsia="Times New Roman" w:hAnsi="Segoe UI" w:cs="Segoe UI"/>
          <w:lang w:val="it-IT"/>
        </w:rPr>
        <w:t xml:space="preserve">i </w:t>
      </w:r>
      <w:r w:rsidR="009706B7" w:rsidRPr="009706B7">
        <w:rPr>
          <w:rFonts w:ascii="Segoe UI" w:eastAsia="Times New Roman" w:hAnsi="Segoe UI" w:cs="Segoe UI"/>
          <w:lang w:val="it-IT"/>
        </w:rPr>
        <w:t>consumatori</w:t>
      </w:r>
      <w:r w:rsidR="0069314C">
        <w:rPr>
          <w:rFonts w:ascii="Segoe UI" w:eastAsia="Times New Roman" w:hAnsi="Segoe UI" w:cs="Segoe UI"/>
          <w:lang w:val="it-IT"/>
        </w:rPr>
        <w:t xml:space="preserve">, trend </w:t>
      </w:r>
      <w:r w:rsidR="007C146C">
        <w:rPr>
          <w:rFonts w:ascii="Segoe UI" w:eastAsia="Times New Roman" w:hAnsi="Segoe UI" w:cs="Segoe UI"/>
          <w:lang w:val="it-IT"/>
        </w:rPr>
        <w:t xml:space="preserve">di utilizzo dei pagamenti </w:t>
      </w:r>
      <w:r w:rsidR="0069314C">
        <w:rPr>
          <w:rFonts w:ascii="Segoe UI" w:eastAsia="Times New Roman" w:hAnsi="Segoe UI" w:cs="Segoe UI"/>
          <w:lang w:val="it-IT"/>
        </w:rPr>
        <w:t>contactless ed e-commerce in crescita</w:t>
      </w:r>
      <w:r w:rsidR="009706B7" w:rsidRPr="009706B7">
        <w:rPr>
          <w:rFonts w:ascii="Segoe UI" w:eastAsia="Times New Roman" w:hAnsi="Segoe UI" w:cs="Segoe UI"/>
          <w:lang w:val="it-IT"/>
        </w:rPr>
        <w:t xml:space="preserve"> </w:t>
      </w:r>
      <w:r w:rsidR="0069314C">
        <w:rPr>
          <w:rFonts w:ascii="Segoe UI" w:eastAsia="Times New Roman" w:hAnsi="Segoe UI" w:cs="Segoe UI"/>
          <w:lang w:val="it-IT"/>
        </w:rPr>
        <w:t>anche per PMI e piccoli esercenti</w:t>
      </w:r>
      <w:r w:rsidR="009706B7">
        <w:rPr>
          <w:rFonts w:ascii="Segoe UI" w:eastAsia="Times New Roman" w:hAnsi="Segoe UI" w:cs="Segoe UI"/>
          <w:lang w:val="it-IT"/>
        </w:rPr>
        <w:t>,</w:t>
      </w:r>
      <w:r w:rsidR="009706B7" w:rsidRPr="009706B7">
        <w:rPr>
          <w:lang w:val="it-IT"/>
        </w:rPr>
        <w:t xml:space="preserve"> </w:t>
      </w:r>
      <w:r w:rsidR="009706B7" w:rsidRPr="009706B7">
        <w:rPr>
          <w:rFonts w:ascii="Segoe UI" w:eastAsia="Times New Roman" w:hAnsi="Segoe UI" w:cs="Segoe UI"/>
          <w:lang w:val="it-IT"/>
        </w:rPr>
        <w:t>soluzioni</w:t>
      </w:r>
      <w:r w:rsidR="009706B7">
        <w:rPr>
          <w:rFonts w:ascii="Segoe UI" w:eastAsia="Times New Roman" w:hAnsi="Segoe UI" w:cs="Segoe UI"/>
          <w:lang w:val="it-IT"/>
        </w:rPr>
        <w:t xml:space="preserve"> innovative</w:t>
      </w:r>
      <w:r w:rsidR="00AC2B01">
        <w:rPr>
          <w:rFonts w:ascii="Segoe UI" w:eastAsia="Times New Roman" w:hAnsi="Segoe UI" w:cs="Segoe UI"/>
          <w:lang w:val="it-IT"/>
        </w:rPr>
        <w:t xml:space="preserve"> </w:t>
      </w:r>
      <w:r w:rsidR="0069314C">
        <w:rPr>
          <w:rFonts w:ascii="Segoe UI" w:eastAsia="Times New Roman" w:hAnsi="Segoe UI" w:cs="Segoe UI"/>
          <w:lang w:val="it-IT"/>
        </w:rPr>
        <w:t>in ambito</w:t>
      </w:r>
      <w:r w:rsidR="00AC2B01">
        <w:rPr>
          <w:rFonts w:ascii="Segoe UI" w:eastAsia="Times New Roman" w:hAnsi="Segoe UI" w:cs="Segoe UI"/>
          <w:lang w:val="it-IT"/>
        </w:rPr>
        <w:t xml:space="preserve"> fintech, </w:t>
      </w:r>
      <w:r w:rsidR="007C146C">
        <w:rPr>
          <w:rFonts w:ascii="Segoe UI" w:eastAsia="Times New Roman" w:hAnsi="Segoe UI" w:cs="Segoe UI"/>
          <w:lang w:val="it-IT"/>
        </w:rPr>
        <w:t xml:space="preserve">ruolo di </w:t>
      </w:r>
      <w:r w:rsidR="00AC2B01">
        <w:rPr>
          <w:rFonts w:ascii="Segoe UI" w:eastAsia="Times New Roman" w:hAnsi="Segoe UI" w:cs="Segoe UI"/>
          <w:lang w:val="it-IT"/>
        </w:rPr>
        <w:t>cripto</w:t>
      </w:r>
      <w:r w:rsidR="0069314C">
        <w:rPr>
          <w:rFonts w:ascii="Segoe UI" w:eastAsia="Times New Roman" w:hAnsi="Segoe UI" w:cs="Segoe UI"/>
          <w:lang w:val="it-IT"/>
        </w:rPr>
        <w:t>valute</w:t>
      </w:r>
      <w:r w:rsidR="007C146C">
        <w:rPr>
          <w:rFonts w:ascii="Segoe UI" w:eastAsia="Times New Roman" w:hAnsi="Segoe UI" w:cs="Segoe UI"/>
          <w:lang w:val="it-IT"/>
        </w:rPr>
        <w:t xml:space="preserve"> e valute digitali</w:t>
      </w:r>
      <w:r w:rsidR="009706B7">
        <w:rPr>
          <w:rFonts w:ascii="Segoe UI" w:eastAsia="Times New Roman" w:hAnsi="Segoe UI" w:cs="Segoe UI"/>
          <w:lang w:val="it-IT"/>
        </w:rPr>
        <w:t xml:space="preserve">: </w:t>
      </w:r>
      <w:r w:rsidR="00F04E58" w:rsidRPr="0069314C">
        <w:rPr>
          <w:rFonts w:ascii="Segoe UI" w:eastAsia="Times New Roman" w:hAnsi="Segoe UI" w:cs="Segoe UI"/>
          <w:lang w:val="it-IT"/>
        </w:rPr>
        <w:t xml:space="preserve">all’edizione </w:t>
      </w:r>
      <w:r w:rsidR="006F633E" w:rsidRPr="0069314C">
        <w:rPr>
          <w:rFonts w:ascii="Segoe UI" w:eastAsia="Times New Roman" w:hAnsi="Segoe UI" w:cs="Segoe UI"/>
          <w:lang w:val="it-IT"/>
        </w:rPr>
        <w:t>2021</w:t>
      </w:r>
      <w:r w:rsidR="00F04E58" w:rsidRPr="0069314C">
        <w:rPr>
          <w:rFonts w:ascii="Segoe UI" w:eastAsia="Times New Roman" w:hAnsi="Segoe UI" w:cs="Segoe UI"/>
          <w:lang w:val="it-IT"/>
        </w:rPr>
        <w:t xml:space="preserve"> del </w:t>
      </w:r>
      <w:r w:rsidR="00BA5208" w:rsidRPr="0069314C">
        <w:rPr>
          <w:rFonts w:ascii="Segoe UI" w:eastAsia="Times New Roman" w:hAnsi="Segoe UI" w:cs="Segoe UI"/>
          <w:lang w:val="it-IT"/>
        </w:rPr>
        <w:t>Salone dei Pagamenti</w:t>
      </w:r>
      <w:r w:rsidR="00F04E58" w:rsidRPr="0069314C">
        <w:rPr>
          <w:rFonts w:ascii="Segoe UI" w:eastAsia="Times New Roman" w:hAnsi="Segoe UI" w:cs="Segoe UI"/>
          <w:lang w:val="it-IT"/>
        </w:rPr>
        <w:t xml:space="preserve">, in programma dal </w:t>
      </w:r>
      <w:r w:rsidR="006F633E" w:rsidRPr="0069314C">
        <w:rPr>
          <w:rFonts w:ascii="Segoe UI" w:eastAsia="Times New Roman" w:hAnsi="Segoe UI" w:cs="Segoe UI"/>
          <w:lang w:val="it-IT"/>
        </w:rPr>
        <w:t>3</w:t>
      </w:r>
      <w:r w:rsidR="00F04E58" w:rsidRPr="0069314C">
        <w:rPr>
          <w:rFonts w:ascii="Segoe UI" w:eastAsia="Times New Roman" w:hAnsi="Segoe UI" w:cs="Segoe UI"/>
          <w:lang w:val="it-IT"/>
        </w:rPr>
        <w:t xml:space="preserve"> al</w:t>
      </w:r>
      <w:r w:rsidR="009D4DB5" w:rsidRPr="0069314C">
        <w:rPr>
          <w:rFonts w:ascii="Segoe UI" w:eastAsia="Times New Roman" w:hAnsi="Segoe UI" w:cs="Segoe UI"/>
          <w:lang w:val="it-IT"/>
        </w:rPr>
        <w:t xml:space="preserve"> </w:t>
      </w:r>
      <w:r w:rsidR="006F633E" w:rsidRPr="0069314C">
        <w:rPr>
          <w:rFonts w:ascii="Segoe UI" w:eastAsia="Times New Roman" w:hAnsi="Segoe UI" w:cs="Segoe UI"/>
          <w:lang w:val="it-IT"/>
        </w:rPr>
        <w:t>5</w:t>
      </w:r>
      <w:r w:rsidR="00480A70" w:rsidRPr="0069314C">
        <w:rPr>
          <w:rFonts w:ascii="Segoe UI" w:eastAsia="Times New Roman" w:hAnsi="Segoe UI" w:cs="Segoe UI"/>
          <w:lang w:val="it-IT"/>
        </w:rPr>
        <w:t xml:space="preserve"> novembre</w:t>
      </w:r>
      <w:r w:rsidR="00F04E58" w:rsidRPr="0069314C">
        <w:rPr>
          <w:rFonts w:ascii="Segoe UI" w:eastAsia="Times New Roman" w:hAnsi="Segoe UI" w:cs="Segoe UI"/>
          <w:lang w:val="it-IT"/>
        </w:rPr>
        <w:t xml:space="preserve">, </w:t>
      </w:r>
      <w:r w:rsidR="00027DBB" w:rsidRPr="0069314C">
        <w:rPr>
          <w:rFonts w:ascii="Segoe UI" w:eastAsia="Times New Roman" w:hAnsi="Segoe UI" w:cs="Segoe UI"/>
          <w:lang w:val="it-IT"/>
        </w:rPr>
        <w:t>Visa</w:t>
      </w:r>
      <w:r w:rsidR="0090640C" w:rsidRPr="0069314C">
        <w:rPr>
          <w:rFonts w:ascii="Segoe UI" w:eastAsia="Times New Roman" w:hAnsi="Segoe UI" w:cs="Segoe UI"/>
          <w:lang w:val="it-IT"/>
        </w:rPr>
        <w:t xml:space="preserve"> </w:t>
      </w:r>
      <w:r w:rsidR="00AC05B6" w:rsidRPr="0069314C">
        <w:rPr>
          <w:rFonts w:ascii="Segoe UI" w:eastAsia="Times New Roman" w:hAnsi="Segoe UI" w:cs="Segoe UI"/>
          <w:lang w:val="it-IT"/>
        </w:rPr>
        <w:t>presenta</w:t>
      </w:r>
      <w:r w:rsidR="0069314C">
        <w:rPr>
          <w:rFonts w:ascii="Segoe UI" w:eastAsia="Times New Roman" w:hAnsi="Segoe UI" w:cs="Segoe UI"/>
          <w:lang w:val="it-IT"/>
        </w:rPr>
        <w:t xml:space="preserve"> </w:t>
      </w:r>
      <w:r w:rsidR="00A65E94">
        <w:rPr>
          <w:rFonts w:ascii="Segoe UI" w:eastAsia="Times New Roman" w:hAnsi="Segoe UI" w:cs="Segoe UI"/>
          <w:lang w:val="it-IT"/>
        </w:rPr>
        <w:t>lo scenario futuro dei pagamenti digitali in Italia e</w:t>
      </w:r>
      <w:r w:rsidR="007C146C">
        <w:rPr>
          <w:rFonts w:ascii="Segoe UI" w:eastAsia="Times New Roman" w:hAnsi="Segoe UI" w:cs="Segoe UI"/>
          <w:lang w:val="it-IT"/>
        </w:rPr>
        <w:t>d alcune del</w:t>
      </w:r>
      <w:r w:rsidR="00A65E94" w:rsidRPr="0069314C">
        <w:rPr>
          <w:rFonts w:ascii="Segoe UI" w:eastAsia="Times New Roman" w:hAnsi="Segoe UI" w:cs="Segoe UI"/>
          <w:lang w:val="it-IT"/>
        </w:rPr>
        <w:t xml:space="preserve">le più </w:t>
      </w:r>
      <w:r w:rsidR="00A65E94">
        <w:rPr>
          <w:rFonts w:ascii="Segoe UI" w:eastAsia="Times New Roman" w:hAnsi="Segoe UI" w:cs="Segoe UI"/>
          <w:lang w:val="it-IT"/>
        </w:rPr>
        <w:t>innovative</w:t>
      </w:r>
      <w:r w:rsidR="00A65E94" w:rsidRPr="0069314C">
        <w:rPr>
          <w:rFonts w:ascii="Segoe UI" w:eastAsia="Times New Roman" w:hAnsi="Segoe UI" w:cs="Segoe UI"/>
          <w:lang w:val="it-IT"/>
        </w:rPr>
        <w:t xml:space="preserve"> </w:t>
      </w:r>
      <w:r w:rsidR="00A65E94">
        <w:rPr>
          <w:rFonts w:ascii="Segoe UI" w:eastAsia="Times New Roman" w:hAnsi="Segoe UI" w:cs="Segoe UI"/>
          <w:lang w:val="it-IT"/>
        </w:rPr>
        <w:t>soluzioni e iniziative</w:t>
      </w:r>
      <w:r w:rsidR="00A65E94" w:rsidRPr="0069314C">
        <w:rPr>
          <w:rFonts w:ascii="Segoe UI" w:eastAsia="Times New Roman" w:hAnsi="Segoe UI" w:cs="Segoe UI"/>
          <w:lang w:val="it-IT"/>
        </w:rPr>
        <w:t xml:space="preserve"> </w:t>
      </w:r>
      <w:r w:rsidR="00A65E94">
        <w:rPr>
          <w:rFonts w:ascii="Segoe UI" w:eastAsia="Times New Roman" w:hAnsi="Segoe UI" w:cs="Segoe UI"/>
          <w:lang w:val="it-IT"/>
        </w:rPr>
        <w:t xml:space="preserve">per </w:t>
      </w:r>
      <w:r w:rsidR="00A65E94">
        <w:rPr>
          <w:rFonts w:ascii="Segoe UI" w:eastAsia="Times New Roman" w:hAnsi="Segoe UI" w:cs="Segoe UI"/>
          <w:color w:val="000000"/>
          <w:lang w:val="it-IT"/>
        </w:rPr>
        <w:t xml:space="preserve">contribuire alla </w:t>
      </w:r>
      <w:r w:rsidR="007C146C">
        <w:rPr>
          <w:rFonts w:ascii="Segoe UI" w:eastAsia="Times New Roman" w:hAnsi="Segoe UI" w:cs="Segoe UI"/>
          <w:color w:val="000000"/>
          <w:lang w:val="it-IT"/>
        </w:rPr>
        <w:t xml:space="preserve">digitalizzazione </w:t>
      </w:r>
      <w:r w:rsidR="00A65E94">
        <w:rPr>
          <w:rFonts w:ascii="Segoe UI" w:eastAsia="Times New Roman" w:hAnsi="Segoe UI" w:cs="Segoe UI"/>
          <w:color w:val="000000"/>
          <w:lang w:val="it-IT"/>
        </w:rPr>
        <w:t>del Paese</w:t>
      </w:r>
      <w:r w:rsidR="007C146C">
        <w:rPr>
          <w:rFonts w:ascii="Segoe UI" w:eastAsia="Times New Roman" w:hAnsi="Segoe UI" w:cs="Segoe UI"/>
          <w:color w:val="000000"/>
          <w:lang w:val="it-IT"/>
        </w:rPr>
        <w:t xml:space="preserve"> in una fase </w:t>
      </w:r>
      <w:r w:rsidR="00CD3920">
        <w:rPr>
          <w:rFonts w:ascii="Segoe UI" w:eastAsia="Times New Roman" w:hAnsi="Segoe UI" w:cs="Segoe UI"/>
          <w:color w:val="000000"/>
          <w:lang w:val="it-IT"/>
        </w:rPr>
        <w:t xml:space="preserve">cruciale per la </w:t>
      </w:r>
      <w:r w:rsidR="007C146C">
        <w:rPr>
          <w:rFonts w:ascii="Segoe UI" w:eastAsia="Times New Roman" w:hAnsi="Segoe UI" w:cs="Segoe UI"/>
          <w:color w:val="000000"/>
          <w:lang w:val="it-IT"/>
        </w:rPr>
        <w:t>ripresa economica</w:t>
      </w:r>
      <w:r w:rsidR="00904670">
        <w:rPr>
          <w:rFonts w:ascii="Segoe UI" w:eastAsia="Times New Roman" w:hAnsi="Segoe UI" w:cs="Segoe UI"/>
          <w:color w:val="000000"/>
          <w:lang w:val="it-IT"/>
        </w:rPr>
        <w:t>.</w:t>
      </w:r>
    </w:p>
    <w:p w14:paraId="3F59FF55" w14:textId="60303F25" w:rsidR="005037BE" w:rsidRDefault="005037BE" w:rsidP="00405DB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03725FD9" w14:textId="208556D0" w:rsidR="00A94FF4" w:rsidRDefault="00990CE7" w:rsidP="00990CE7">
      <w:pPr>
        <w:jc w:val="both"/>
        <w:rPr>
          <w:rFonts w:ascii="Segoe UI" w:eastAsia="Times New Roman" w:hAnsi="Segoe UI" w:cs="Segoe UI"/>
          <w:color w:val="000000"/>
          <w:lang w:val="it-IT"/>
        </w:rPr>
      </w:pPr>
      <w:r w:rsidRPr="007A7172">
        <w:rPr>
          <w:rFonts w:ascii="Segoe UI" w:eastAsia="Times New Roman" w:hAnsi="Segoe UI" w:cs="Segoe UI"/>
          <w:i/>
          <w:iCs/>
          <w:color w:val="000000"/>
          <w:lang w:val="it-IT"/>
        </w:rPr>
        <w:t>“Dopo il drastico calo dovuto alla pandemia, assistiamo a un</w:t>
      </w:r>
      <w:r w:rsidR="00732A00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a ripresa dei consumi che si accompagna ad una crescente </w:t>
      </w:r>
      <w:r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fiducia </w:t>
      </w:r>
      <w:r w:rsidR="00732A00">
        <w:rPr>
          <w:rFonts w:ascii="Segoe UI" w:eastAsia="Times New Roman" w:hAnsi="Segoe UI" w:cs="Segoe UI"/>
          <w:i/>
          <w:iCs/>
          <w:color w:val="000000"/>
          <w:lang w:val="it-IT"/>
        </w:rPr>
        <w:t>negli strumenti di pagamento elettronico”</w:t>
      </w:r>
      <w:r w:rsidR="00C904F8">
        <w:rPr>
          <w:rFonts w:ascii="Segoe UI" w:eastAsia="Times New Roman" w:hAnsi="Segoe UI" w:cs="Segoe UI"/>
          <w:i/>
          <w:iCs/>
          <w:color w:val="000000"/>
          <w:lang w:val="it-IT"/>
        </w:rPr>
        <w:t>,</w:t>
      </w:r>
      <w:r w:rsidR="00732A00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732A00" w:rsidRPr="00990CE7">
        <w:rPr>
          <w:rFonts w:ascii="Segoe UI" w:eastAsia="Times New Roman" w:hAnsi="Segoe UI" w:cs="Segoe UI"/>
          <w:color w:val="000000"/>
          <w:lang w:val="it-IT"/>
        </w:rPr>
        <w:t>commenta</w:t>
      </w:r>
      <w:r w:rsidR="00732A00" w:rsidRPr="00990CE7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732A00" w:rsidRPr="00A94FF4">
        <w:rPr>
          <w:rFonts w:ascii="Segoe UI" w:eastAsia="Times New Roman" w:hAnsi="Segoe UI" w:cs="Segoe UI"/>
          <w:b/>
          <w:bCs/>
          <w:color w:val="000000"/>
          <w:lang w:val="it-IT"/>
        </w:rPr>
        <w:t>Stefano M. Stoppani, Country Manager Visa Italia</w:t>
      </w:r>
      <w:r w:rsidR="00732A00">
        <w:rPr>
          <w:rFonts w:ascii="Segoe UI" w:eastAsia="Times New Roman" w:hAnsi="Segoe UI" w:cs="Segoe UI"/>
          <w:b/>
          <w:bCs/>
          <w:color w:val="000000"/>
          <w:lang w:val="it-IT"/>
        </w:rPr>
        <w:t>.</w:t>
      </w:r>
      <w:r w:rsidR="00732A00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732A00">
        <w:rPr>
          <w:rFonts w:ascii="Segoe UI" w:eastAsia="Times New Roman" w:hAnsi="Segoe UI" w:cs="Segoe UI"/>
          <w:i/>
          <w:iCs/>
          <w:color w:val="000000"/>
          <w:lang w:val="it-IT"/>
        </w:rPr>
        <w:t>“</w:t>
      </w:r>
      <w:r w:rsidR="00CD3920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Allo </w:t>
      </w:r>
      <w:r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stesso tempo, </w:t>
      </w:r>
      <w:r w:rsidR="007C146C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>continua la spinta alla digitalizzazione</w:t>
      </w:r>
      <w:r w:rsidR="00CD3920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8F6A8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di </w:t>
      </w:r>
      <w:r w:rsidR="00CD3920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>imprese</w:t>
      </w:r>
      <w:r w:rsidR="0023142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e</w:t>
      </w:r>
      <w:r w:rsidR="00A211E4">
        <w:rPr>
          <w:rFonts w:ascii="Segoe UI" w:eastAsia="Times New Roman" w:hAnsi="Segoe UI" w:cs="Segoe UI"/>
          <w:i/>
          <w:iCs/>
          <w:color w:val="000000"/>
          <w:lang w:val="it-IT"/>
        </w:rPr>
        <w:t>d esercenti</w:t>
      </w:r>
      <w:r w:rsidR="00CD3920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, </w:t>
      </w:r>
      <w:r w:rsidR="007A7172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che hanno </w:t>
      </w:r>
      <w:r w:rsidR="00732A00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abbracciato </w:t>
      </w:r>
      <w:r w:rsidR="007A7172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>i vantaggi del</w:t>
      </w:r>
      <w:r w:rsidR="008F6A82">
        <w:rPr>
          <w:rFonts w:ascii="Segoe UI" w:eastAsia="Times New Roman" w:hAnsi="Segoe UI" w:cs="Segoe UI"/>
          <w:i/>
          <w:iCs/>
          <w:color w:val="000000"/>
          <w:lang w:val="it-IT"/>
        </w:rPr>
        <w:t>l’economia</w:t>
      </w:r>
      <w:r w:rsidR="007A7172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digitale, sia in termini di commercio online</w:t>
      </w:r>
      <w:r w:rsidR="00C904F8">
        <w:rPr>
          <w:rFonts w:ascii="Segoe UI" w:eastAsia="Times New Roman" w:hAnsi="Segoe UI" w:cs="Segoe UI"/>
          <w:i/>
          <w:iCs/>
          <w:color w:val="000000"/>
          <w:lang w:val="it-IT"/>
        </w:rPr>
        <w:t>,</w:t>
      </w:r>
      <w:r w:rsidR="007A7172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che di accettazione delle diverse modalit</w:t>
      </w:r>
      <w:r w:rsidR="00C904F8">
        <w:rPr>
          <w:rFonts w:ascii="Segoe UI" w:eastAsia="Times New Roman" w:hAnsi="Segoe UI" w:cs="Segoe UI"/>
          <w:i/>
          <w:iCs/>
          <w:color w:val="000000"/>
          <w:lang w:val="it-IT"/>
        </w:rPr>
        <w:t>à</w:t>
      </w:r>
      <w:r w:rsidR="007A7172" w:rsidRPr="007A717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di pagamento</w:t>
      </w:r>
      <w:r w:rsidR="008F6A8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alternative al contante</w:t>
      </w:r>
      <w:r w:rsidRPr="007A7172">
        <w:rPr>
          <w:rFonts w:ascii="Segoe UI" w:eastAsia="Times New Roman" w:hAnsi="Segoe UI" w:cs="Segoe UI"/>
          <w:i/>
          <w:iCs/>
          <w:color w:val="000000"/>
          <w:lang w:val="it-IT"/>
        </w:rPr>
        <w:t>”</w:t>
      </w:r>
      <w:r w:rsidRPr="00990CE7">
        <w:rPr>
          <w:rFonts w:ascii="Segoe UI" w:eastAsia="Times New Roman" w:hAnsi="Segoe UI" w:cs="Segoe UI"/>
          <w:color w:val="000000"/>
          <w:lang w:val="it-IT"/>
        </w:rPr>
        <w:t xml:space="preserve">. </w:t>
      </w:r>
    </w:p>
    <w:p w14:paraId="2A902B13" w14:textId="6AF86F18" w:rsidR="00A94FF4" w:rsidRDefault="0093456D" w:rsidP="00123399">
      <w:pPr>
        <w:shd w:val="clear" w:color="auto" w:fill="FFFFFF"/>
        <w:spacing w:after="0" w:line="240" w:lineRule="auto"/>
        <w:jc w:val="both"/>
        <w:outlineLvl w:val="3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lang w:val="it-IT"/>
        </w:rPr>
        <w:t xml:space="preserve">Continua </w:t>
      </w:r>
      <w:r w:rsidR="008F6A82">
        <w:rPr>
          <w:rFonts w:ascii="Segoe UI" w:eastAsia="Times New Roman" w:hAnsi="Segoe UI" w:cs="Segoe UI"/>
          <w:lang w:val="it-IT"/>
        </w:rPr>
        <w:t xml:space="preserve">infatti </w:t>
      </w:r>
      <w:r>
        <w:rPr>
          <w:rFonts w:ascii="Segoe UI" w:eastAsia="Times New Roman" w:hAnsi="Segoe UI" w:cs="Segoe UI"/>
          <w:lang w:val="it-IT"/>
        </w:rPr>
        <w:t xml:space="preserve">a crescere </w:t>
      </w:r>
      <w:r w:rsidR="001F62DF" w:rsidRPr="00800164">
        <w:rPr>
          <w:rFonts w:ascii="Segoe UI" w:eastAsia="Times New Roman" w:hAnsi="Segoe UI" w:cs="Segoe UI"/>
          <w:lang w:val="it-IT"/>
        </w:rPr>
        <w:t xml:space="preserve">in tutta Europa, così come in Italia, </w:t>
      </w:r>
      <w:r w:rsidR="00732A00">
        <w:rPr>
          <w:rFonts w:ascii="Segoe UI" w:eastAsia="Times New Roman" w:hAnsi="Segoe UI" w:cs="Segoe UI"/>
          <w:lang w:val="it-IT"/>
        </w:rPr>
        <w:t>l’adozione</w:t>
      </w:r>
      <w:r>
        <w:rPr>
          <w:rFonts w:ascii="Segoe UI" w:eastAsia="Times New Roman" w:hAnsi="Segoe UI" w:cs="Segoe UI"/>
          <w:lang w:val="it-IT"/>
        </w:rPr>
        <w:t xml:space="preserve"> </w:t>
      </w:r>
      <w:r w:rsidR="00732A00">
        <w:rPr>
          <w:rFonts w:ascii="Segoe UI" w:eastAsia="Times New Roman" w:hAnsi="Segoe UI" w:cs="Segoe UI"/>
          <w:lang w:val="it-IT"/>
        </w:rPr>
        <w:t xml:space="preserve">e l’utilizzo </w:t>
      </w:r>
      <w:r w:rsidR="001F62DF" w:rsidRPr="00800164">
        <w:rPr>
          <w:rFonts w:ascii="Segoe UI" w:eastAsia="Times New Roman" w:hAnsi="Segoe UI" w:cs="Segoe UI"/>
          <w:lang w:val="it-IT"/>
        </w:rPr>
        <w:t xml:space="preserve">da parte dei consumatori </w:t>
      </w:r>
      <w:r>
        <w:rPr>
          <w:rFonts w:ascii="Segoe UI" w:eastAsia="Times New Roman" w:hAnsi="Segoe UI" w:cs="Segoe UI"/>
          <w:lang w:val="it-IT"/>
        </w:rPr>
        <w:t xml:space="preserve">dei </w:t>
      </w:r>
      <w:r w:rsidR="001F62DF" w:rsidRPr="00800164">
        <w:rPr>
          <w:rFonts w:ascii="Segoe UI" w:eastAsia="Times New Roman" w:hAnsi="Segoe UI" w:cs="Segoe UI"/>
          <w:lang w:val="it-IT"/>
        </w:rPr>
        <w:t xml:space="preserve">pagamenti </w:t>
      </w:r>
      <w:r>
        <w:rPr>
          <w:rFonts w:ascii="Segoe UI" w:eastAsia="Times New Roman" w:hAnsi="Segoe UI" w:cs="Segoe UI"/>
          <w:lang w:val="it-IT"/>
        </w:rPr>
        <w:t xml:space="preserve">digitali, </w:t>
      </w:r>
      <w:r w:rsidR="001F62DF" w:rsidRPr="00800164">
        <w:rPr>
          <w:rFonts w:ascii="Segoe UI" w:eastAsia="Times New Roman" w:hAnsi="Segoe UI" w:cs="Segoe UI"/>
          <w:lang w:val="it-IT"/>
        </w:rPr>
        <w:t xml:space="preserve">contactless e online. </w:t>
      </w:r>
      <w:r w:rsidR="00784A3F" w:rsidRPr="00800164">
        <w:rPr>
          <w:rFonts w:ascii="Segoe UI" w:eastAsia="Times New Roman" w:hAnsi="Segoe UI" w:cs="Segoe UI"/>
          <w:color w:val="000000"/>
          <w:lang w:val="it-IT"/>
        </w:rPr>
        <w:t>In particolare</w:t>
      </w:r>
      <w:r w:rsidR="00123399">
        <w:rPr>
          <w:rFonts w:ascii="Segoe UI" w:eastAsia="Times New Roman" w:hAnsi="Segoe UI" w:cs="Segoe UI"/>
          <w:color w:val="000000"/>
          <w:lang w:val="it-IT"/>
        </w:rPr>
        <w:t xml:space="preserve">, i </w:t>
      </w:r>
      <w:r w:rsidR="00135C6F" w:rsidRPr="00123399">
        <w:rPr>
          <w:rFonts w:ascii="Segoe UI" w:eastAsia="Times New Roman" w:hAnsi="Segoe UI" w:cs="Segoe UI"/>
          <w:b/>
          <w:bCs/>
          <w:lang w:val="it-IT"/>
        </w:rPr>
        <w:t xml:space="preserve">pagamenti contactless </w:t>
      </w:r>
      <w:r w:rsidR="00135C6F" w:rsidRPr="00123399">
        <w:rPr>
          <w:rFonts w:ascii="Segoe UI" w:eastAsia="Times New Roman" w:hAnsi="Segoe UI" w:cs="Segoe UI"/>
          <w:lang w:val="it-IT"/>
        </w:rPr>
        <w:t>effettuati in negozio su rete Visa</w:t>
      </w:r>
      <w:r w:rsidR="00135C6F" w:rsidRPr="00123399">
        <w:rPr>
          <w:rFonts w:ascii="Segoe UI" w:eastAsia="Times New Roman" w:hAnsi="Segoe UI" w:cs="Segoe UI"/>
          <w:b/>
          <w:bCs/>
          <w:lang w:val="it-IT"/>
        </w:rPr>
        <w:t xml:space="preserve"> </w:t>
      </w:r>
      <w:r w:rsidR="00135C6F" w:rsidRPr="00123399">
        <w:rPr>
          <w:rFonts w:ascii="Segoe UI" w:eastAsia="Times New Roman" w:hAnsi="Segoe UI" w:cs="Segoe UI"/>
          <w:lang w:val="it-IT"/>
        </w:rPr>
        <w:t>in Italia</w:t>
      </w:r>
      <w:r w:rsidR="00135C6F" w:rsidRPr="00123399">
        <w:rPr>
          <w:rFonts w:ascii="Segoe UI" w:eastAsia="Times New Roman" w:hAnsi="Segoe UI" w:cs="Segoe UI"/>
          <w:b/>
          <w:bCs/>
          <w:lang w:val="it-IT"/>
        </w:rPr>
        <w:t xml:space="preserve"> </w:t>
      </w:r>
      <w:r w:rsidR="00135C6F" w:rsidRPr="00123399">
        <w:rPr>
          <w:rFonts w:ascii="Segoe UI" w:eastAsia="Times New Roman" w:hAnsi="Segoe UI" w:cs="Segoe UI"/>
          <w:lang w:val="it-IT"/>
        </w:rPr>
        <w:t>sono ormai 7 su 10, con un incremento delle transazioni di circa il 30%</w:t>
      </w:r>
      <w:r w:rsidR="00123399">
        <w:rPr>
          <w:rFonts w:ascii="Segoe UI" w:eastAsia="Times New Roman" w:hAnsi="Segoe UI" w:cs="Segoe UI"/>
          <w:lang w:val="it-IT"/>
        </w:rPr>
        <w:t xml:space="preserve"> dallo scoppio della pandemia</w:t>
      </w:r>
      <w:r w:rsidR="00180E76">
        <w:rPr>
          <w:rStyle w:val="Rimandonotaapidipagina"/>
          <w:rFonts w:ascii="Segoe UI" w:eastAsia="Times New Roman" w:hAnsi="Segoe UI" w:cs="Segoe UI"/>
          <w:lang w:val="it-IT"/>
        </w:rPr>
        <w:footnoteReference w:id="1"/>
      </w:r>
      <w:r w:rsidR="00135C6F" w:rsidRPr="00123399">
        <w:rPr>
          <w:rFonts w:ascii="Segoe UI" w:eastAsia="Times New Roman" w:hAnsi="Segoe UI" w:cs="Segoe UI"/>
          <w:lang w:val="it-IT"/>
        </w:rPr>
        <w:t>.</w:t>
      </w:r>
      <w:r w:rsidR="00123399">
        <w:rPr>
          <w:rFonts w:ascii="Segoe UI" w:eastAsia="Times New Roman" w:hAnsi="Segoe UI" w:cs="Segoe UI"/>
          <w:color w:val="000000"/>
          <w:lang w:val="it-IT"/>
        </w:rPr>
        <w:t xml:space="preserve"> An</w:t>
      </w:r>
      <w:r w:rsidR="00676F8D" w:rsidRPr="00123399">
        <w:rPr>
          <w:rFonts w:ascii="Segoe UI" w:eastAsia="Times New Roman" w:hAnsi="Segoe UI" w:cs="Segoe UI"/>
          <w:color w:val="000000"/>
          <w:lang w:val="it-IT"/>
        </w:rPr>
        <w:t xml:space="preserve">che </w:t>
      </w:r>
      <w:r w:rsidR="00973608" w:rsidRPr="00123399">
        <w:rPr>
          <w:rFonts w:ascii="Segoe UI" w:eastAsia="Times New Roman" w:hAnsi="Segoe UI" w:cs="Segoe UI"/>
          <w:b/>
          <w:bCs/>
          <w:color w:val="000000"/>
          <w:lang w:val="it-IT"/>
        </w:rPr>
        <w:t>l’</w:t>
      </w:r>
      <w:r w:rsidR="00676F8D" w:rsidRPr="00123399">
        <w:rPr>
          <w:rFonts w:ascii="Segoe UI" w:eastAsia="Times New Roman" w:hAnsi="Segoe UI" w:cs="Segoe UI"/>
          <w:b/>
          <w:bCs/>
          <w:color w:val="000000"/>
          <w:lang w:val="it-IT"/>
        </w:rPr>
        <w:t>e-commerce</w:t>
      </w:r>
      <w:r w:rsidR="00676F8D" w:rsidRPr="00123399">
        <w:rPr>
          <w:rFonts w:ascii="Segoe UI" w:eastAsia="Times New Roman" w:hAnsi="Segoe UI" w:cs="Segoe UI"/>
          <w:color w:val="000000"/>
          <w:lang w:val="it-IT"/>
        </w:rPr>
        <w:t xml:space="preserve"> continua</w:t>
      </w:r>
      <w:r w:rsidR="00C74AEA" w:rsidRPr="00123399">
        <w:rPr>
          <w:rFonts w:ascii="Segoe UI" w:eastAsia="Times New Roman" w:hAnsi="Segoe UI" w:cs="Segoe UI"/>
          <w:color w:val="000000"/>
          <w:lang w:val="it-IT"/>
        </w:rPr>
        <w:t xml:space="preserve"> a mantenere un ritmo di crescita costante</w:t>
      </w:r>
      <w:r w:rsidR="00973608" w:rsidRPr="00123399">
        <w:rPr>
          <w:rFonts w:ascii="Segoe UI" w:eastAsia="Times New Roman" w:hAnsi="Segoe UI" w:cs="Segoe UI"/>
          <w:color w:val="000000"/>
          <w:lang w:val="it-IT"/>
        </w:rPr>
        <w:t>,</w:t>
      </w:r>
      <w:r w:rsidR="00C74AEA" w:rsidRPr="00123399">
        <w:rPr>
          <w:rFonts w:ascii="Segoe UI" w:eastAsia="Times New Roman" w:hAnsi="Segoe UI" w:cs="Segoe UI"/>
          <w:color w:val="000000"/>
          <w:lang w:val="it-IT"/>
        </w:rPr>
        <w:t xml:space="preserve"> con un incremento delle transazioni online su rete Visa che in Italia </w:t>
      </w:r>
      <w:r w:rsidR="00180E76">
        <w:rPr>
          <w:rFonts w:ascii="Segoe UI" w:eastAsia="Times New Roman" w:hAnsi="Segoe UI" w:cs="Segoe UI"/>
          <w:color w:val="000000"/>
          <w:lang w:val="it-IT"/>
        </w:rPr>
        <w:t>registra un aumento ancora a doppia cifra</w:t>
      </w:r>
      <w:r w:rsidR="00123399">
        <w:rPr>
          <w:rStyle w:val="Rimandonotaapidipagina"/>
          <w:rFonts w:ascii="Segoe UI" w:eastAsia="Times New Roman" w:hAnsi="Segoe UI" w:cs="Segoe UI"/>
          <w:color w:val="000000"/>
          <w:lang w:val="it-IT"/>
        </w:rPr>
        <w:footnoteReference w:id="2"/>
      </w:r>
      <w:r w:rsidR="00A94FF4" w:rsidRPr="00123399">
        <w:rPr>
          <w:rFonts w:ascii="Segoe UI" w:eastAsia="Times New Roman" w:hAnsi="Segoe UI" w:cs="Segoe UI"/>
          <w:color w:val="000000"/>
          <w:lang w:val="it-IT"/>
        </w:rPr>
        <w:t>.</w:t>
      </w:r>
      <w:r w:rsidR="00A94FF4" w:rsidRPr="00123399">
        <w:rPr>
          <w:rFonts w:ascii="Segoe UI" w:eastAsia="Times New Roman" w:hAnsi="Segoe UI" w:cs="Segoe UI"/>
          <w:color w:val="000000"/>
          <w:highlight w:val="cyan"/>
          <w:lang w:val="it-IT"/>
        </w:rPr>
        <w:t xml:space="preserve"> </w:t>
      </w:r>
    </w:p>
    <w:p w14:paraId="656E42D3" w14:textId="77777777" w:rsidR="00123399" w:rsidRPr="00123399" w:rsidRDefault="00123399" w:rsidP="00123399">
      <w:pPr>
        <w:shd w:val="clear" w:color="auto" w:fill="FFFFFF"/>
        <w:spacing w:after="0" w:line="240" w:lineRule="auto"/>
        <w:jc w:val="both"/>
        <w:outlineLvl w:val="3"/>
        <w:rPr>
          <w:rFonts w:ascii="Segoe UI" w:eastAsia="Times New Roman" w:hAnsi="Segoe UI" w:cs="Segoe UI"/>
          <w:color w:val="000000"/>
          <w:lang w:val="it-IT"/>
        </w:rPr>
      </w:pPr>
    </w:p>
    <w:p w14:paraId="541EAE66" w14:textId="1185A8C5" w:rsidR="00990CE7" w:rsidRDefault="00990CE7" w:rsidP="00064C79">
      <w:pPr>
        <w:jc w:val="both"/>
        <w:rPr>
          <w:rFonts w:ascii="Segoe UI" w:eastAsia="Times New Roman" w:hAnsi="Segoe UI" w:cs="Segoe UI"/>
          <w:i/>
          <w:iCs/>
          <w:color w:val="000000"/>
          <w:lang w:val="it-IT"/>
        </w:rPr>
      </w:pPr>
      <w:r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“In </w:t>
      </w:r>
      <w:r w:rsidR="00CA5DD7">
        <w:rPr>
          <w:rFonts w:ascii="Segoe UI" w:eastAsia="Times New Roman" w:hAnsi="Segoe UI" w:cs="Segoe UI"/>
          <w:i/>
          <w:iCs/>
          <w:color w:val="000000"/>
          <w:lang w:val="it-IT"/>
        </w:rPr>
        <w:t>un</w:t>
      </w:r>
      <w:r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contesto</w:t>
      </w:r>
      <w:r w:rsidR="00784A3F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già fortemente orientato al </w:t>
      </w:r>
      <w:r w:rsidR="001F62DF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consolidamento dei </w:t>
      </w:r>
      <w:r w:rsidR="00784A3F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cambiament</w:t>
      </w:r>
      <w:r w:rsidR="001F62DF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i</w:t>
      </w:r>
      <w:r w:rsidR="00CA5DD7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portati dall’accelerazione digitale</w:t>
      </w:r>
      <w:r w:rsidR="004F2491">
        <w:rPr>
          <w:rFonts w:ascii="Segoe UI" w:eastAsia="Times New Roman" w:hAnsi="Segoe UI" w:cs="Segoe UI"/>
          <w:i/>
          <w:iCs/>
          <w:color w:val="000000"/>
          <w:lang w:val="it-IT"/>
        </w:rPr>
        <w:t>,</w:t>
      </w:r>
      <w:r w:rsidR="005C31A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C904F8">
        <w:rPr>
          <w:rFonts w:ascii="Segoe UI" w:eastAsia="Times New Roman" w:hAnsi="Segoe UI" w:cs="Segoe UI"/>
          <w:i/>
          <w:iCs/>
          <w:color w:val="000000"/>
          <w:lang w:val="it-IT"/>
        </w:rPr>
        <w:t>è</w:t>
      </w:r>
      <w:r w:rsidR="005C31A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40132D">
        <w:rPr>
          <w:rFonts w:ascii="Segoe UI" w:eastAsia="Times New Roman" w:hAnsi="Segoe UI" w:cs="Segoe UI"/>
          <w:i/>
          <w:iCs/>
          <w:color w:val="000000"/>
          <w:lang w:val="it-IT"/>
        </w:rPr>
        <w:t>indispensabile</w:t>
      </w:r>
      <w:r w:rsidR="005C31A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garantire un’infrastruttura </w:t>
      </w:r>
      <w:r w:rsidR="008B4964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tecnologica </w:t>
      </w:r>
      <w:r w:rsidR="00592A16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sicura e affidabile</w:t>
      </w:r>
      <w:r w:rsidR="00784A3F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- </w:t>
      </w:r>
      <w:r w:rsidR="00784A3F" w:rsidRPr="00064C79">
        <w:rPr>
          <w:rFonts w:ascii="Segoe UI" w:eastAsia="Times New Roman" w:hAnsi="Segoe UI" w:cs="Segoe UI"/>
          <w:b/>
          <w:bCs/>
          <w:color w:val="000000"/>
          <w:lang w:val="it-IT"/>
        </w:rPr>
        <w:t>continua Stoppani</w:t>
      </w:r>
      <w:r w:rsidR="00784A3F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253293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–</w:t>
      </w:r>
      <w:r w:rsidR="004F2491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123399">
        <w:rPr>
          <w:rFonts w:ascii="Segoe UI" w:eastAsia="Times New Roman" w:hAnsi="Segoe UI" w:cs="Segoe UI"/>
          <w:i/>
          <w:iCs/>
          <w:color w:val="000000"/>
          <w:lang w:val="it-IT"/>
        </w:rPr>
        <w:t>Visa contribuisce a questo obiettivo continuando a sviluppare il proprio network di pagamento</w:t>
      </w:r>
      <w:r w:rsidR="007B7761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, </w:t>
      </w:r>
      <w:r w:rsidR="002512F7">
        <w:rPr>
          <w:rFonts w:ascii="Segoe UI" w:eastAsia="Times New Roman" w:hAnsi="Segoe UI" w:cs="Segoe UI"/>
          <w:i/>
          <w:iCs/>
          <w:color w:val="000000"/>
          <w:lang w:val="it-IT"/>
        </w:rPr>
        <w:t>per offrire</w:t>
      </w:r>
      <w:r w:rsidR="0012339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F03D86" w:rsidRPr="008F6A82">
        <w:rPr>
          <w:rFonts w:ascii="Segoe UI" w:eastAsia="Times New Roman" w:hAnsi="Segoe UI" w:cs="Segoe UI"/>
          <w:i/>
          <w:iCs/>
          <w:color w:val="000000"/>
          <w:lang w:val="it-IT"/>
        </w:rPr>
        <w:t>soluzioni agili e innovative</w:t>
      </w:r>
      <w:r w:rsidR="007B7761">
        <w:rPr>
          <w:rFonts w:ascii="Segoe UI" w:eastAsia="Times New Roman" w:hAnsi="Segoe UI" w:cs="Segoe UI"/>
          <w:i/>
          <w:iCs/>
          <w:color w:val="000000"/>
          <w:lang w:val="it-IT"/>
        </w:rPr>
        <w:t>,</w:t>
      </w:r>
      <w:r w:rsidR="00F03D86" w:rsidRPr="008F6A8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in </w:t>
      </w:r>
      <w:r w:rsidR="00123399">
        <w:rPr>
          <w:rFonts w:ascii="Segoe UI" w:eastAsia="Times New Roman" w:hAnsi="Segoe UI" w:cs="Segoe UI"/>
          <w:i/>
          <w:iCs/>
          <w:color w:val="000000"/>
          <w:lang w:val="it-IT"/>
        </w:rPr>
        <w:t>modalit</w:t>
      </w:r>
      <w:r w:rsidR="00C904F8">
        <w:rPr>
          <w:rFonts w:ascii="Segoe UI" w:eastAsia="Times New Roman" w:hAnsi="Segoe UI" w:cs="Segoe UI"/>
          <w:i/>
          <w:iCs/>
          <w:color w:val="000000"/>
          <w:lang w:val="it-IT"/>
        </w:rPr>
        <w:t>à</w:t>
      </w:r>
      <w:r w:rsidR="0012339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F03D86" w:rsidRPr="008F6A82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sempre più </w:t>
      </w:r>
      <w:r w:rsidR="0093456D">
        <w:rPr>
          <w:rFonts w:ascii="Segoe UI" w:eastAsia="Times New Roman" w:hAnsi="Segoe UI" w:cs="Segoe UI"/>
          <w:i/>
          <w:iCs/>
          <w:color w:val="000000"/>
          <w:lang w:val="it-IT"/>
        </w:rPr>
        <w:t>inclusiv</w:t>
      </w:r>
      <w:r w:rsidR="00180E76">
        <w:rPr>
          <w:rFonts w:ascii="Segoe UI" w:eastAsia="Times New Roman" w:hAnsi="Segoe UI" w:cs="Segoe UI"/>
          <w:i/>
          <w:iCs/>
          <w:color w:val="000000"/>
          <w:lang w:val="it-IT"/>
        </w:rPr>
        <w:t>e</w:t>
      </w:r>
      <w:r w:rsidR="0027313B">
        <w:rPr>
          <w:rFonts w:ascii="Segoe UI" w:eastAsia="Times New Roman" w:hAnsi="Segoe UI" w:cs="Segoe UI"/>
          <w:i/>
          <w:iCs/>
          <w:color w:val="000000"/>
          <w:lang w:val="it-IT"/>
        </w:rPr>
        <w:t>.</w:t>
      </w:r>
      <w:r w:rsidR="00F03D86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È ora il momento di fare un passo avanti</w:t>
      </w:r>
      <w:r w:rsidR="00580377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per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perfezionare l</w:t>
      </w:r>
      <w:r w:rsidR="002E5B47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e 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esperienz</w:t>
      </w:r>
      <w:r w:rsidR="002E5B47">
        <w:rPr>
          <w:rFonts w:ascii="Segoe UI" w:eastAsia="Times New Roman" w:hAnsi="Segoe UI" w:cs="Segoe UI"/>
          <w:i/>
          <w:iCs/>
          <w:color w:val="000000"/>
          <w:lang w:val="it-IT"/>
        </w:rPr>
        <w:t>e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di acquisto</w:t>
      </w:r>
      <w:r w:rsidR="008F6A82">
        <w:rPr>
          <w:rFonts w:ascii="Segoe UI" w:eastAsia="Times New Roman" w:hAnsi="Segoe UI" w:cs="Segoe UI"/>
          <w:i/>
          <w:iCs/>
          <w:color w:val="000000"/>
          <w:lang w:val="it-IT"/>
        </w:rPr>
        <w:t>,</w:t>
      </w:r>
      <w:r w:rsidR="00630ED4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amplia</w:t>
      </w:r>
      <w:r w:rsidR="00580377">
        <w:rPr>
          <w:rFonts w:ascii="Segoe UI" w:eastAsia="Times New Roman" w:hAnsi="Segoe UI" w:cs="Segoe UI"/>
          <w:i/>
          <w:iCs/>
          <w:color w:val="000000"/>
          <w:lang w:val="it-IT"/>
        </w:rPr>
        <w:t>re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le opportunità di vendita degli esercenti e facilit</w:t>
      </w:r>
      <w:r w:rsidR="00580377">
        <w:rPr>
          <w:rFonts w:ascii="Segoe UI" w:eastAsia="Times New Roman" w:hAnsi="Segoe UI" w:cs="Segoe UI"/>
          <w:i/>
          <w:iCs/>
          <w:color w:val="000000"/>
          <w:lang w:val="it-IT"/>
        </w:rPr>
        <w:t>are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i flussi di pagamento per </w:t>
      </w:r>
      <w:r w:rsidR="00732A00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imprese </w:t>
      </w:r>
      <w:r w:rsidR="007E24CF">
        <w:rPr>
          <w:rFonts w:ascii="Segoe UI" w:eastAsia="Times New Roman" w:hAnsi="Segoe UI" w:cs="Segoe UI"/>
          <w:i/>
          <w:iCs/>
          <w:color w:val="000000"/>
          <w:lang w:val="it-IT"/>
        </w:rPr>
        <w:t>e Pubblica Amm</w:t>
      </w:r>
      <w:r w:rsidR="007B7761">
        <w:rPr>
          <w:rFonts w:ascii="Segoe UI" w:eastAsia="Times New Roman" w:hAnsi="Segoe UI" w:cs="Segoe UI"/>
          <w:i/>
          <w:iCs/>
          <w:color w:val="000000"/>
          <w:lang w:val="it-IT"/>
        </w:rPr>
        <w:t>i</w:t>
      </w:r>
      <w:r w:rsidR="007E24CF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nistrazione, </w:t>
      </w:r>
      <w:r w:rsidR="00436D26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sia </w:t>
      </w:r>
      <w:r w:rsidR="00A94FF4"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online</w:t>
      </w:r>
      <w:r w:rsidR="00436D26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che offline</w:t>
      </w:r>
      <w:r w:rsidRPr="00064C79">
        <w:rPr>
          <w:rFonts w:ascii="Segoe UI" w:eastAsia="Times New Roman" w:hAnsi="Segoe UI" w:cs="Segoe UI"/>
          <w:i/>
          <w:iCs/>
          <w:color w:val="000000"/>
          <w:lang w:val="it-IT"/>
        </w:rPr>
        <w:t>”</w:t>
      </w:r>
      <w:r w:rsidR="007E24CF">
        <w:rPr>
          <w:rFonts w:ascii="Segoe UI" w:eastAsia="Times New Roman" w:hAnsi="Segoe UI" w:cs="Segoe UI"/>
          <w:i/>
          <w:iCs/>
          <w:color w:val="000000"/>
          <w:lang w:val="it-IT"/>
        </w:rPr>
        <w:t>.</w:t>
      </w:r>
      <w:r w:rsidR="00F03D86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</w:p>
    <w:p w14:paraId="40F2EB44" w14:textId="77777777" w:rsidR="00180E76" w:rsidRPr="00064C79" w:rsidRDefault="00180E76" w:rsidP="00064C79">
      <w:pPr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0B4B6541" w14:textId="24CE77A5" w:rsidR="005C62D0" w:rsidRDefault="007B7761" w:rsidP="00AF73A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val="it-IT"/>
        </w:rPr>
      </w:pPr>
      <w:r>
        <w:rPr>
          <w:rFonts w:ascii="Segoe UI" w:eastAsia="Times New Roman" w:hAnsi="Segoe UI" w:cs="Segoe UI"/>
          <w:b/>
          <w:bCs/>
          <w:color w:val="000000"/>
          <w:lang w:val="it-IT"/>
        </w:rPr>
        <w:lastRenderedPageBreak/>
        <w:t>Visa al Salone dei Pagamenti 2021</w:t>
      </w:r>
    </w:p>
    <w:p w14:paraId="36572D31" w14:textId="41F374C1" w:rsidR="00DC4728" w:rsidRDefault="00AF73AF" w:rsidP="001A6DF8">
      <w:pPr>
        <w:shd w:val="clear" w:color="auto" w:fill="FFFFFF"/>
        <w:spacing w:after="0" w:line="240" w:lineRule="auto"/>
        <w:jc w:val="both"/>
        <w:outlineLvl w:val="3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hAnsi="Segoe UI" w:cs="Segoe UI"/>
          <w:color w:val="000000"/>
          <w:shd w:val="clear" w:color="auto" w:fill="FFFFFF"/>
          <w:lang w:val="it-IT"/>
        </w:rPr>
        <w:t>Coerentemente con il</w:t>
      </w:r>
      <w:r w:rsidRPr="00AF73AF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tema portante d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el Salone dei Pagamenti che </w:t>
      </w:r>
      <w:r w:rsidRPr="00AF73AF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invita </w:t>
      </w:r>
      <w:r w:rsidR="00642E9C">
        <w:rPr>
          <w:rFonts w:ascii="Segoe UI" w:hAnsi="Segoe UI" w:cs="Segoe UI"/>
          <w:color w:val="000000"/>
          <w:shd w:val="clear" w:color="auto" w:fill="FFFFFF"/>
          <w:lang w:val="it-IT"/>
        </w:rPr>
        <w:t>a guarda al</w:t>
      </w:r>
      <w:r w:rsidRPr="00AF73AF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futuro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, </w:t>
      </w:r>
      <w:r w:rsidR="00B251B4" w:rsidRPr="008503D1">
        <w:rPr>
          <w:rFonts w:ascii="Segoe UI" w:eastAsia="Times New Roman" w:hAnsi="Segoe UI" w:cs="Segoe UI"/>
          <w:color w:val="000000"/>
          <w:lang w:val="it-IT"/>
        </w:rPr>
        <w:t>Visa sarà present</w:t>
      </w:r>
      <w:r w:rsidR="0007070E">
        <w:rPr>
          <w:rFonts w:ascii="Segoe UI" w:eastAsia="Times New Roman" w:hAnsi="Segoe UI" w:cs="Segoe UI"/>
          <w:color w:val="000000"/>
          <w:lang w:val="it-IT"/>
        </w:rPr>
        <w:t>e insieme ai propri partner a</w:t>
      </w:r>
      <w:r w:rsidR="0044247F">
        <w:rPr>
          <w:rFonts w:ascii="Segoe UI" w:eastAsia="Times New Roman" w:hAnsi="Segoe UI" w:cs="Segoe UI"/>
          <w:color w:val="000000"/>
          <w:lang w:val="it-IT"/>
        </w:rPr>
        <w:t>l</w:t>
      </w:r>
      <w:r w:rsidR="00B251B4" w:rsidRPr="008503D1">
        <w:rPr>
          <w:rFonts w:ascii="Segoe UI" w:eastAsia="Times New Roman" w:hAnsi="Segoe UI" w:cs="Segoe UI"/>
          <w:color w:val="000000"/>
          <w:lang w:val="it-IT"/>
        </w:rPr>
        <w:t xml:space="preserve"> </w:t>
      </w:r>
      <w:hyperlink r:id="rId11" w:history="1">
        <w:r w:rsidR="00B251B4" w:rsidRPr="008D3995">
          <w:rPr>
            <w:rStyle w:val="Collegamentoipertestuale"/>
            <w:rFonts w:ascii="Segoe UI" w:eastAsia="Times New Roman" w:hAnsi="Segoe UI" w:cs="Segoe UI"/>
            <w:lang w:val="it-IT"/>
          </w:rPr>
          <w:t>Salone de</w:t>
        </w:r>
        <w:r w:rsidR="00B251B4" w:rsidRPr="008D3995">
          <w:rPr>
            <w:rStyle w:val="Collegamentoipertestuale"/>
            <w:rFonts w:ascii="Segoe UI" w:eastAsia="Times New Roman" w:hAnsi="Segoe UI" w:cs="Segoe UI"/>
            <w:lang w:val="it-IT"/>
          </w:rPr>
          <w:t>i</w:t>
        </w:r>
        <w:r w:rsidR="00B251B4" w:rsidRPr="008D3995">
          <w:rPr>
            <w:rStyle w:val="Collegamentoipertestuale"/>
            <w:rFonts w:ascii="Segoe UI" w:eastAsia="Times New Roman" w:hAnsi="Segoe UI" w:cs="Segoe UI"/>
            <w:lang w:val="it-IT"/>
          </w:rPr>
          <w:t xml:space="preserve"> Pa</w:t>
        </w:r>
        <w:r w:rsidR="00B251B4" w:rsidRPr="008D3995">
          <w:rPr>
            <w:rStyle w:val="Collegamentoipertestuale"/>
            <w:rFonts w:ascii="Segoe UI" w:eastAsia="Times New Roman" w:hAnsi="Segoe UI" w:cs="Segoe UI"/>
            <w:lang w:val="it-IT"/>
          </w:rPr>
          <w:t>g</w:t>
        </w:r>
        <w:r w:rsidR="00B251B4" w:rsidRPr="008D3995">
          <w:rPr>
            <w:rStyle w:val="Collegamentoipertestuale"/>
            <w:rFonts w:ascii="Segoe UI" w:eastAsia="Times New Roman" w:hAnsi="Segoe UI" w:cs="Segoe UI"/>
            <w:lang w:val="it-IT"/>
          </w:rPr>
          <w:t>amenti</w:t>
        </w:r>
        <w:r w:rsidR="00642E9C" w:rsidRPr="008D3995">
          <w:rPr>
            <w:rStyle w:val="Collegamentoipertestuale"/>
            <w:rFonts w:ascii="Segoe UI" w:eastAsia="Times New Roman" w:hAnsi="Segoe UI" w:cs="Segoe UI"/>
            <w:lang w:val="it-IT"/>
          </w:rPr>
          <w:t xml:space="preserve"> 2021</w:t>
        </w:r>
      </w:hyperlink>
      <w:r w:rsidR="00B251B4" w:rsidRPr="008503D1">
        <w:rPr>
          <w:rFonts w:ascii="Segoe UI" w:eastAsia="Times New Roman" w:hAnsi="Segoe UI" w:cs="Segoe UI"/>
          <w:color w:val="000000"/>
          <w:lang w:val="it-IT"/>
        </w:rPr>
        <w:t xml:space="preserve">, </w:t>
      </w:r>
      <w:r w:rsidR="0044247F">
        <w:rPr>
          <w:rFonts w:ascii="Segoe UI" w:eastAsia="Times New Roman" w:hAnsi="Segoe UI" w:cs="Segoe UI"/>
          <w:color w:val="000000"/>
          <w:lang w:val="it-IT"/>
        </w:rPr>
        <w:t xml:space="preserve">per discutere </w:t>
      </w:r>
      <w:r w:rsidRPr="00AF73AF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alcuni temi chiave per </w:t>
      </w:r>
      <w:r w:rsidR="0044247F">
        <w:rPr>
          <w:rFonts w:ascii="Segoe UI" w:hAnsi="Segoe UI" w:cs="Segoe UI"/>
          <w:color w:val="000000"/>
          <w:shd w:val="clear" w:color="auto" w:fill="FFFFFF"/>
          <w:lang w:val="it-IT"/>
        </w:rPr>
        <w:t>il settore e presentare nuove soluzioni per il futuro dei pagamenti in Italia</w:t>
      </w:r>
      <w:r w:rsidR="00C70C3C">
        <w:rPr>
          <w:rFonts w:ascii="Segoe UI" w:eastAsia="Times New Roman" w:hAnsi="Segoe UI" w:cs="Segoe UI"/>
          <w:color w:val="000000"/>
          <w:lang w:val="it-IT"/>
        </w:rPr>
        <w:t xml:space="preserve">. </w:t>
      </w:r>
      <w:r w:rsidR="00BA3471" w:rsidRPr="006B4DD9">
        <w:rPr>
          <w:rFonts w:ascii="Segoe UI" w:hAnsi="Segoe UI" w:cs="Segoe UI"/>
          <w:color w:val="000000"/>
          <w:lang w:val="it-IT"/>
        </w:rPr>
        <w:t xml:space="preserve">Oltre alla </w:t>
      </w:r>
      <w:r w:rsidR="00BA3471">
        <w:rPr>
          <w:rFonts w:ascii="Segoe UI" w:hAnsi="Segoe UI" w:cs="Segoe UI"/>
          <w:color w:val="000000"/>
          <w:lang w:val="it-IT"/>
        </w:rPr>
        <w:t>s</w:t>
      </w:r>
      <w:r w:rsidR="00BA3471" w:rsidRPr="006B4DD9">
        <w:rPr>
          <w:rFonts w:ascii="Segoe UI" w:hAnsi="Segoe UI" w:cs="Segoe UI"/>
          <w:color w:val="000000"/>
          <w:lang w:val="it-IT"/>
        </w:rPr>
        <w:t xml:space="preserve">essione </w:t>
      </w:r>
      <w:r w:rsidR="00BA3471">
        <w:rPr>
          <w:rFonts w:ascii="Segoe UI" w:hAnsi="Segoe UI" w:cs="Segoe UI"/>
          <w:color w:val="000000"/>
          <w:lang w:val="it-IT"/>
        </w:rPr>
        <w:t>plenaria</w:t>
      </w:r>
      <w:r w:rsidR="00BA3471" w:rsidRPr="006B4DD9">
        <w:rPr>
          <w:rFonts w:ascii="Segoe UI" w:hAnsi="Segoe UI" w:cs="Segoe UI"/>
          <w:color w:val="000000"/>
          <w:lang w:val="it-IT"/>
        </w:rPr>
        <w:t xml:space="preserve"> del </w:t>
      </w:r>
      <w:r w:rsidR="00BA3471">
        <w:rPr>
          <w:rFonts w:ascii="Segoe UI" w:hAnsi="Segoe UI" w:cs="Segoe UI"/>
          <w:color w:val="000000"/>
          <w:lang w:val="it-IT"/>
        </w:rPr>
        <w:t>3</w:t>
      </w:r>
      <w:r w:rsidR="00BA3471" w:rsidRPr="006B4DD9">
        <w:rPr>
          <w:rFonts w:ascii="Segoe UI" w:hAnsi="Segoe UI" w:cs="Segoe UI"/>
          <w:color w:val="000000"/>
          <w:lang w:val="it-IT"/>
        </w:rPr>
        <w:t xml:space="preserve"> </w:t>
      </w:r>
      <w:r w:rsidR="00BA3471">
        <w:rPr>
          <w:rFonts w:ascii="Segoe UI" w:hAnsi="Segoe UI" w:cs="Segoe UI"/>
          <w:color w:val="000000"/>
          <w:lang w:val="it-IT"/>
        </w:rPr>
        <w:t>n</w:t>
      </w:r>
      <w:r w:rsidR="00BA3471" w:rsidRPr="006B4DD9">
        <w:rPr>
          <w:rFonts w:ascii="Segoe UI" w:hAnsi="Segoe UI" w:cs="Segoe UI"/>
          <w:color w:val="000000"/>
          <w:lang w:val="it-IT"/>
        </w:rPr>
        <w:t>ovembre</w:t>
      </w:r>
      <w:r w:rsidR="00BA3471">
        <w:rPr>
          <w:rFonts w:ascii="Segoe UI" w:hAnsi="Segoe UI" w:cs="Segoe UI"/>
          <w:color w:val="000000"/>
          <w:lang w:val="it-IT"/>
        </w:rPr>
        <w:t>, dal titolo “</w:t>
      </w:r>
      <w:r w:rsidR="00BA3471" w:rsidRPr="008E1683">
        <w:rPr>
          <w:rFonts w:ascii="Segoe UI" w:hAnsi="Segoe UI" w:cs="Segoe UI"/>
          <w:color w:val="000000"/>
          <w:lang w:val="it-IT"/>
        </w:rPr>
        <w:t xml:space="preserve">I pagamenti in Europa: il futuro è già qui?”, in diretta sul canale 507 di SKY, </w:t>
      </w:r>
      <w:r w:rsidR="00BA3471" w:rsidRPr="006B4DD9">
        <w:rPr>
          <w:rFonts w:ascii="Segoe UI" w:hAnsi="Segoe UI" w:cs="Segoe UI"/>
          <w:color w:val="000000"/>
          <w:lang w:val="it-IT"/>
        </w:rPr>
        <w:t xml:space="preserve">a cui prenderà parte </w:t>
      </w:r>
      <w:r w:rsidR="00BA3471" w:rsidRPr="008E1683">
        <w:rPr>
          <w:rFonts w:ascii="Segoe UI" w:hAnsi="Segoe UI" w:cs="Segoe UI"/>
          <w:b/>
          <w:bCs/>
          <w:color w:val="000000"/>
          <w:lang w:val="it-IT"/>
        </w:rPr>
        <w:t>Stefano M. Stoppani, Country Manager Italia</w:t>
      </w:r>
      <w:r w:rsidR="00BA3471" w:rsidRPr="006B4DD9">
        <w:rPr>
          <w:rFonts w:ascii="Segoe UI" w:hAnsi="Segoe UI" w:cs="Segoe UI"/>
          <w:color w:val="000000"/>
          <w:lang w:val="it-IT"/>
        </w:rPr>
        <w:t>, Visa</w:t>
      </w:r>
      <w:r w:rsidR="00BA3471">
        <w:rPr>
          <w:rFonts w:ascii="Segoe UI" w:hAnsi="Segoe UI" w:cs="Segoe UI"/>
          <w:color w:val="000000"/>
          <w:lang w:val="it-IT"/>
        </w:rPr>
        <w:t xml:space="preserve"> sar</w:t>
      </w:r>
      <w:r w:rsidR="00312378">
        <w:rPr>
          <w:rFonts w:ascii="Segoe UI" w:hAnsi="Segoe UI" w:cs="Segoe UI"/>
          <w:color w:val="000000"/>
          <w:lang w:val="it-IT"/>
        </w:rPr>
        <w:t>à</w:t>
      </w:r>
      <w:r w:rsidR="00BA3471">
        <w:rPr>
          <w:rFonts w:ascii="Segoe UI" w:hAnsi="Segoe UI" w:cs="Segoe UI"/>
          <w:color w:val="000000"/>
          <w:lang w:val="it-IT"/>
        </w:rPr>
        <w:t xml:space="preserve"> impegnata con focus tematici su:</w:t>
      </w:r>
    </w:p>
    <w:p w14:paraId="63E029D6" w14:textId="77777777" w:rsidR="00A677FC" w:rsidRDefault="00A677FC" w:rsidP="00A677FC">
      <w:p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highlight w:val="cyan"/>
          <w:u w:val="single"/>
          <w:shd w:val="clear" w:color="auto" w:fill="FFFFFF"/>
          <w:lang w:val="it-IT"/>
        </w:rPr>
      </w:pPr>
    </w:p>
    <w:p w14:paraId="4E10F6F9" w14:textId="45E26050" w:rsidR="00913B3B" w:rsidRDefault="00135217" w:rsidP="00913B3B">
      <w:pPr>
        <w:jc w:val="both"/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</w:pPr>
      <w:r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>Innovazione</w:t>
      </w:r>
      <w:r w:rsidR="00747174"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 xml:space="preserve"> ed i</w:t>
      </w:r>
      <w:r w:rsidR="00913B3B"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>nclusivit</w:t>
      </w:r>
      <w:r w:rsidR="00312378"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>à</w:t>
      </w:r>
      <w:r w:rsidR="00913B3B"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 xml:space="preserve"> per il futuro dei pagamenti digitali</w:t>
      </w:r>
    </w:p>
    <w:p w14:paraId="7BDF83CC" w14:textId="3B551F1C" w:rsidR="00913B3B" w:rsidRDefault="00135217" w:rsidP="00913B3B">
      <w:p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shd w:val="clear" w:color="auto" w:fill="FFFFFF"/>
          <w:lang w:val="it-IT"/>
        </w:rPr>
      </w:pP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Innovazione ed inclusione rappresentano elementi chiave della transizione digitale, sia per i consumatori che per le imprese, e sono anche due valori </w:t>
      </w:r>
      <w:r w:rsidR="00180E76">
        <w:rPr>
          <w:rFonts w:ascii="Segoe UI" w:hAnsi="Segoe UI" w:cs="Segoe UI"/>
          <w:color w:val="000000"/>
          <w:shd w:val="clear" w:color="auto" w:fill="FFFFFF"/>
          <w:lang w:val="it-IT"/>
        </w:rPr>
        <w:t>portanti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dell’evoluzione del </w:t>
      </w:r>
      <w:proofErr w:type="gramStart"/>
      <w:r>
        <w:rPr>
          <w:rFonts w:ascii="Segoe UI" w:hAnsi="Segoe UI" w:cs="Segoe UI"/>
          <w:color w:val="000000"/>
          <w:shd w:val="clear" w:color="auto" w:fill="FFFFFF"/>
          <w:lang w:val="it-IT"/>
        </w:rPr>
        <w:t>brand</w:t>
      </w:r>
      <w:proofErr w:type="gramEnd"/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Visa</w:t>
      </w:r>
      <w:r w:rsidR="00732A00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, 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che verr</w:t>
      </w:r>
      <w:r w:rsidR="00312378">
        <w:rPr>
          <w:rFonts w:ascii="Segoe UI" w:hAnsi="Segoe UI" w:cs="Segoe UI"/>
          <w:color w:val="000000"/>
          <w:shd w:val="clear" w:color="auto" w:fill="FFFFFF"/>
          <w:lang w:val="it-IT"/>
        </w:rPr>
        <w:t>à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presentata durante il </w:t>
      </w:r>
      <w:r w:rsidRPr="00123399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workshop </w:t>
      </w:r>
      <w:r w:rsidRPr="00732A00">
        <w:rPr>
          <w:rFonts w:ascii="Segoe UI" w:hAnsi="Segoe UI" w:cs="Segoe UI"/>
          <w:color w:val="000000"/>
          <w:shd w:val="clear" w:color="auto" w:fill="FFFFFF"/>
          <w:lang w:val="it-IT"/>
        </w:rPr>
        <w:t>dal titolo “Questa è Visa. Un network per connettere tutti. L’empowerment femminile inizia dalla scuola, il nuovo Progetto Education”,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previsto per il 4 novembre alle ore 14</w:t>
      </w:r>
      <w:r w:rsidR="00123399">
        <w:rPr>
          <w:rFonts w:ascii="Segoe UI" w:hAnsi="Segoe UI" w:cs="Segoe UI"/>
          <w:color w:val="000000"/>
          <w:shd w:val="clear" w:color="auto" w:fill="FFFFFF"/>
          <w:lang w:val="it-IT"/>
        </w:rPr>
        <w:t>, in cui interverr</w:t>
      </w:r>
      <w:r w:rsidR="008D3995">
        <w:rPr>
          <w:rFonts w:ascii="Segoe UI" w:hAnsi="Segoe UI" w:cs="Segoe UI"/>
          <w:color w:val="000000"/>
          <w:shd w:val="clear" w:color="auto" w:fill="FFFFFF"/>
          <w:lang w:val="it-IT"/>
        </w:rPr>
        <w:t>à</w:t>
      </w:r>
      <w:r w:rsidR="00123399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="00123399" w:rsidRPr="00123399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Adrian Farina, SVP Marketing Europe di Visa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.</w:t>
      </w:r>
    </w:p>
    <w:p w14:paraId="571AB072" w14:textId="77777777" w:rsidR="00747174" w:rsidRDefault="00747174" w:rsidP="00123399">
      <w:p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</w:pPr>
    </w:p>
    <w:p w14:paraId="63DCFC99" w14:textId="77777777" w:rsidR="00747174" w:rsidRDefault="00747174" w:rsidP="00747174">
      <w:pPr>
        <w:jc w:val="both"/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</w:pPr>
      <w:r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 xml:space="preserve">Come migliorare l’esperienza di </w:t>
      </w:r>
      <w:r w:rsidRPr="00913B3B"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 xml:space="preserve">acquisto </w:t>
      </w:r>
      <w:r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>e di pagamento per consumatori e imprese</w:t>
      </w:r>
    </w:p>
    <w:p w14:paraId="5A59C03C" w14:textId="3BC6B6DF" w:rsidR="00135217" w:rsidRPr="00135217" w:rsidRDefault="00123399" w:rsidP="00123399">
      <w:pPr>
        <w:shd w:val="clear" w:color="auto" w:fill="FFFFFF"/>
        <w:spacing w:after="0" w:line="240" w:lineRule="auto"/>
        <w:jc w:val="both"/>
        <w:outlineLvl w:val="3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Visa </w:t>
      </w:r>
      <w:r w:rsidR="0030459F">
        <w:rPr>
          <w:rFonts w:ascii="Segoe UI" w:hAnsi="Segoe UI" w:cs="Segoe UI"/>
          <w:color w:val="000000"/>
          <w:shd w:val="clear" w:color="auto" w:fill="FFFFFF"/>
          <w:lang w:val="it-IT"/>
        </w:rPr>
        <w:t>è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="0074717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costantemente 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impegnata </w:t>
      </w:r>
      <w:r w:rsidR="00747174">
        <w:rPr>
          <w:rFonts w:ascii="Segoe UI" w:hAnsi="Segoe UI" w:cs="Segoe UI"/>
          <w:color w:val="000000"/>
          <w:shd w:val="clear" w:color="auto" w:fill="FFFFFF"/>
          <w:lang w:val="it-IT"/>
        </w:rPr>
        <w:t>nel migliorare e rendere pi</w:t>
      </w:r>
      <w:r w:rsidR="0030459F">
        <w:rPr>
          <w:rFonts w:ascii="Segoe UI" w:hAnsi="Segoe UI" w:cs="Segoe UI"/>
          <w:color w:val="000000"/>
          <w:shd w:val="clear" w:color="auto" w:fill="FFFFFF"/>
          <w:lang w:val="it-IT"/>
        </w:rPr>
        <w:t>ù</w:t>
      </w:r>
      <w:r w:rsidR="0074717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inclusiva</w:t>
      </w:r>
      <w:r w:rsidR="002512F7">
        <w:rPr>
          <w:rFonts w:ascii="Segoe UI" w:hAnsi="Segoe UI" w:cs="Segoe UI"/>
          <w:color w:val="000000"/>
          <w:shd w:val="clear" w:color="auto" w:fill="FFFFFF"/>
          <w:lang w:val="it-IT"/>
        </w:rPr>
        <w:t>,</w:t>
      </w:r>
      <w:r w:rsidR="0074717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accessibile </w:t>
      </w:r>
      <w:r w:rsidR="002512F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e sicura </w:t>
      </w:r>
      <w:r w:rsidR="00747174">
        <w:rPr>
          <w:rFonts w:ascii="Segoe UI" w:hAnsi="Segoe UI" w:cs="Segoe UI"/>
          <w:color w:val="000000"/>
          <w:shd w:val="clear" w:color="auto" w:fill="FFFFFF"/>
          <w:lang w:val="it-IT"/>
        </w:rPr>
        <w:t>l’esperienza di acquisto e di pagamento attraverso l’implementaz</w:t>
      </w:r>
      <w:r w:rsidR="00491605">
        <w:rPr>
          <w:rFonts w:ascii="Segoe UI" w:hAnsi="Segoe UI" w:cs="Segoe UI"/>
          <w:color w:val="000000"/>
          <w:shd w:val="clear" w:color="auto" w:fill="FFFFFF"/>
          <w:lang w:val="it-IT"/>
        </w:rPr>
        <w:t>io</w:t>
      </w:r>
      <w:r w:rsidR="0074717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ne e la 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diffusione di soluzioni innovative</w:t>
      </w:r>
      <w:r w:rsidR="00747174">
        <w:rPr>
          <w:rFonts w:ascii="Segoe UI" w:hAnsi="Segoe UI" w:cs="Segoe UI"/>
          <w:color w:val="000000"/>
          <w:shd w:val="clear" w:color="auto" w:fill="FFFFFF"/>
          <w:lang w:val="it-IT"/>
        </w:rPr>
        <w:t>,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="002512F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alcune delle quali 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verranno presentate </w:t>
      </w:r>
      <w:r w:rsidR="002512F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per la prima volta in Italia 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nell’ambito del Salone di quest’anno</w:t>
      </w:r>
      <w:r w:rsidR="00180E76">
        <w:rPr>
          <w:rFonts w:ascii="Segoe UI" w:hAnsi="Segoe UI" w:cs="Segoe UI"/>
          <w:color w:val="000000"/>
          <w:shd w:val="clear" w:color="auto" w:fill="FFFFFF"/>
          <w:lang w:val="it-IT"/>
        </w:rPr>
        <w:t>.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="00180E76">
        <w:rPr>
          <w:rFonts w:ascii="Segoe UI" w:hAnsi="Segoe UI" w:cs="Segoe UI"/>
          <w:color w:val="000000"/>
          <w:shd w:val="clear" w:color="auto" w:fill="FFFFFF"/>
          <w:lang w:val="it-IT"/>
        </w:rPr>
        <w:t>T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ra queste:</w:t>
      </w:r>
    </w:p>
    <w:p w14:paraId="48D0250A" w14:textId="0554C810" w:rsidR="00913B3B" w:rsidRPr="00913B3B" w:rsidRDefault="00913B3B" w:rsidP="00913B3B">
      <w:pPr>
        <w:pStyle w:val="Paragrafoelenco"/>
        <w:numPr>
          <w:ilvl w:val="0"/>
          <w:numId w:val="34"/>
        </w:numPr>
        <w:jc w:val="both"/>
        <w:rPr>
          <w:rFonts w:ascii="Segoe UI" w:eastAsia="Times New Roman" w:hAnsi="Segoe UI" w:cs="Segoe UI"/>
          <w:color w:val="000000"/>
          <w:lang w:val="it-IT"/>
        </w:rPr>
      </w:pPr>
      <w:r w:rsidRPr="00913B3B">
        <w:rPr>
          <w:rFonts w:ascii="Segoe UI" w:eastAsia="Times New Roman" w:hAnsi="Segoe UI" w:cs="Segoe UI"/>
          <w:b/>
          <w:bCs/>
          <w:color w:val="000000"/>
          <w:lang w:val="it-IT"/>
        </w:rPr>
        <w:t>Click to Pay con Visa</w:t>
      </w:r>
      <w:r w:rsidRPr="00913B3B">
        <w:rPr>
          <w:rFonts w:ascii="Segoe UI" w:eastAsia="Times New Roman" w:hAnsi="Segoe UI" w:cs="Segoe UI"/>
          <w:color w:val="000000"/>
          <w:lang w:val="it-IT"/>
        </w:rPr>
        <w:t>, funzionalità che</w:t>
      </w:r>
      <w:r w:rsidR="00180E76">
        <w:rPr>
          <w:rFonts w:ascii="Segoe UI" w:eastAsia="Times New Roman" w:hAnsi="Segoe UI" w:cs="Segoe UI"/>
          <w:color w:val="000000"/>
          <w:lang w:val="it-IT"/>
        </w:rPr>
        <w:t xml:space="preserve"> rende pi</w:t>
      </w:r>
      <w:r w:rsidR="008D3995">
        <w:rPr>
          <w:rFonts w:ascii="Segoe UI" w:eastAsia="Times New Roman" w:hAnsi="Segoe UI" w:cs="Segoe UI"/>
          <w:color w:val="000000"/>
          <w:lang w:val="it-IT"/>
        </w:rPr>
        <w:t>ù</w:t>
      </w:r>
      <w:r w:rsidR="00180E76">
        <w:rPr>
          <w:rFonts w:ascii="Segoe UI" w:eastAsia="Times New Roman" w:hAnsi="Segoe UI" w:cs="Segoe UI"/>
          <w:color w:val="000000"/>
          <w:lang w:val="it-IT"/>
        </w:rPr>
        <w:t xml:space="preserve"> semplice e veloce l’esperienza di acquisto on line. Una volta memorizzati </w:t>
      </w:r>
      <w:r w:rsidRPr="00913B3B">
        <w:rPr>
          <w:rFonts w:ascii="Segoe UI" w:eastAsia="Times New Roman" w:hAnsi="Segoe UI" w:cs="Segoe UI"/>
          <w:color w:val="000000"/>
          <w:lang w:val="it-IT"/>
        </w:rPr>
        <w:t xml:space="preserve">in modo sicuro i dati di pagamento del consumatore, </w:t>
      </w:r>
      <w:r w:rsidR="00180E76">
        <w:rPr>
          <w:rFonts w:ascii="Segoe UI" w:eastAsia="Times New Roman" w:hAnsi="Segoe UI" w:cs="Segoe UI"/>
          <w:color w:val="000000"/>
          <w:lang w:val="it-IT"/>
        </w:rPr>
        <w:t xml:space="preserve">Click to Pay permette di effettuare acquisti </w:t>
      </w:r>
      <w:r w:rsidR="000821FE">
        <w:rPr>
          <w:rFonts w:ascii="Segoe UI" w:eastAsia="Times New Roman" w:hAnsi="Segoe UI" w:cs="Segoe UI"/>
          <w:color w:val="000000"/>
          <w:lang w:val="it-IT"/>
        </w:rPr>
        <w:t>in pochi</w:t>
      </w:r>
      <w:r w:rsidRPr="00913B3B">
        <w:rPr>
          <w:rFonts w:ascii="Segoe UI" w:eastAsia="Times New Roman" w:hAnsi="Segoe UI" w:cs="Segoe UI"/>
          <w:color w:val="000000"/>
          <w:lang w:val="it-IT"/>
        </w:rPr>
        <w:t xml:space="preserve"> clic.</w:t>
      </w:r>
    </w:p>
    <w:p w14:paraId="7429DB41" w14:textId="3244F709" w:rsidR="00913B3B" w:rsidRPr="00913B3B" w:rsidRDefault="00913B3B" w:rsidP="00913B3B">
      <w:pPr>
        <w:pStyle w:val="Paragrafoelenco"/>
        <w:numPr>
          <w:ilvl w:val="0"/>
          <w:numId w:val="34"/>
        </w:numPr>
        <w:jc w:val="both"/>
        <w:rPr>
          <w:rFonts w:ascii="Segoe UI" w:eastAsia="Times New Roman" w:hAnsi="Segoe UI" w:cs="Segoe UI"/>
          <w:color w:val="000000"/>
          <w:lang w:val="it-IT"/>
        </w:rPr>
      </w:pPr>
      <w:r w:rsidRPr="00913B3B"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Tap to Phone, </w:t>
      </w:r>
      <w:r w:rsidRPr="00913B3B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servizio </w:t>
      </w:r>
      <w:r w:rsidR="004C1BEC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dedicato agli esercenti, </w:t>
      </w:r>
      <w:r w:rsidRPr="00913B3B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che consente di trasformare gli smartphone Android in terminali di accettazione dei pagamenti digitali scaricando semplicemente </w:t>
      </w:r>
      <w:proofErr w:type="spellStart"/>
      <w:r w:rsidRPr="00913B3B">
        <w:rPr>
          <w:rFonts w:ascii="Segoe UI" w:hAnsi="Segoe UI" w:cs="Segoe UI"/>
          <w:color w:val="000000"/>
          <w:shd w:val="clear" w:color="auto" w:fill="FFFFFF"/>
          <w:lang w:val="it-IT"/>
        </w:rPr>
        <w:t>un’app</w:t>
      </w:r>
      <w:proofErr w:type="spellEnd"/>
      <w:r w:rsidR="0030459F">
        <w:rPr>
          <w:rFonts w:ascii="Segoe UI" w:hAnsi="Segoe UI" w:cs="Segoe UI"/>
          <w:color w:val="000000"/>
          <w:shd w:val="clear" w:color="auto" w:fill="FFFFFF"/>
          <w:lang w:val="it-IT"/>
        </w:rPr>
        <w:t>.</w:t>
      </w:r>
      <w:r w:rsidRPr="00913B3B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</w:p>
    <w:p w14:paraId="04CD38AA" w14:textId="2A2C940C" w:rsidR="00913B3B" w:rsidRPr="00DB49A9" w:rsidRDefault="00913B3B" w:rsidP="00DB49A9">
      <w:pPr>
        <w:pStyle w:val="Paragrafoelenco"/>
        <w:numPr>
          <w:ilvl w:val="0"/>
          <w:numId w:val="34"/>
        </w:numPr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Visa </w:t>
      </w:r>
      <w:r w:rsidRPr="00193DD6">
        <w:rPr>
          <w:rFonts w:ascii="Segoe UI" w:eastAsia="Times New Roman" w:hAnsi="Segoe UI" w:cs="Segoe UI"/>
          <w:b/>
          <w:bCs/>
          <w:color w:val="000000"/>
          <w:lang w:val="it-IT"/>
        </w:rPr>
        <w:t>Token Service</w:t>
      </w:r>
      <w:r w:rsidRPr="00193DD6">
        <w:rPr>
          <w:rFonts w:ascii="Segoe UI" w:eastAsia="Times New Roman" w:hAnsi="Segoe UI" w:cs="Segoe UI"/>
          <w:color w:val="000000"/>
          <w:lang w:val="it-IT"/>
        </w:rPr>
        <w:t xml:space="preserve">: </w:t>
      </w:r>
      <w:r w:rsidR="00DB49A9" w:rsidRPr="00193DD6">
        <w:rPr>
          <w:rFonts w:ascii="Segoe UI" w:eastAsia="Times New Roman" w:hAnsi="Segoe UI" w:cs="Segoe UI"/>
          <w:color w:val="000000"/>
          <w:lang w:val="it-IT"/>
        </w:rPr>
        <w:t xml:space="preserve">è </w:t>
      </w:r>
      <w:r w:rsidR="00DB49A9">
        <w:rPr>
          <w:rFonts w:ascii="Segoe UI" w:eastAsia="Times New Roman" w:hAnsi="Segoe UI" w:cs="Segoe UI"/>
          <w:color w:val="000000"/>
          <w:lang w:val="it-IT"/>
        </w:rPr>
        <w:t>il servizio che aiuta a proteggere le transazioni effettuate mediante</w:t>
      </w:r>
      <w:r w:rsidR="002F0B45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B49A9">
        <w:rPr>
          <w:rFonts w:ascii="Segoe UI" w:eastAsia="Times New Roman" w:hAnsi="Segoe UI" w:cs="Segoe UI"/>
          <w:color w:val="000000"/>
          <w:lang w:val="it-IT"/>
        </w:rPr>
        <w:t xml:space="preserve">dispositivi connessi – sia </w:t>
      </w:r>
      <w:r w:rsidR="00DB49A9" w:rsidRPr="00193DD6">
        <w:rPr>
          <w:rFonts w:ascii="Segoe UI" w:eastAsia="Times New Roman" w:hAnsi="Segoe UI" w:cs="Segoe UI"/>
          <w:color w:val="000000"/>
          <w:lang w:val="it-IT"/>
        </w:rPr>
        <w:t xml:space="preserve">in-app, </w:t>
      </w:r>
      <w:r w:rsidR="00DB49A9">
        <w:rPr>
          <w:rFonts w:ascii="Segoe UI" w:eastAsia="Times New Roman" w:hAnsi="Segoe UI" w:cs="Segoe UI"/>
          <w:color w:val="000000"/>
          <w:lang w:val="it-IT"/>
        </w:rPr>
        <w:t xml:space="preserve">che </w:t>
      </w:r>
      <w:r w:rsidR="00DB49A9" w:rsidRPr="00193DD6">
        <w:rPr>
          <w:rFonts w:ascii="Segoe UI" w:eastAsia="Times New Roman" w:hAnsi="Segoe UI" w:cs="Segoe UI"/>
          <w:color w:val="000000"/>
          <w:lang w:val="it-IT"/>
        </w:rPr>
        <w:t xml:space="preserve">online </w:t>
      </w:r>
      <w:r w:rsidR="00DB49A9">
        <w:rPr>
          <w:rFonts w:ascii="Segoe UI" w:eastAsia="Times New Roman" w:hAnsi="Segoe UI" w:cs="Segoe UI"/>
          <w:color w:val="000000"/>
          <w:lang w:val="it-IT"/>
        </w:rPr>
        <w:t xml:space="preserve">e </w:t>
      </w:r>
      <w:r w:rsidR="002F0B45">
        <w:rPr>
          <w:rFonts w:ascii="Segoe UI" w:eastAsia="Times New Roman" w:hAnsi="Segoe UI" w:cs="Segoe UI"/>
          <w:color w:val="000000"/>
          <w:lang w:val="it-IT"/>
        </w:rPr>
        <w:t>tramite mobile payments</w:t>
      </w:r>
      <w:r w:rsidR="00DB49A9">
        <w:rPr>
          <w:rFonts w:ascii="Segoe UI" w:eastAsia="Times New Roman" w:hAnsi="Segoe UI" w:cs="Segoe UI"/>
          <w:color w:val="000000"/>
          <w:lang w:val="it-IT"/>
        </w:rPr>
        <w:t xml:space="preserve"> –</w:t>
      </w:r>
      <w:r w:rsidR="00DB49A9" w:rsidRPr="00193DD6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B49A9">
        <w:rPr>
          <w:rFonts w:ascii="Segoe UI" w:eastAsia="Times New Roman" w:hAnsi="Segoe UI" w:cs="Segoe UI"/>
          <w:color w:val="000000"/>
          <w:lang w:val="it-IT"/>
        </w:rPr>
        <w:t>sostituendo il numero della carta Visa con un token</w:t>
      </w:r>
      <w:r w:rsidR="002F0B45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B49A9" w:rsidRPr="00193DD6">
        <w:rPr>
          <w:rFonts w:ascii="Segoe UI" w:eastAsia="Times New Roman" w:hAnsi="Segoe UI" w:cs="Segoe UI"/>
          <w:color w:val="000000"/>
          <w:lang w:val="it-IT"/>
        </w:rPr>
        <w:t>e collegando in modo sicuro i conti Visa ai dispositivi connessi</w:t>
      </w:r>
      <w:r w:rsidR="00DB49A9">
        <w:rPr>
          <w:rFonts w:ascii="Segoe UI" w:eastAsia="Times New Roman" w:hAnsi="Segoe UI" w:cs="Segoe UI"/>
          <w:color w:val="000000"/>
          <w:lang w:val="it-IT"/>
        </w:rPr>
        <w:t>, siano essi smartphone, wearables o altri device</w:t>
      </w:r>
      <w:r w:rsidR="00DB49A9" w:rsidRPr="00193DD6">
        <w:rPr>
          <w:rFonts w:ascii="Segoe UI" w:eastAsia="Times New Roman" w:hAnsi="Segoe UI" w:cs="Segoe UI"/>
          <w:color w:val="000000"/>
          <w:lang w:val="it-IT"/>
        </w:rPr>
        <w:t xml:space="preserve">. </w:t>
      </w:r>
    </w:p>
    <w:p w14:paraId="4CD1E98B" w14:textId="35F35DDB" w:rsidR="00747174" w:rsidRDefault="00747174" w:rsidP="00747174">
      <w:pPr>
        <w:pStyle w:val="Paragrafoelenco"/>
        <w:numPr>
          <w:ilvl w:val="0"/>
          <w:numId w:val="34"/>
        </w:numPr>
        <w:jc w:val="both"/>
        <w:rPr>
          <w:rFonts w:ascii="Segoe UI" w:hAnsi="Segoe UI" w:cs="Segoe UI"/>
          <w:color w:val="000000"/>
          <w:shd w:val="clear" w:color="auto" w:fill="FFFFFF"/>
          <w:lang w:val="it-IT"/>
        </w:rPr>
      </w:pPr>
      <w:r w:rsidRPr="00747174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 xml:space="preserve">B2B Connect, </w:t>
      </w:r>
      <w:r w:rsidRPr="0074717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la </w:t>
      </w:r>
      <w:r w:rsidR="00180E76">
        <w:rPr>
          <w:rFonts w:ascii="Segoe UI" w:hAnsi="Segoe UI" w:cs="Segoe UI"/>
          <w:color w:val="000000"/>
          <w:shd w:val="clear" w:color="auto" w:fill="FFFFFF"/>
          <w:lang w:val="it-IT"/>
        </w:rPr>
        <w:t>funzionalit</w:t>
      </w:r>
      <w:r w:rsidR="0030459F">
        <w:rPr>
          <w:rFonts w:ascii="Segoe UI" w:hAnsi="Segoe UI" w:cs="Segoe UI"/>
          <w:color w:val="000000"/>
          <w:shd w:val="clear" w:color="auto" w:fill="FFFFFF"/>
          <w:lang w:val="it-IT"/>
        </w:rPr>
        <w:t>à</w:t>
      </w:r>
      <w:r w:rsidRPr="0074717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disponibile in 97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Pr="00747174">
        <w:rPr>
          <w:rFonts w:ascii="Segoe UI" w:hAnsi="Segoe UI" w:cs="Segoe UI"/>
          <w:color w:val="000000"/>
          <w:shd w:val="clear" w:color="auto" w:fill="FFFFFF"/>
          <w:lang w:val="it-IT"/>
        </w:rPr>
        <w:t>paesi, che consente a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lle</w:t>
      </w:r>
      <w:r w:rsidRPr="0074717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aziende di effettuare pagamenti transfrontalieri da conto a conto nei confronti di altre aziende situate all’estero, limitando le complessità tra banche e riducendo i tempi dei pagamenti.</w:t>
      </w:r>
    </w:p>
    <w:p w14:paraId="7BD87C59" w14:textId="29C5A51D" w:rsidR="00460BAF" w:rsidRPr="00747174" w:rsidRDefault="00661CA6" w:rsidP="00747174">
      <w:pPr>
        <w:pStyle w:val="Paragrafoelenco"/>
        <w:numPr>
          <w:ilvl w:val="0"/>
          <w:numId w:val="34"/>
        </w:numPr>
        <w:jc w:val="both"/>
        <w:rPr>
          <w:rFonts w:ascii="Segoe UI" w:hAnsi="Segoe UI" w:cs="Segoe UI"/>
          <w:color w:val="000000"/>
          <w:shd w:val="clear" w:color="auto" w:fill="FFFFFF"/>
          <w:lang w:val="it-IT"/>
        </w:rPr>
      </w:pPr>
      <w:r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Sostenibilit</w:t>
      </w:r>
      <w:r w:rsidR="008D3995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à</w:t>
      </w:r>
      <w:r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 xml:space="preserve"> e</w:t>
      </w:r>
      <w:r w:rsidR="00BB6EDE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 xml:space="preserve">d educazione </w:t>
      </w:r>
      <w:r w:rsidR="00546295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finanziari</w:t>
      </w:r>
      <w:r w:rsidR="00BB6EDE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a</w:t>
      </w:r>
      <w:r w:rsidR="00546295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,</w:t>
      </w:r>
      <w:r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 xml:space="preserve"> </w:t>
      </w:r>
      <w:r w:rsidR="00BE016B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a cui </w:t>
      </w:r>
      <w:r w:rsidR="00546295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Visa </w:t>
      </w:r>
      <w:r w:rsidR="00BE016B">
        <w:rPr>
          <w:rFonts w:ascii="Segoe UI" w:hAnsi="Segoe UI" w:cs="Segoe UI"/>
          <w:color w:val="000000"/>
          <w:shd w:val="clear" w:color="auto" w:fill="FFFFFF"/>
          <w:lang w:val="it-IT"/>
        </w:rPr>
        <w:t>contr</w:t>
      </w:r>
      <w:r w:rsidR="00817AD2">
        <w:rPr>
          <w:rFonts w:ascii="Segoe UI" w:hAnsi="Segoe UI" w:cs="Segoe UI"/>
          <w:color w:val="000000"/>
          <w:shd w:val="clear" w:color="auto" w:fill="FFFFFF"/>
          <w:lang w:val="it-IT"/>
        </w:rPr>
        <w:t>i</w:t>
      </w:r>
      <w:r w:rsidR="00BE016B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buisce attraverso partnership con fintech selezionate con cui vengono sviluppate soluzioni innovative, come nel caso di </w:t>
      </w:r>
      <w:hyperlink r:id="rId12" w:history="1">
        <w:proofErr w:type="spellStart"/>
        <w:r w:rsidR="00BE016B" w:rsidRPr="00DE714B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E</w:t>
        </w:r>
        <w:r w:rsidR="00817AD2" w:rsidRPr="00DE714B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co</w:t>
        </w:r>
        <w:r w:rsidR="00817AD2" w:rsidRPr="00DE714B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l</w:t>
        </w:r>
        <w:r w:rsidR="00817AD2" w:rsidRPr="00DE714B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ytiq</w:t>
        </w:r>
        <w:proofErr w:type="spellEnd"/>
      </w:hyperlink>
      <w:r w:rsidR="00817AD2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, </w:t>
      </w:r>
      <w:hyperlink r:id="rId13" w:history="1">
        <w:proofErr w:type="spellStart"/>
        <w:r w:rsidR="00817AD2" w:rsidRPr="00857737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Snowdrop</w:t>
        </w:r>
        <w:proofErr w:type="spellEnd"/>
        <w:r w:rsidR="00857737" w:rsidRPr="00857737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 xml:space="preserve"> Solu</w:t>
        </w:r>
        <w:r w:rsidR="00857737" w:rsidRPr="00857737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t</w:t>
        </w:r>
        <w:r w:rsidR="00857737" w:rsidRPr="00857737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ions</w:t>
        </w:r>
      </w:hyperlink>
      <w:r w:rsidR="00817AD2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e </w:t>
      </w:r>
      <w:hyperlink r:id="rId14" w:history="1">
        <w:r w:rsidR="00817AD2" w:rsidRPr="008A1707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Minna Tech</w:t>
        </w:r>
        <w:r w:rsidR="00817AD2" w:rsidRPr="008A1707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n</w:t>
        </w:r>
        <w:r w:rsidR="00817AD2" w:rsidRPr="008A1707">
          <w:rPr>
            <w:rStyle w:val="Collegamentoipertestuale"/>
            <w:rFonts w:ascii="Segoe UI" w:hAnsi="Segoe UI" w:cs="Segoe UI"/>
            <w:shd w:val="clear" w:color="auto" w:fill="FFFFFF"/>
            <w:lang w:val="it-IT"/>
          </w:rPr>
          <w:t>ologies</w:t>
        </w:r>
      </w:hyperlink>
      <w:r w:rsidR="00817AD2">
        <w:rPr>
          <w:rFonts w:ascii="Segoe UI" w:hAnsi="Segoe UI" w:cs="Segoe UI"/>
          <w:color w:val="000000"/>
          <w:shd w:val="clear" w:color="auto" w:fill="FFFFFF"/>
          <w:lang w:val="it-IT"/>
        </w:rPr>
        <w:t>.</w:t>
      </w:r>
    </w:p>
    <w:p w14:paraId="20F74EFB" w14:textId="77777777" w:rsidR="00A94FF4" w:rsidRPr="002D7AB0" w:rsidRDefault="002109B3" w:rsidP="002D7AB0">
      <w:pPr>
        <w:jc w:val="both"/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</w:pPr>
      <w:r w:rsidRPr="002D7AB0"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>Digitalizzazione delle PMI e della PA:</w:t>
      </w:r>
      <w:r w:rsidR="00A94FF4" w:rsidRPr="002D7AB0">
        <w:rPr>
          <w:rFonts w:ascii="Segoe UI" w:hAnsi="Segoe UI" w:cs="Segoe UI"/>
          <w:color w:val="000000"/>
          <w:u w:val="single"/>
          <w:shd w:val="clear" w:color="auto" w:fill="FFFFFF"/>
          <w:lang w:val="it-IT"/>
        </w:rPr>
        <w:t xml:space="preserve"> </w:t>
      </w:r>
    </w:p>
    <w:p w14:paraId="25FA2250" w14:textId="13C16917" w:rsidR="00804237" w:rsidRPr="00804237" w:rsidRDefault="00BA3471" w:rsidP="00804237">
      <w:p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shd w:val="clear" w:color="auto" w:fill="FFFFFF"/>
          <w:lang w:val="it-IT"/>
        </w:rPr>
      </w:pPr>
      <w:r w:rsidRPr="00BA3471">
        <w:rPr>
          <w:rFonts w:ascii="Segoe UI" w:hAnsi="Segoe UI" w:cs="Segoe UI"/>
          <w:color w:val="000000"/>
          <w:shd w:val="clear" w:color="auto" w:fill="FFFFFF"/>
          <w:lang w:val="it-IT"/>
        </w:rPr>
        <w:t>L’offerta di servizi digitali a cittadini ed imprese rappresenta un presupposto fondamentale per il recupero di competitività a livello Paese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, come </w:t>
      </w:r>
      <w:r w:rsidRPr="00BA3471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evidenziato 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anche </w:t>
      </w:r>
      <w:r w:rsidRPr="00BA3471">
        <w:rPr>
          <w:rFonts w:ascii="Segoe UI" w:hAnsi="Segoe UI" w:cs="Segoe UI"/>
          <w:color w:val="000000"/>
          <w:shd w:val="clear" w:color="auto" w:fill="FFFFFF"/>
          <w:lang w:val="it-IT"/>
        </w:rPr>
        <w:t>nel PNRR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. 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Visa </w:t>
      </w:r>
      <w:r w:rsidR="00BE301B">
        <w:rPr>
          <w:rFonts w:ascii="Segoe UI" w:hAnsi="Segoe UI" w:cs="Segoe UI"/>
          <w:color w:val="000000"/>
          <w:shd w:val="clear" w:color="auto" w:fill="FFFFFF"/>
          <w:lang w:val="it-IT"/>
        </w:rPr>
        <w:t>è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in particolare 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lastRenderedPageBreak/>
        <w:t xml:space="preserve">impegnata su questo fronte attraverso 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una </w:t>
      </w:r>
      <w:r w:rsidR="00804237"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 xml:space="preserve">campagna dedicata alla digitalizzazione di </w:t>
      </w:r>
      <w:proofErr w:type="gramStart"/>
      <w:r w:rsidR="00804237"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8</w:t>
      </w:r>
      <w:proofErr w:type="gramEnd"/>
      <w:r w:rsidR="00804237"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 xml:space="preserve"> milioni di piccole imprese in Europa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>, in collaborazione con i propri partner, tra cui Axerve, Banca Sella, Nexi, Shopify, SumUp e Vidra</w:t>
      </w:r>
      <w:r w:rsidR="00C70C3C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in Italia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. </w:t>
      </w:r>
    </w:p>
    <w:p w14:paraId="77BCEDDF" w14:textId="77777777" w:rsidR="003E2886" w:rsidRDefault="003E2886" w:rsidP="00804237">
      <w:p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shd w:val="clear" w:color="auto" w:fill="FFFFFF"/>
          <w:lang w:val="it-IT"/>
        </w:rPr>
      </w:pPr>
    </w:p>
    <w:p w14:paraId="4F41A40A" w14:textId="1536F0B4" w:rsidR="00804237" w:rsidRDefault="00804237" w:rsidP="00804237">
      <w:p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shd w:val="clear" w:color="auto" w:fill="FFFFFF"/>
          <w:lang w:val="it-IT"/>
        </w:rPr>
      </w:pPr>
      <w:r w:rsidRPr="00804237">
        <w:rPr>
          <w:rFonts w:ascii="Segoe UI" w:hAnsi="Segoe UI" w:cs="Segoe UI"/>
          <w:color w:val="000000"/>
          <w:shd w:val="clear" w:color="auto" w:fill="FFFFFF"/>
          <w:lang w:val="it-IT"/>
        </w:rPr>
        <w:t>Allo stesso tempo</w:t>
      </w:r>
      <w:r w:rsidR="002512F7">
        <w:rPr>
          <w:rFonts w:ascii="Segoe UI" w:hAnsi="Segoe UI" w:cs="Segoe UI"/>
          <w:color w:val="000000"/>
          <w:shd w:val="clear" w:color="auto" w:fill="FFFFFF"/>
          <w:lang w:val="it-IT"/>
        </w:rPr>
        <w:t>,</w:t>
      </w:r>
      <w:r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prosegue l’impegno per </w:t>
      </w:r>
      <w:r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supportare la Pubblica Amministrazione</w:t>
      </w:r>
      <w:r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nell’adozione e </w:t>
      </w:r>
      <w:r w:rsidR="004027F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nello </w:t>
      </w:r>
      <w:r w:rsidRPr="00804237">
        <w:rPr>
          <w:rFonts w:ascii="Segoe UI" w:hAnsi="Segoe UI" w:cs="Segoe UI"/>
          <w:color w:val="000000"/>
          <w:shd w:val="clear" w:color="auto" w:fill="FFFFFF"/>
          <w:lang w:val="it-IT"/>
        </w:rPr>
        <w:t>sviluppo di soluzioni di pagamento digitale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:</w:t>
      </w:r>
    </w:p>
    <w:p w14:paraId="325D59CB" w14:textId="1A1C0D3E" w:rsidR="00804237" w:rsidRDefault="00234983" w:rsidP="00804237">
      <w:pPr>
        <w:pStyle w:val="Paragrafoelenco"/>
        <w:numPr>
          <w:ilvl w:val="0"/>
          <w:numId w:val="40"/>
        </w:num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shd w:val="clear" w:color="auto" w:fill="FFFFFF"/>
          <w:lang w:val="it-IT"/>
        </w:rPr>
      </w:pPr>
      <w:r>
        <w:rPr>
          <w:rFonts w:ascii="Segoe UI" w:hAnsi="Segoe UI" w:cs="Segoe UI"/>
          <w:color w:val="000000"/>
          <w:shd w:val="clear" w:color="auto" w:fill="FFFFFF"/>
          <w:lang w:val="it-IT"/>
        </w:rPr>
        <w:t>s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ul fronte della </w:t>
      </w:r>
      <w:r w:rsidR="00804237"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mobilit</w:t>
      </w:r>
      <w:r w:rsidR="003E2886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à</w:t>
      </w:r>
      <w:r w:rsidR="00804237"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 xml:space="preserve"> urbana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, Visa </w:t>
      </w:r>
      <w:r w:rsidR="003E2886">
        <w:rPr>
          <w:rFonts w:ascii="Segoe UI" w:hAnsi="Segoe UI" w:cs="Segoe UI"/>
          <w:color w:val="000000"/>
          <w:shd w:val="clear" w:color="auto" w:fill="FFFFFF"/>
          <w:lang w:val="it-IT"/>
        </w:rPr>
        <w:t>è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impegnata </w:t>
      </w:r>
      <w:r w:rsidR="004027F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a 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>sostenere le autorit</w:t>
      </w:r>
      <w:r w:rsidR="003E2886">
        <w:rPr>
          <w:rFonts w:ascii="Segoe UI" w:hAnsi="Segoe UI" w:cs="Segoe UI"/>
          <w:color w:val="000000"/>
          <w:shd w:val="clear" w:color="auto" w:fill="FFFFFF"/>
          <w:lang w:val="it-IT"/>
        </w:rPr>
        <w:t>à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locali in 50 delle principali citta’ europee 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– tra cui Milano, Roma e Bologna - </w:t>
      </w:r>
      <w:r w:rsidR="00804237" w:rsidRPr="00804237">
        <w:rPr>
          <w:rFonts w:ascii="Segoe UI" w:hAnsi="Segoe UI" w:cs="Segoe UI"/>
          <w:color w:val="000000"/>
          <w:shd w:val="clear" w:color="auto" w:fill="FFFFFF"/>
          <w:lang w:val="it-IT"/>
        </w:rPr>
        <w:t>nell’implementazione di soluzioni contactles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t>s</w:t>
      </w:r>
      <w:r w:rsidR="004027F4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per acquistare titoli di trasporto pubblico e accedere ai relativi servizi</w:t>
      </w:r>
      <w:r w:rsidR="00804237">
        <w:rPr>
          <w:rFonts w:ascii="Segoe UI" w:hAnsi="Segoe UI" w:cs="Segoe UI"/>
          <w:color w:val="000000"/>
          <w:shd w:val="clear" w:color="auto" w:fill="FFFFFF"/>
          <w:lang w:val="it-IT"/>
        </w:rPr>
        <w:t>;</w:t>
      </w:r>
    </w:p>
    <w:p w14:paraId="33BD873F" w14:textId="55749A59" w:rsidR="00BA3471" w:rsidRPr="00804237" w:rsidRDefault="00804237" w:rsidP="00804237">
      <w:pPr>
        <w:pStyle w:val="Paragrafoelenco"/>
        <w:numPr>
          <w:ilvl w:val="0"/>
          <w:numId w:val="40"/>
        </w:numPr>
        <w:shd w:val="clear" w:color="auto" w:fill="FFFFFF"/>
        <w:spacing w:after="0" w:line="240" w:lineRule="auto"/>
        <w:jc w:val="both"/>
        <w:outlineLvl w:val="3"/>
        <w:rPr>
          <w:rFonts w:ascii="Segoe UI" w:hAnsi="Segoe UI" w:cs="Segoe UI"/>
          <w:color w:val="000000"/>
          <w:shd w:val="clear" w:color="auto" w:fill="FFFFFF"/>
          <w:lang w:val="it-IT"/>
        </w:rPr>
      </w:pPr>
      <w:r>
        <w:rPr>
          <w:rFonts w:ascii="Segoe UI" w:hAnsi="Segoe UI" w:cs="Segoe UI"/>
          <w:color w:val="000000"/>
          <w:shd w:val="clear" w:color="auto" w:fill="FFFFFF"/>
          <w:lang w:val="it-IT"/>
        </w:rPr>
        <w:t>a</w:t>
      </w:r>
      <w:r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ttraverso iniziative di </w:t>
      </w:r>
      <w:r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educazione e formazione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Pr="00804237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sui pagamenti digitali</w:t>
      </w:r>
      <w:r w:rsidRPr="00804237">
        <w:rPr>
          <w:rFonts w:ascii="Segoe UI" w:hAnsi="Segoe UI" w:cs="Segoe UI"/>
          <w:color w:val="000000"/>
          <w:shd w:val="clear" w:color="auto" w:fill="FFFFFF"/>
          <w:lang w:val="it-IT"/>
        </w:rPr>
        <w:t>, come nel caso d</w:t>
      </w:r>
      <w:r w:rsidR="002512F7">
        <w:rPr>
          <w:rFonts w:ascii="Segoe UI" w:hAnsi="Segoe UI" w:cs="Segoe UI"/>
          <w:color w:val="000000"/>
          <w:shd w:val="clear" w:color="auto" w:fill="FFFFFF"/>
          <w:lang w:val="it-IT"/>
        </w:rPr>
        <w:t>el progetto</w:t>
      </w:r>
      <w:r w:rsidRPr="00804237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Nexi PA Academy. </w:t>
      </w:r>
    </w:p>
    <w:p w14:paraId="0BE62269" w14:textId="1861AD80" w:rsidR="00C70C3C" w:rsidRPr="00C70C3C" w:rsidRDefault="00C70C3C" w:rsidP="00C70C3C">
      <w:pPr>
        <w:jc w:val="both"/>
        <w:rPr>
          <w:rFonts w:ascii="Segoe UI" w:hAnsi="Segoe UI" w:cs="Segoe UI"/>
          <w:color w:val="000000"/>
          <w:shd w:val="clear" w:color="auto" w:fill="FFFFFF"/>
          <w:lang w:val="it-IT"/>
        </w:rPr>
      </w:pPr>
      <w:r>
        <w:rPr>
          <w:rFonts w:ascii="Segoe UI" w:hAnsi="Segoe UI" w:cs="Segoe UI"/>
          <w:color w:val="000000"/>
          <w:shd w:val="clear" w:color="auto" w:fill="FFFFFF"/>
          <w:lang w:val="it-IT"/>
        </w:rPr>
        <w:t>T</w:t>
      </w:r>
      <w:r w:rsidRPr="00C70C3C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ematiche 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di particolare rilevanza per il Paese, </w:t>
      </w:r>
      <w:r w:rsidRPr="00C70C3C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che saranno oggetto di approfondimento durante il </w:t>
      </w:r>
      <w:r w:rsidRPr="00913B3B">
        <w:rPr>
          <w:rFonts w:ascii="Segoe UI" w:hAnsi="Segoe UI" w:cs="Segoe UI"/>
          <w:b/>
          <w:bCs/>
          <w:color w:val="000000"/>
          <w:shd w:val="clear" w:color="auto" w:fill="FFFFFF"/>
          <w:lang w:val="it-IT"/>
        </w:rPr>
        <w:t>workshop organizzato da Visa dal titolo “Digitalizzazione delle PMI e della PA”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>, che si terr</w:t>
      </w:r>
      <w:r w:rsidR="003E2886">
        <w:rPr>
          <w:rFonts w:ascii="Segoe UI" w:hAnsi="Segoe UI" w:cs="Segoe UI"/>
          <w:color w:val="000000"/>
          <w:shd w:val="clear" w:color="auto" w:fill="FFFFFF"/>
          <w:lang w:val="it-IT"/>
        </w:rPr>
        <w:t>à</w:t>
      </w:r>
      <w:r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</w:t>
      </w:r>
      <w:r w:rsidR="00913B3B">
        <w:rPr>
          <w:rFonts w:ascii="Segoe UI" w:hAnsi="Segoe UI" w:cs="Segoe UI"/>
          <w:color w:val="000000"/>
          <w:shd w:val="clear" w:color="auto" w:fill="FFFFFF"/>
          <w:lang w:val="it-IT"/>
        </w:rPr>
        <w:t>mercoled</w:t>
      </w:r>
      <w:r w:rsidR="003E2886">
        <w:rPr>
          <w:rFonts w:ascii="Segoe UI" w:hAnsi="Segoe UI" w:cs="Segoe UI"/>
          <w:color w:val="000000"/>
          <w:shd w:val="clear" w:color="auto" w:fill="FFFFFF"/>
          <w:lang w:val="it-IT"/>
        </w:rPr>
        <w:t>ì</w:t>
      </w:r>
      <w:r w:rsidR="00913B3B">
        <w:rPr>
          <w:rFonts w:ascii="Segoe UI" w:hAnsi="Segoe UI" w:cs="Segoe UI"/>
          <w:color w:val="000000"/>
          <w:shd w:val="clear" w:color="auto" w:fill="FFFFFF"/>
          <w:lang w:val="it-IT"/>
        </w:rPr>
        <w:t xml:space="preserve"> 3 novembre</w:t>
      </w:r>
      <w:r w:rsidR="00123399">
        <w:rPr>
          <w:rFonts w:ascii="Segoe UI" w:hAnsi="Segoe UI" w:cs="Segoe UI"/>
          <w:color w:val="000000"/>
          <w:shd w:val="clear" w:color="auto" w:fill="FFFFFF"/>
          <w:lang w:val="it-IT"/>
        </w:rPr>
        <w:t>.</w:t>
      </w:r>
    </w:p>
    <w:p w14:paraId="19233A27" w14:textId="12F8CF13" w:rsidR="00747174" w:rsidRDefault="004C1BEC" w:rsidP="008E1683">
      <w:pPr>
        <w:jc w:val="both"/>
        <w:rPr>
          <w:rFonts w:ascii="Segoe UI" w:hAnsi="Segoe UI" w:cs="Segoe UI"/>
          <w:color w:val="000000"/>
          <w:lang w:val="it-IT"/>
        </w:rPr>
      </w:pPr>
      <w:r>
        <w:rPr>
          <w:rFonts w:ascii="Segoe UI" w:hAnsi="Segoe UI" w:cs="Segoe UI"/>
          <w:color w:val="000000"/>
          <w:lang w:val="it-IT"/>
        </w:rPr>
        <w:t xml:space="preserve">Visa </w:t>
      </w:r>
      <w:r w:rsidR="00747174">
        <w:rPr>
          <w:rFonts w:ascii="Segoe UI" w:hAnsi="Segoe UI" w:cs="Segoe UI"/>
          <w:color w:val="000000"/>
          <w:lang w:val="it-IT"/>
        </w:rPr>
        <w:t>porter</w:t>
      </w:r>
      <w:r w:rsidR="003E2886">
        <w:rPr>
          <w:rFonts w:ascii="Segoe UI" w:hAnsi="Segoe UI" w:cs="Segoe UI"/>
          <w:color w:val="000000"/>
          <w:lang w:val="it-IT"/>
        </w:rPr>
        <w:t>à</w:t>
      </w:r>
      <w:r w:rsidR="00747174">
        <w:rPr>
          <w:rFonts w:ascii="Segoe UI" w:hAnsi="Segoe UI" w:cs="Segoe UI"/>
          <w:color w:val="000000"/>
          <w:lang w:val="it-IT"/>
        </w:rPr>
        <w:t xml:space="preserve"> inoltre </w:t>
      </w:r>
      <w:r w:rsidR="002512F7">
        <w:rPr>
          <w:rFonts w:ascii="Segoe UI" w:hAnsi="Segoe UI" w:cs="Segoe UI"/>
          <w:color w:val="000000"/>
          <w:lang w:val="it-IT"/>
        </w:rPr>
        <w:t xml:space="preserve">la propria esperienza internazionale </w:t>
      </w:r>
      <w:r w:rsidR="00045625">
        <w:rPr>
          <w:rFonts w:ascii="Segoe UI" w:hAnsi="Segoe UI" w:cs="Segoe UI"/>
          <w:color w:val="000000"/>
          <w:lang w:val="it-IT"/>
        </w:rPr>
        <w:t>nell’a</w:t>
      </w:r>
      <w:r w:rsidR="002512F7">
        <w:rPr>
          <w:rFonts w:ascii="Segoe UI" w:hAnsi="Segoe UI" w:cs="Segoe UI"/>
          <w:color w:val="000000"/>
          <w:lang w:val="it-IT"/>
        </w:rPr>
        <w:t>mbito d</w:t>
      </w:r>
      <w:r w:rsidR="00045625">
        <w:rPr>
          <w:rFonts w:ascii="Segoe UI" w:hAnsi="Segoe UI" w:cs="Segoe UI"/>
          <w:color w:val="000000"/>
          <w:lang w:val="it-IT"/>
        </w:rPr>
        <w:t>elle</w:t>
      </w:r>
      <w:r w:rsidR="002512F7">
        <w:rPr>
          <w:rFonts w:ascii="Segoe UI" w:hAnsi="Segoe UI" w:cs="Segoe UI"/>
          <w:color w:val="000000"/>
          <w:lang w:val="it-IT"/>
        </w:rPr>
        <w:t xml:space="preserve"> </w:t>
      </w:r>
      <w:r w:rsidR="002512F7" w:rsidRPr="004027F4">
        <w:rPr>
          <w:rFonts w:ascii="Segoe UI" w:hAnsi="Segoe UI" w:cs="Segoe UI"/>
          <w:b/>
          <w:bCs/>
          <w:color w:val="000000"/>
          <w:lang w:val="it-IT"/>
        </w:rPr>
        <w:t>criptovalute</w:t>
      </w:r>
      <w:r w:rsidR="002512F7">
        <w:rPr>
          <w:rFonts w:ascii="Segoe UI" w:hAnsi="Segoe UI" w:cs="Segoe UI"/>
          <w:color w:val="000000"/>
          <w:lang w:val="it-IT"/>
        </w:rPr>
        <w:t xml:space="preserve"> con </w:t>
      </w:r>
      <w:r w:rsidR="00747174">
        <w:rPr>
          <w:rFonts w:ascii="Segoe UI" w:hAnsi="Segoe UI" w:cs="Segoe UI"/>
          <w:color w:val="000000"/>
          <w:lang w:val="it-IT"/>
        </w:rPr>
        <w:t>Andrea Fiorentino, Senior Director</w:t>
      </w:r>
      <w:r w:rsidR="00487888">
        <w:rPr>
          <w:rFonts w:ascii="Segoe UI" w:hAnsi="Segoe UI" w:cs="Segoe UI"/>
          <w:color w:val="000000"/>
          <w:lang w:val="it-IT"/>
        </w:rPr>
        <w:t xml:space="preserve"> Product</w:t>
      </w:r>
      <w:r w:rsidR="00747174">
        <w:rPr>
          <w:rFonts w:ascii="Segoe UI" w:hAnsi="Segoe UI" w:cs="Segoe UI"/>
          <w:color w:val="000000"/>
          <w:lang w:val="it-IT"/>
        </w:rPr>
        <w:t xml:space="preserve"> Visa,</w:t>
      </w:r>
      <w:r w:rsidR="002512F7">
        <w:rPr>
          <w:rFonts w:ascii="Segoe UI" w:hAnsi="Segoe UI" w:cs="Segoe UI"/>
          <w:color w:val="000000"/>
          <w:lang w:val="it-IT"/>
        </w:rPr>
        <w:t xml:space="preserve"> </w:t>
      </w:r>
      <w:r w:rsidR="00045625">
        <w:rPr>
          <w:rFonts w:ascii="Segoe UI" w:hAnsi="Segoe UI" w:cs="Segoe UI"/>
          <w:color w:val="000000"/>
          <w:lang w:val="it-IT"/>
        </w:rPr>
        <w:t>in occasione del</w:t>
      </w:r>
      <w:r w:rsidR="002512F7">
        <w:rPr>
          <w:rFonts w:ascii="Segoe UI" w:hAnsi="Segoe UI" w:cs="Segoe UI"/>
          <w:color w:val="000000"/>
          <w:lang w:val="it-IT"/>
        </w:rPr>
        <w:t xml:space="preserve">la sessione </w:t>
      </w:r>
      <w:r w:rsidR="002512F7" w:rsidRPr="00045625">
        <w:rPr>
          <w:rFonts w:ascii="Segoe UI" w:hAnsi="Segoe UI" w:cs="Segoe UI"/>
          <w:b/>
          <w:bCs/>
          <w:color w:val="000000"/>
          <w:lang w:val="it-IT"/>
        </w:rPr>
        <w:t xml:space="preserve">“Industry 4.0 e payment: ruolo della blockchain e delle </w:t>
      </w:r>
      <w:proofErr w:type="spellStart"/>
      <w:r w:rsidR="002512F7" w:rsidRPr="00045625">
        <w:rPr>
          <w:rFonts w:ascii="Segoe UI" w:hAnsi="Segoe UI" w:cs="Segoe UI"/>
          <w:b/>
          <w:bCs/>
          <w:color w:val="000000"/>
          <w:lang w:val="it-IT"/>
        </w:rPr>
        <w:t>criptocurrency</w:t>
      </w:r>
      <w:proofErr w:type="spellEnd"/>
      <w:r w:rsidR="002512F7" w:rsidRPr="00045625">
        <w:rPr>
          <w:rFonts w:ascii="Segoe UI" w:hAnsi="Segoe UI" w:cs="Segoe UI"/>
          <w:b/>
          <w:bCs/>
          <w:color w:val="000000"/>
          <w:lang w:val="it-IT"/>
        </w:rPr>
        <w:t>”</w:t>
      </w:r>
      <w:r w:rsidR="002512F7">
        <w:rPr>
          <w:rFonts w:ascii="Segoe UI" w:hAnsi="Segoe UI" w:cs="Segoe UI"/>
          <w:color w:val="000000"/>
          <w:lang w:val="it-IT"/>
        </w:rPr>
        <w:t xml:space="preserve"> di venerd</w:t>
      </w:r>
      <w:r w:rsidR="004B20E4">
        <w:rPr>
          <w:rFonts w:ascii="Segoe UI" w:hAnsi="Segoe UI" w:cs="Segoe UI"/>
          <w:color w:val="000000"/>
          <w:lang w:val="it-IT"/>
        </w:rPr>
        <w:t>ì</w:t>
      </w:r>
      <w:r w:rsidR="00747174">
        <w:rPr>
          <w:rFonts w:ascii="Segoe UI" w:hAnsi="Segoe UI" w:cs="Segoe UI"/>
          <w:color w:val="000000"/>
          <w:lang w:val="it-IT"/>
        </w:rPr>
        <w:t xml:space="preserve"> </w:t>
      </w:r>
      <w:r w:rsidR="002512F7">
        <w:rPr>
          <w:rFonts w:ascii="Segoe UI" w:hAnsi="Segoe UI" w:cs="Segoe UI"/>
          <w:color w:val="000000"/>
          <w:lang w:val="it-IT"/>
        </w:rPr>
        <w:t>5 novembre.</w:t>
      </w:r>
    </w:p>
    <w:p w14:paraId="2365808E" w14:textId="151B5426" w:rsidR="008E1683" w:rsidRPr="008E1683" w:rsidRDefault="008F4614" w:rsidP="008E1683">
      <w:pPr>
        <w:jc w:val="both"/>
        <w:rPr>
          <w:rFonts w:ascii="Segoe UI" w:hAnsi="Segoe UI" w:cs="Segoe UI"/>
          <w:color w:val="000000"/>
          <w:lang w:val="it-IT"/>
        </w:rPr>
      </w:pPr>
      <w:r w:rsidRPr="00045625">
        <w:rPr>
          <w:rFonts w:ascii="Segoe UI" w:hAnsi="Segoe UI" w:cs="Segoe UI"/>
          <w:color w:val="000000"/>
          <w:lang w:val="it-IT"/>
        </w:rPr>
        <w:t>Cinzia Pilo, Head of Business Development</w:t>
      </w:r>
      <w:r w:rsidR="004C1BEC" w:rsidRPr="00045625">
        <w:rPr>
          <w:rFonts w:ascii="Segoe UI" w:hAnsi="Segoe UI" w:cs="Segoe UI"/>
          <w:color w:val="000000"/>
          <w:lang w:val="it-IT"/>
        </w:rPr>
        <w:t xml:space="preserve"> Italia</w:t>
      </w:r>
      <w:r>
        <w:rPr>
          <w:rFonts w:ascii="Segoe UI" w:hAnsi="Segoe UI" w:cs="Segoe UI"/>
          <w:color w:val="000000"/>
          <w:lang w:val="it-IT"/>
        </w:rPr>
        <w:t>,</w:t>
      </w:r>
      <w:r w:rsidR="00045625">
        <w:rPr>
          <w:rFonts w:ascii="Segoe UI" w:hAnsi="Segoe UI" w:cs="Segoe UI"/>
          <w:color w:val="000000"/>
          <w:lang w:val="it-IT"/>
        </w:rPr>
        <w:t xml:space="preserve"> interverr</w:t>
      </w:r>
      <w:r w:rsidR="00234983">
        <w:rPr>
          <w:rFonts w:ascii="Segoe UI" w:hAnsi="Segoe UI" w:cs="Segoe UI"/>
          <w:color w:val="000000"/>
          <w:lang w:val="it-IT"/>
        </w:rPr>
        <w:t>à</w:t>
      </w:r>
      <w:r w:rsidR="00045625">
        <w:rPr>
          <w:rFonts w:ascii="Segoe UI" w:hAnsi="Segoe UI" w:cs="Segoe UI"/>
          <w:color w:val="000000"/>
          <w:lang w:val="it-IT"/>
        </w:rPr>
        <w:t xml:space="preserve"> invece</w:t>
      </w:r>
      <w:r w:rsidRPr="008E1683">
        <w:rPr>
          <w:rFonts w:ascii="Segoe UI" w:hAnsi="Segoe UI" w:cs="Segoe UI"/>
          <w:color w:val="000000"/>
          <w:lang w:val="it-IT"/>
        </w:rPr>
        <w:t xml:space="preserve"> </w:t>
      </w:r>
      <w:r w:rsidRPr="008F4614">
        <w:rPr>
          <w:rFonts w:ascii="Segoe UI" w:hAnsi="Segoe UI" w:cs="Segoe UI"/>
          <w:color w:val="000000"/>
          <w:lang w:val="it-IT"/>
        </w:rPr>
        <w:t>alla sessione</w:t>
      </w:r>
      <w:r w:rsidRPr="008E1683">
        <w:rPr>
          <w:rFonts w:ascii="Segoe UI" w:hAnsi="Segoe UI" w:cs="Segoe UI"/>
          <w:color w:val="000000"/>
          <w:lang w:val="it-IT"/>
        </w:rPr>
        <w:t xml:space="preserve"> </w:t>
      </w:r>
      <w:r w:rsidRPr="00045625">
        <w:rPr>
          <w:rFonts w:ascii="Segoe UI" w:hAnsi="Segoe UI" w:cs="Segoe UI"/>
          <w:b/>
          <w:bCs/>
          <w:color w:val="000000"/>
          <w:lang w:val="it-IT"/>
        </w:rPr>
        <w:t>“Pagamenti tra digitalizzazione e tradizione: c’è spazio per entrambe?”</w:t>
      </w:r>
      <w:r w:rsidR="008E1683">
        <w:rPr>
          <w:rFonts w:ascii="Segoe UI" w:hAnsi="Segoe UI" w:cs="Segoe UI"/>
          <w:color w:val="000000"/>
          <w:lang w:val="it-IT"/>
        </w:rPr>
        <w:t xml:space="preserve"> del 4 novembre</w:t>
      </w:r>
      <w:r>
        <w:rPr>
          <w:rFonts w:ascii="Segoe UI" w:hAnsi="Segoe UI" w:cs="Segoe UI"/>
          <w:color w:val="000000"/>
          <w:lang w:val="it-IT"/>
        </w:rPr>
        <w:t xml:space="preserve">, </w:t>
      </w:r>
      <w:r w:rsidR="00045625">
        <w:rPr>
          <w:rFonts w:ascii="Segoe UI" w:hAnsi="Segoe UI" w:cs="Segoe UI"/>
          <w:color w:val="000000"/>
          <w:lang w:val="it-IT"/>
        </w:rPr>
        <w:t xml:space="preserve">e </w:t>
      </w:r>
      <w:r w:rsidR="004C1BEC" w:rsidRPr="00045625">
        <w:rPr>
          <w:rFonts w:ascii="Segoe UI" w:hAnsi="Segoe UI" w:cs="Segoe UI"/>
          <w:color w:val="000000"/>
          <w:lang w:val="it-IT"/>
        </w:rPr>
        <w:t>Filippo Manca, MS&amp;A Italia</w:t>
      </w:r>
      <w:r w:rsidR="004E13F9" w:rsidRPr="00045625">
        <w:rPr>
          <w:rFonts w:ascii="Segoe UI" w:hAnsi="Segoe UI" w:cs="Segoe UI"/>
          <w:color w:val="000000"/>
          <w:lang w:val="it-IT"/>
        </w:rPr>
        <w:t>,</w:t>
      </w:r>
      <w:r w:rsidR="00234983">
        <w:rPr>
          <w:rFonts w:ascii="Segoe UI" w:hAnsi="Segoe UI" w:cs="Segoe UI"/>
          <w:color w:val="000000"/>
          <w:lang w:val="it-IT"/>
        </w:rPr>
        <w:t xml:space="preserve"> a</w:t>
      </w:r>
      <w:r w:rsidR="004E13F9">
        <w:rPr>
          <w:rFonts w:ascii="Segoe UI" w:hAnsi="Segoe UI" w:cs="Segoe UI"/>
          <w:color w:val="000000"/>
          <w:lang w:val="it-IT"/>
        </w:rPr>
        <w:t xml:space="preserve"> </w:t>
      </w:r>
      <w:r w:rsidR="00045625">
        <w:rPr>
          <w:rFonts w:ascii="Segoe UI" w:hAnsi="Segoe UI" w:cs="Segoe UI"/>
          <w:color w:val="000000"/>
          <w:lang w:val="it-IT"/>
        </w:rPr>
        <w:t xml:space="preserve">quella dedicata al tema </w:t>
      </w:r>
      <w:r w:rsidR="004E13F9">
        <w:rPr>
          <w:rFonts w:ascii="Segoe UI" w:hAnsi="Segoe UI" w:cs="Segoe UI"/>
          <w:color w:val="000000"/>
          <w:lang w:val="it-IT"/>
        </w:rPr>
        <w:t>“</w:t>
      </w:r>
      <w:r w:rsidR="00045625" w:rsidRPr="00045625">
        <w:rPr>
          <w:rFonts w:ascii="Segoe UI" w:hAnsi="Segoe UI" w:cs="Segoe UI"/>
          <w:b/>
          <w:bCs/>
          <w:color w:val="000000"/>
          <w:lang w:val="it-IT"/>
        </w:rPr>
        <w:t>La frontiera della mobilità per innescare pagamenti e engagement</w:t>
      </w:r>
      <w:r w:rsidR="004E13F9" w:rsidRPr="00045625">
        <w:rPr>
          <w:rFonts w:ascii="Segoe UI" w:hAnsi="Segoe UI" w:cs="Segoe UI"/>
          <w:b/>
          <w:bCs/>
          <w:color w:val="000000"/>
          <w:lang w:val="it-IT"/>
        </w:rPr>
        <w:t>”</w:t>
      </w:r>
      <w:r w:rsidR="004E13F9">
        <w:rPr>
          <w:rFonts w:ascii="Segoe UI" w:hAnsi="Segoe UI" w:cs="Segoe UI"/>
          <w:color w:val="000000"/>
          <w:lang w:val="it-IT"/>
        </w:rPr>
        <w:t xml:space="preserve"> </w:t>
      </w:r>
      <w:r w:rsidR="008E1683">
        <w:rPr>
          <w:rFonts w:ascii="Segoe UI" w:hAnsi="Segoe UI" w:cs="Segoe UI"/>
          <w:color w:val="000000"/>
          <w:lang w:val="it-IT"/>
        </w:rPr>
        <w:t xml:space="preserve">del </w:t>
      </w:r>
      <w:r w:rsidR="00045625">
        <w:rPr>
          <w:rFonts w:ascii="Segoe UI" w:hAnsi="Segoe UI" w:cs="Segoe UI"/>
          <w:color w:val="000000"/>
          <w:lang w:val="it-IT"/>
        </w:rPr>
        <w:t>3</w:t>
      </w:r>
      <w:r w:rsidR="008E1683">
        <w:rPr>
          <w:rFonts w:ascii="Segoe UI" w:hAnsi="Segoe UI" w:cs="Segoe UI"/>
          <w:color w:val="000000"/>
          <w:lang w:val="it-IT"/>
        </w:rPr>
        <w:t xml:space="preserve"> novembre</w:t>
      </w:r>
      <w:r w:rsidR="00045625">
        <w:rPr>
          <w:rFonts w:ascii="Segoe UI" w:hAnsi="Segoe UI" w:cs="Segoe UI"/>
          <w:color w:val="000000"/>
          <w:lang w:val="it-IT"/>
        </w:rPr>
        <w:t>.</w:t>
      </w:r>
    </w:p>
    <w:p w14:paraId="660D75BC" w14:textId="1DC8F965" w:rsidR="00EC1DBF" w:rsidRDefault="00DF71E9" w:rsidP="00213282">
      <w:pPr>
        <w:spacing w:after="0" w:line="240" w:lineRule="auto"/>
        <w:jc w:val="center"/>
        <w:rPr>
          <w:rFonts w:ascii="Segoe UI" w:eastAsia="Times New Roman" w:hAnsi="Segoe UI" w:cs="Segoe UI"/>
          <w:bCs/>
          <w:lang w:val="it-IT"/>
        </w:rPr>
      </w:pPr>
      <w:r w:rsidRPr="00F12463">
        <w:rPr>
          <w:rFonts w:ascii="Segoe UI" w:eastAsia="Times New Roman" w:hAnsi="Segoe UI" w:cs="Segoe UI"/>
          <w:bCs/>
          <w:lang w:val="it-IT"/>
        </w:rPr>
        <w:t>###</w:t>
      </w:r>
    </w:p>
    <w:p w14:paraId="421460AC" w14:textId="77777777" w:rsidR="00EC1DBF" w:rsidRPr="00F12463" w:rsidRDefault="00EC1DBF" w:rsidP="00213282">
      <w:pPr>
        <w:spacing w:after="0" w:line="240" w:lineRule="auto"/>
        <w:jc w:val="center"/>
        <w:rPr>
          <w:rFonts w:ascii="Segoe UI" w:eastAsia="Times New Roman" w:hAnsi="Segoe UI" w:cs="Segoe UI"/>
          <w:bCs/>
          <w:lang w:val="it-IT"/>
        </w:rPr>
      </w:pPr>
    </w:p>
    <w:p w14:paraId="049244E3" w14:textId="77777777" w:rsidR="00EC1DBF" w:rsidRPr="00476C3A" w:rsidRDefault="00EC1DBF" w:rsidP="00EC1DBF">
      <w:pPr>
        <w:jc w:val="both"/>
        <w:rPr>
          <w:rFonts w:ascii="Segoe UI" w:eastAsia="Calibri" w:hAnsi="Segoe UI" w:cs="Segoe UI"/>
          <w:sz w:val="20"/>
          <w:szCs w:val="20"/>
          <w:lang w:val="it-IT"/>
        </w:rPr>
      </w:pPr>
      <w:r w:rsidRPr="00476C3A">
        <w:rPr>
          <w:rFonts w:ascii="Segoe UI" w:eastAsia="Quattrocento Sans" w:hAnsi="Segoe UI" w:cs="Segoe UI"/>
          <w:b/>
          <w:sz w:val="20"/>
          <w:szCs w:val="20"/>
          <w:lang w:val="it-IT"/>
        </w:rPr>
        <w:t>Visa</w:t>
      </w:r>
    </w:p>
    <w:p w14:paraId="7A696B90" w14:textId="77777777" w:rsidR="00EC1DBF" w:rsidRPr="00476C3A" w:rsidRDefault="00EC1DBF" w:rsidP="00EC1DBF">
      <w:pPr>
        <w:jc w:val="both"/>
        <w:rPr>
          <w:rFonts w:ascii="Segoe UI" w:eastAsia="Calibri" w:hAnsi="Segoe UI" w:cs="Segoe UI"/>
          <w:sz w:val="20"/>
          <w:szCs w:val="20"/>
          <w:lang w:val="it-IT"/>
        </w:rPr>
      </w:pPr>
      <w:r w:rsidRPr="00476C3A">
        <w:rPr>
          <w:rFonts w:ascii="Segoe UI" w:eastAsia="Quattrocento Sans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per tutti, ovunque. Mentre il mondo si muove dall'analogico al digitale, Visa sta dedicando il brand, i prodotti, le persone, la rete e le dimensioni per rimodellare il futuro del commercio. Per maggiori informazioni, visita </w:t>
      </w:r>
      <w:hyperlink r:id="rId15" w:history="1">
        <w:r w:rsidRPr="00476C3A">
          <w:rPr>
            <w:rStyle w:val="Collegamentoipertestuale"/>
            <w:rFonts w:ascii="Segoe UI" w:eastAsia="Quattrocento Sans" w:hAnsi="Segoe UI" w:cs="Segoe UI"/>
            <w:sz w:val="20"/>
            <w:szCs w:val="20"/>
            <w:lang w:val="it-IT"/>
          </w:rPr>
          <w:t>https://www.visaitalia.com/</w:t>
        </w:r>
      </w:hyperlink>
      <w:r w:rsidRPr="00476C3A">
        <w:rPr>
          <w:rFonts w:ascii="Segoe UI" w:eastAsia="Quattrocento Sans" w:hAnsi="Segoe UI" w:cs="Segoe UI"/>
          <w:sz w:val="20"/>
          <w:szCs w:val="20"/>
          <w:lang w:val="it-IT"/>
        </w:rPr>
        <w:t xml:space="preserve"> e seguici su Twitter </w:t>
      </w:r>
      <w:bookmarkStart w:id="1" w:name="_Hlk29909528"/>
      <w:r w:rsidRPr="00476C3A">
        <w:rPr>
          <w:rFonts w:ascii="Segoe UI" w:eastAsia="Quattrocento Sans" w:hAnsi="Segoe UI" w:cs="Segoe UI"/>
          <w:sz w:val="20"/>
          <w:szCs w:val="20"/>
          <w:lang w:val="it-IT"/>
        </w:rPr>
        <w:fldChar w:fldCharType="begin"/>
      </w:r>
      <w:r w:rsidRPr="00476C3A">
        <w:rPr>
          <w:rFonts w:ascii="Segoe UI" w:eastAsia="Quattrocento Sans" w:hAnsi="Segoe UI" w:cs="Segoe UI"/>
          <w:sz w:val="20"/>
          <w:szCs w:val="20"/>
          <w:lang w:val="it-IT"/>
        </w:rPr>
        <w:instrText xml:space="preserve"> HYPERLINK "https://twitter.com/Visa_IT" </w:instrText>
      </w:r>
      <w:r w:rsidRPr="00476C3A">
        <w:rPr>
          <w:rFonts w:ascii="Segoe UI" w:eastAsia="Quattrocento Sans" w:hAnsi="Segoe UI" w:cs="Segoe UI"/>
          <w:sz w:val="20"/>
          <w:szCs w:val="20"/>
          <w:lang w:val="it-IT"/>
        </w:rPr>
        <w:fldChar w:fldCharType="separate"/>
      </w:r>
      <w:r w:rsidRPr="00476C3A">
        <w:rPr>
          <w:rStyle w:val="Collegamentoipertestuale"/>
          <w:rFonts w:ascii="Segoe UI" w:eastAsia="Quattrocento Sans" w:hAnsi="Segoe UI" w:cs="Segoe UI"/>
          <w:sz w:val="20"/>
          <w:szCs w:val="20"/>
          <w:lang w:val="it-IT"/>
        </w:rPr>
        <w:t>@Visa_IT</w:t>
      </w:r>
      <w:r w:rsidRPr="00476C3A">
        <w:rPr>
          <w:rFonts w:ascii="Segoe UI" w:eastAsia="Quattrocento Sans" w:hAnsi="Segoe UI" w:cs="Segoe UI"/>
          <w:sz w:val="20"/>
          <w:szCs w:val="20"/>
          <w:lang w:val="it-IT"/>
        </w:rPr>
        <w:fldChar w:fldCharType="end"/>
      </w:r>
      <w:bookmarkEnd w:id="1"/>
      <w:r w:rsidRPr="00476C3A">
        <w:rPr>
          <w:rFonts w:ascii="Segoe UI" w:eastAsia="Quattrocento Sans" w:hAnsi="Segoe UI" w:cs="Segoe UI"/>
          <w:sz w:val="20"/>
          <w:szCs w:val="20"/>
          <w:lang w:val="it-IT"/>
        </w:rPr>
        <w:t xml:space="preserve">. </w:t>
      </w:r>
    </w:p>
    <w:p w14:paraId="3E1F756B" w14:textId="688D2F82" w:rsidR="00845D70" w:rsidRDefault="00845D70" w:rsidP="00EC1DBF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29D3197E" w14:textId="77777777" w:rsidR="00123399" w:rsidRPr="00123399" w:rsidRDefault="00123399" w:rsidP="00123399">
      <w:pPr>
        <w:pStyle w:val="Nessunaspaziatura"/>
        <w:rPr>
          <w:b/>
          <w:bCs/>
          <w:sz w:val="20"/>
          <w:szCs w:val="20"/>
          <w:lang w:val="it-IT"/>
        </w:rPr>
      </w:pPr>
      <w:r w:rsidRPr="00123399">
        <w:rPr>
          <w:b/>
          <w:bCs/>
          <w:sz w:val="20"/>
          <w:szCs w:val="20"/>
          <w:lang w:val="it-IT"/>
        </w:rPr>
        <w:t>Ufficio stampa Visa</w:t>
      </w:r>
    </w:p>
    <w:p w14:paraId="2285AFB9" w14:textId="77777777" w:rsidR="00123399" w:rsidRPr="009E0A97" w:rsidRDefault="00123399" w:rsidP="00123399">
      <w:pPr>
        <w:pStyle w:val="Nessunaspaziatura"/>
        <w:rPr>
          <w:sz w:val="20"/>
          <w:szCs w:val="20"/>
          <w:lang w:val="it-IT"/>
        </w:rPr>
      </w:pPr>
      <w:r w:rsidRPr="009E0A97">
        <w:rPr>
          <w:sz w:val="20"/>
          <w:szCs w:val="20"/>
          <w:lang w:val="it-IT"/>
        </w:rPr>
        <w:t xml:space="preserve">Luca Gentili, Head of Corporate Communications Visa Sud Europa </w:t>
      </w:r>
      <w:r w:rsidRPr="009E0A97">
        <w:rPr>
          <w:sz w:val="20"/>
          <w:szCs w:val="20"/>
          <w:lang w:val="it-IT"/>
        </w:rPr>
        <w:tab/>
      </w:r>
      <w:r w:rsidRPr="009E0A97">
        <w:rPr>
          <w:sz w:val="20"/>
          <w:szCs w:val="20"/>
          <w:lang w:val="it-IT"/>
        </w:rPr>
        <w:tab/>
      </w:r>
      <w:r w:rsidRPr="009E0A97">
        <w:rPr>
          <w:sz w:val="20"/>
          <w:szCs w:val="20"/>
          <w:lang w:val="it-IT"/>
        </w:rPr>
        <w:tab/>
        <w:t xml:space="preserve">gentilil@visa.com </w:t>
      </w:r>
    </w:p>
    <w:p w14:paraId="7DB3017A" w14:textId="77777777" w:rsidR="00123399" w:rsidRPr="009E0A97" w:rsidRDefault="00123399" w:rsidP="00123399">
      <w:pPr>
        <w:pStyle w:val="Nessunaspaziatura"/>
        <w:rPr>
          <w:sz w:val="20"/>
          <w:szCs w:val="20"/>
          <w:lang w:val="it-IT"/>
        </w:rPr>
      </w:pPr>
      <w:r w:rsidRPr="009E0A97">
        <w:rPr>
          <w:sz w:val="20"/>
          <w:szCs w:val="20"/>
          <w:lang w:val="it-IT"/>
        </w:rPr>
        <w:t xml:space="preserve">Alessandro Zambetti, DAG Communication </w:t>
      </w:r>
      <w:r w:rsidRPr="009E0A97">
        <w:rPr>
          <w:sz w:val="20"/>
          <w:szCs w:val="20"/>
          <w:lang w:val="it-IT"/>
        </w:rPr>
        <w:tab/>
        <w:t xml:space="preserve">                                a.zambetti@dagcom.com</w:t>
      </w:r>
      <w:r w:rsidRPr="009E0A97">
        <w:rPr>
          <w:sz w:val="20"/>
          <w:szCs w:val="20"/>
          <w:lang w:val="it-IT"/>
        </w:rPr>
        <w:tab/>
        <w:t xml:space="preserve"> +39 338 9241387</w:t>
      </w:r>
    </w:p>
    <w:p w14:paraId="574CAB24" w14:textId="77777777" w:rsidR="00123399" w:rsidRPr="009E0A97" w:rsidRDefault="00123399" w:rsidP="00123399">
      <w:pPr>
        <w:pStyle w:val="Nessunaspaziatura"/>
        <w:rPr>
          <w:sz w:val="20"/>
          <w:szCs w:val="20"/>
          <w:lang w:val="it-IT"/>
        </w:rPr>
      </w:pPr>
      <w:r w:rsidRPr="009E0A97">
        <w:rPr>
          <w:sz w:val="20"/>
          <w:szCs w:val="20"/>
          <w:lang w:val="it-IT"/>
        </w:rPr>
        <w:t>Matteo Rasset, DAG Communication</w:t>
      </w:r>
      <w:r w:rsidRPr="009E0A97">
        <w:rPr>
          <w:sz w:val="20"/>
          <w:szCs w:val="20"/>
          <w:lang w:val="it-IT"/>
        </w:rPr>
        <w:tab/>
        <w:t xml:space="preserve">                                mrasset@dagcom.com</w:t>
      </w:r>
      <w:r w:rsidRPr="009E0A97">
        <w:rPr>
          <w:sz w:val="20"/>
          <w:szCs w:val="20"/>
          <w:lang w:val="it-IT"/>
        </w:rPr>
        <w:tab/>
        <w:t xml:space="preserve"> +39 333 8032644</w:t>
      </w:r>
    </w:p>
    <w:p w14:paraId="334E6DCE" w14:textId="77777777" w:rsidR="00123399" w:rsidRPr="009E0A97" w:rsidRDefault="00123399" w:rsidP="00123399">
      <w:pPr>
        <w:pStyle w:val="Nessunaspaziatura"/>
        <w:rPr>
          <w:sz w:val="20"/>
          <w:szCs w:val="20"/>
          <w:lang w:val="it-IT"/>
        </w:rPr>
      </w:pPr>
      <w:r w:rsidRPr="009E0A97">
        <w:rPr>
          <w:sz w:val="20"/>
          <w:szCs w:val="20"/>
          <w:lang w:val="it-IT"/>
        </w:rPr>
        <w:t xml:space="preserve">Barbara D’Incecco, DAG Communication    </w:t>
      </w:r>
      <w:r w:rsidRPr="009E0A97">
        <w:rPr>
          <w:sz w:val="20"/>
          <w:szCs w:val="20"/>
          <w:lang w:val="it-IT"/>
        </w:rPr>
        <w:tab/>
        <w:t xml:space="preserve">                                bdincecco@dagcom.com   +39 02 89054168                          </w:t>
      </w:r>
    </w:p>
    <w:p w14:paraId="0B6481C5" w14:textId="77777777" w:rsidR="00123399" w:rsidRPr="006B4DD9" w:rsidRDefault="00123399" w:rsidP="00EC1DBF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sectPr w:rsidR="00123399" w:rsidRPr="006B4DD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DDE8" w14:textId="77777777" w:rsidR="002C6902" w:rsidRDefault="002C6902" w:rsidP="00B407A2">
      <w:pPr>
        <w:spacing w:after="0" w:line="240" w:lineRule="auto"/>
      </w:pPr>
      <w:r>
        <w:separator/>
      </w:r>
    </w:p>
  </w:endnote>
  <w:endnote w:type="continuationSeparator" w:id="0">
    <w:p w14:paraId="51C60277" w14:textId="77777777" w:rsidR="002C6902" w:rsidRDefault="002C6902" w:rsidP="00B4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1E21" w14:textId="77777777" w:rsidR="00F3403F" w:rsidRDefault="00F3403F" w:rsidP="00175DF1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</w:p>
  <w:p w14:paraId="1910947C" w14:textId="77777777" w:rsidR="00175DF1" w:rsidRPr="00845D70" w:rsidRDefault="00175DF1" w:rsidP="00175DF1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</w:p>
  <w:p w14:paraId="2B74875A" w14:textId="77777777" w:rsidR="00175DF1" w:rsidRPr="006B4DD9" w:rsidRDefault="00175DF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255A" w14:textId="77777777" w:rsidR="002C6902" w:rsidRDefault="002C6902" w:rsidP="00B407A2">
      <w:pPr>
        <w:spacing w:after="0" w:line="240" w:lineRule="auto"/>
      </w:pPr>
      <w:r>
        <w:separator/>
      </w:r>
    </w:p>
  </w:footnote>
  <w:footnote w:type="continuationSeparator" w:id="0">
    <w:p w14:paraId="24E795E7" w14:textId="77777777" w:rsidR="002C6902" w:rsidRDefault="002C6902" w:rsidP="00B407A2">
      <w:pPr>
        <w:spacing w:after="0" w:line="240" w:lineRule="auto"/>
      </w:pPr>
      <w:r>
        <w:continuationSeparator/>
      </w:r>
    </w:p>
  </w:footnote>
  <w:footnote w:id="1">
    <w:p w14:paraId="4D916D1C" w14:textId="77777777" w:rsidR="00180E76" w:rsidRPr="00C904F8" w:rsidRDefault="00180E76" w:rsidP="00180E7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904F8">
        <w:rPr>
          <w:lang w:val="it-IT"/>
        </w:rPr>
        <w:t xml:space="preserve"> Dati </w:t>
      </w:r>
      <w:proofErr w:type="spellStart"/>
      <w:r w:rsidRPr="00C904F8">
        <w:rPr>
          <w:lang w:val="it-IT"/>
        </w:rPr>
        <w:t>VisaNet</w:t>
      </w:r>
      <w:proofErr w:type="spellEnd"/>
      <w:r w:rsidRPr="00C904F8">
        <w:rPr>
          <w:lang w:val="it-IT"/>
        </w:rPr>
        <w:t xml:space="preserve"> 2021, maggio 2021 vs maggio 2019</w:t>
      </w:r>
    </w:p>
  </w:footnote>
  <w:footnote w:id="2">
    <w:p w14:paraId="1EC9955A" w14:textId="48460FFC" w:rsidR="00123399" w:rsidRPr="00123399" w:rsidRDefault="00123399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en-GB"/>
        </w:rPr>
        <w:t xml:space="preserve">Dari </w:t>
      </w:r>
      <w:proofErr w:type="spellStart"/>
      <w:r>
        <w:rPr>
          <w:lang w:val="en-GB"/>
        </w:rPr>
        <w:t>VisaNet</w:t>
      </w:r>
      <w:proofErr w:type="spellEnd"/>
      <w:r>
        <w:rPr>
          <w:lang w:val="en-GB"/>
        </w:rPr>
        <w:t xml:space="preserve"> 2021</w:t>
      </w:r>
      <w:r w:rsidR="00180E76">
        <w:rPr>
          <w:lang w:val="en-GB"/>
        </w:rPr>
        <w:t xml:space="preserve">, </w:t>
      </w:r>
      <w:proofErr w:type="spellStart"/>
      <w:r w:rsidR="00180E76">
        <w:rPr>
          <w:lang w:val="en-GB"/>
        </w:rPr>
        <w:t>giugno</w:t>
      </w:r>
      <w:proofErr w:type="spellEnd"/>
      <w:r w:rsidR="00180E76">
        <w:rPr>
          <w:lang w:val="en-GB"/>
        </w:rPr>
        <w:t xml:space="preserve">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554D" w14:textId="77777777" w:rsidR="00626BA8" w:rsidRDefault="00626BA8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</w:p>
  <w:p w14:paraId="49D342B7" w14:textId="1B254A4F" w:rsidR="00B407A2" w:rsidRPr="00CE3529" w:rsidRDefault="008010C2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  <w:r>
      <w:rPr>
        <w:noProof/>
      </w:rPr>
      <w:drawing>
        <wp:inline distT="0" distB="0" distL="0" distR="0" wp14:anchorId="65106B1C" wp14:editId="069F95A5">
          <wp:extent cx="940307" cy="3003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62" cy="307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334DB" w14:textId="77777777" w:rsidR="00B407A2" w:rsidRDefault="00B40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617"/>
    <w:multiLevelType w:val="hybridMultilevel"/>
    <w:tmpl w:val="7CB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7A40"/>
    <w:multiLevelType w:val="hybridMultilevel"/>
    <w:tmpl w:val="6AA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5A6E"/>
    <w:multiLevelType w:val="hybridMultilevel"/>
    <w:tmpl w:val="D710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3C2"/>
    <w:multiLevelType w:val="hybridMultilevel"/>
    <w:tmpl w:val="A234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0365"/>
    <w:multiLevelType w:val="hybridMultilevel"/>
    <w:tmpl w:val="B52C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6A45"/>
    <w:multiLevelType w:val="hybridMultilevel"/>
    <w:tmpl w:val="3368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0558"/>
    <w:multiLevelType w:val="multilevel"/>
    <w:tmpl w:val="47166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234F5C"/>
    <w:multiLevelType w:val="hybridMultilevel"/>
    <w:tmpl w:val="1AF0B15C"/>
    <w:lvl w:ilvl="0" w:tplc="23D8912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0861"/>
    <w:multiLevelType w:val="hybridMultilevel"/>
    <w:tmpl w:val="3FE8F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7D1C"/>
    <w:multiLevelType w:val="hybridMultilevel"/>
    <w:tmpl w:val="B9569F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3E1BE1"/>
    <w:multiLevelType w:val="hybridMultilevel"/>
    <w:tmpl w:val="5EF44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EE00FD"/>
    <w:multiLevelType w:val="hybridMultilevel"/>
    <w:tmpl w:val="43AEF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4D91"/>
    <w:multiLevelType w:val="multilevel"/>
    <w:tmpl w:val="178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25C3B"/>
    <w:multiLevelType w:val="hybridMultilevel"/>
    <w:tmpl w:val="3914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E2447"/>
    <w:multiLevelType w:val="hybridMultilevel"/>
    <w:tmpl w:val="6F2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B78B1"/>
    <w:multiLevelType w:val="hybridMultilevel"/>
    <w:tmpl w:val="CFC44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36A5C"/>
    <w:multiLevelType w:val="hybridMultilevel"/>
    <w:tmpl w:val="61B85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47846"/>
    <w:multiLevelType w:val="hybridMultilevel"/>
    <w:tmpl w:val="E414763C"/>
    <w:lvl w:ilvl="0" w:tplc="447CB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508E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EA1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8746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4552E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F9E7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28AF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8DEB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90F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 w15:restartNumberingAfterBreak="0">
    <w:nsid w:val="32DD0859"/>
    <w:multiLevelType w:val="hybridMultilevel"/>
    <w:tmpl w:val="D67C1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F5FA1"/>
    <w:multiLevelType w:val="hybridMultilevel"/>
    <w:tmpl w:val="EBDE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15AB5"/>
    <w:multiLevelType w:val="hybridMultilevel"/>
    <w:tmpl w:val="8D7C3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4B984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815E2"/>
    <w:multiLevelType w:val="hybridMultilevel"/>
    <w:tmpl w:val="7C8C7E22"/>
    <w:lvl w:ilvl="0" w:tplc="3A482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48EC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946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1401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C08F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4A9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90A9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EE05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A2B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2" w15:restartNumberingAfterBreak="0">
    <w:nsid w:val="40181DBA"/>
    <w:multiLevelType w:val="hybridMultilevel"/>
    <w:tmpl w:val="F104C1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0CF1768"/>
    <w:multiLevelType w:val="hybridMultilevel"/>
    <w:tmpl w:val="4E48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A087A"/>
    <w:multiLevelType w:val="hybridMultilevel"/>
    <w:tmpl w:val="A2E22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D0CB7"/>
    <w:multiLevelType w:val="hybridMultilevel"/>
    <w:tmpl w:val="FE384244"/>
    <w:lvl w:ilvl="0" w:tplc="A4B8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124C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CF4B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6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1E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222E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0949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65AA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F78A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45713E7D"/>
    <w:multiLevelType w:val="hybridMultilevel"/>
    <w:tmpl w:val="25B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64387"/>
    <w:multiLevelType w:val="hybridMultilevel"/>
    <w:tmpl w:val="9630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67DFA"/>
    <w:multiLevelType w:val="hybridMultilevel"/>
    <w:tmpl w:val="DD045EDE"/>
    <w:lvl w:ilvl="0" w:tplc="BE8E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1156B"/>
    <w:multiLevelType w:val="hybridMultilevel"/>
    <w:tmpl w:val="877A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85650"/>
    <w:multiLevelType w:val="hybridMultilevel"/>
    <w:tmpl w:val="0622B3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57FC4"/>
    <w:multiLevelType w:val="hybridMultilevel"/>
    <w:tmpl w:val="C0668804"/>
    <w:lvl w:ilvl="0" w:tplc="A9FCA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6B80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11A2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16CD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9A42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BBA8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2B4C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CFE8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CDAF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3" w15:restartNumberingAfterBreak="0">
    <w:nsid w:val="61D57A1D"/>
    <w:multiLevelType w:val="hybridMultilevel"/>
    <w:tmpl w:val="EB942B4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53571FE"/>
    <w:multiLevelType w:val="hybridMultilevel"/>
    <w:tmpl w:val="BBAC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A5357"/>
    <w:multiLevelType w:val="hybridMultilevel"/>
    <w:tmpl w:val="F0185EFC"/>
    <w:lvl w:ilvl="0" w:tplc="0410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8CF1706"/>
    <w:multiLevelType w:val="hybridMultilevel"/>
    <w:tmpl w:val="E548A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46149"/>
    <w:multiLevelType w:val="hybridMultilevel"/>
    <w:tmpl w:val="EADEE750"/>
    <w:lvl w:ilvl="0" w:tplc="8A489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D1CA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AEEB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C9EC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0C1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2063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8824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05A6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FF8E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8" w15:restartNumberingAfterBreak="0">
    <w:nsid w:val="78E42744"/>
    <w:multiLevelType w:val="hybridMultilevel"/>
    <w:tmpl w:val="9042A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F0C57"/>
    <w:multiLevelType w:val="hybridMultilevel"/>
    <w:tmpl w:val="555A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9"/>
  </w:num>
  <w:num w:numId="8">
    <w:abstractNumId w:val="23"/>
  </w:num>
  <w:num w:numId="9">
    <w:abstractNumId w:val="19"/>
  </w:num>
  <w:num w:numId="10">
    <w:abstractNumId w:val="7"/>
  </w:num>
  <w:num w:numId="11">
    <w:abstractNumId w:val="27"/>
  </w:num>
  <w:num w:numId="12">
    <w:abstractNumId w:val="29"/>
  </w:num>
  <w:num w:numId="13">
    <w:abstractNumId w:val="1"/>
  </w:num>
  <w:num w:numId="14">
    <w:abstractNumId w:val="26"/>
  </w:num>
  <w:num w:numId="15">
    <w:abstractNumId w:val="8"/>
  </w:num>
  <w:num w:numId="16">
    <w:abstractNumId w:val="31"/>
  </w:num>
  <w:num w:numId="17">
    <w:abstractNumId w:val="38"/>
  </w:num>
  <w:num w:numId="18">
    <w:abstractNumId w:val="18"/>
  </w:num>
  <w:num w:numId="19">
    <w:abstractNumId w:val="13"/>
  </w:num>
  <w:num w:numId="20">
    <w:abstractNumId w:val="11"/>
  </w:num>
  <w:num w:numId="21">
    <w:abstractNumId w:val="12"/>
  </w:num>
  <w:num w:numId="22">
    <w:abstractNumId w:val="20"/>
  </w:num>
  <w:num w:numId="23">
    <w:abstractNumId w:val="34"/>
  </w:num>
  <w:num w:numId="24">
    <w:abstractNumId w:val="24"/>
  </w:num>
  <w:num w:numId="25">
    <w:abstractNumId w:val="35"/>
  </w:num>
  <w:num w:numId="26">
    <w:abstractNumId w:val="14"/>
  </w:num>
  <w:num w:numId="27">
    <w:abstractNumId w:val="16"/>
  </w:num>
  <w:num w:numId="28">
    <w:abstractNumId w:val="15"/>
  </w:num>
  <w:num w:numId="29">
    <w:abstractNumId w:val="17"/>
  </w:num>
  <w:num w:numId="30">
    <w:abstractNumId w:val="32"/>
  </w:num>
  <w:num w:numId="31">
    <w:abstractNumId w:val="37"/>
  </w:num>
  <w:num w:numId="32">
    <w:abstractNumId w:val="21"/>
  </w:num>
  <w:num w:numId="33">
    <w:abstractNumId w:val="33"/>
  </w:num>
  <w:num w:numId="34">
    <w:abstractNumId w:val="36"/>
  </w:num>
  <w:num w:numId="35">
    <w:abstractNumId w:val="30"/>
  </w:num>
  <w:num w:numId="36">
    <w:abstractNumId w:val="22"/>
  </w:num>
  <w:num w:numId="37">
    <w:abstractNumId w:val="25"/>
  </w:num>
  <w:num w:numId="38">
    <w:abstractNumId w:val="3"/>
  </w:num>
  <w:num w:numId="39">
    <w:abstractNumId w:val="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LO0MDcBksYGxko6SsGpxcWZ+XkgBUa1AFnF/YosAAAA"/>
  </w:docVars>
  <w:rsids>
    <w:rsidRoot w:val="00B407A2"/>
    <w:rsid w:val="00001282"/>
    <w:rsid w:val="000017BD"/>
    <w:rsid w:val="00011EA2"/>
    <w:rsid w:val="00013D62"/>
    <w:rsid w:val="00015585"/>
    <w:rsid w:val="00026884"/>
    <w:rsid w:val="0002751E"/>
    <w:rsid w:val="00027DBB"/>
    <w:rsid w:val="00042389"/>
    <w:rsid w:val="00042B23"/>
    <w:rsid w:val="00045625"/>
    <w:rsid w:val="00053288"/>
    <w:rsid w:val="000566D5"/>
    <w:rsid w:val="000570F0"/>
    <w:rsid w:val="00057EEA"/>
    <w:rsid w:val="000604BF"/>
    <w:rsid w:val="00060B08"/>
    <w:rsid w:val="00061044"/>
    <w:rsid w:val="000610DD"/>
    <w:rsid w:val="0006189A"/>
    <w:rsid w:val="00064286"/>
    <w:rsid w:val="00064C79"/>
    <w:rsid w:val="00065608"/>
    <w:rsid w:val="000704F4"/>
    <w:rsid w:val="0007070E"/>
    <w:rsid w:val="00076C45"/>
    <w:rsid w:val="00077CB4"/>
    <w:rsid w:val="000816B5"/>
    <w:rsid w:val="000821FE"/>
    <w:rsid w:val="00084D0C"/>
    <w:rsid w:val="00087923"/>
    <w:rsid w:val="0009156D"/>
    <w:rsid w:val="000923CA"/>
    <w:rsid w:val="00092FA0"/>
    <w:rsid w:val="00094A2A"/>
    <w:rsid w:val="000961AF"/>
    <w:rsid w:val="000A5DB3"/>
    <w:rsid w:val="000C5DA2"/>
    <w:rsid w:val="000C5F59"/>
    <w:rsid w:val="000D0D74"/>
    <w:rsid w:val="000D5AEE"/>
    <w:rsid w:val="000D6564"/>
    <w:rsid w:val="000D7B85"/>
    <w:rsid w:val="000D7F06"/>
    <w:rsid w:val="000E034C"/>
    <w:rsid w:val="000E2642"/>
    <w:rsid w:val="000E41BC"/>
    <w:rsid w:val="000E6CF4"/>
    <w:rsid w:val="000E7C9A"/>
    <w:rsid w:val="000F0650"/>
    <w:rsid w:val="000F23D4"/>
    <w:rsid w:val="000F7D3C"/>
    <w:rsid w:val="00100F25"/>
    <w:rsid w:val="00101ED8"/>
    <w:rsid w:val="00107148"/>
    <w:rsid w:val="0011063C"/>
    <w:rsid w:val="00111480"/>
    <w:rsid w:val="00111934"/>
    <w:rsid w:val="001147B9"/>
    <w:rsid w:val="00115573"/>
    <w:rsid w:val="00120807"/>
    <w:rsid w:val="001216B3"/>
    <w:rsid w:val="00121E06"/>
    <w:rsid w:val="00123233"/>
    <w:rsid w:val="00123399"/>
    <w:rsid w:val="00125A0F"/>
    <w:rsid w:val="00126602"/>
    <w:rsid w:val="00126CFC"/>
    <w:rsid w:val="00130B36"/>
    <w:rsid w:val="00134187"/>
    <w:rsid w:val="00134FCC"/>
    <w:rsid w:val="00135217"/>
    <w:rsid w:val="00135C6F"/>
    <w:rsid w:val="00135FBE"/>
    <w:rsid w:val="001463B8"/>
    <w:rsid w:val="001473BF"/>
    <w:rsid w:val="00151EEA"/>
    <w:rsid w:val="00153820"/>
    <w:rsid w:val="00160C3F"/>
    <w:rsid w:val="00161D0E"/>
    <w:rsid w:val="00167516"/>
    <w:rsid w:val="0017554C"/>
    <w:rsid w:val="00175CAA"/>
    <w:rsid w:val="00175DF1"/>
    <w:rsid w:val="00180E76"/>
    <w:rsid w:val="00181FFA"/>
    <w:rsid w:val="00182A7C"/>
    <w:rsid w:val="00187A7B"/>
    <w:rsid w:val="00191EFD"/>
    <w:rsid w:val="00193DD6"/>
    <w:rsid w:val="00194274"/>
    <w:rsid w:val="001A1F32"/>
    <w:rsid w:val="001A24B1"/>
    <w:rsid w:val="001A329D"/>
    <w:rsid w:val="001A5AE7"/>
    <w:rsid w:val="001A6149"/>
    <w:rsid w:val="001A6DF8"/>
    <w:rsid w:val="001B1FCA"/>
    <w:rsid w:val="001B2B7D"/>
    <w:rsid w:val="001C6548"/>
    <w:rsid w:val="001D32D5"/>
    <w:rsid w:val="001D5641"/>
    <w:rsid w:val="001D5E78"/>
    <w:rsid w:val="001D74F4"/>
    <w:rsid w:val="001E3CF4"/>
    <w:rsid w:val="001E6D35"/>
    <w:rsid w:val="001E6FCE"/>
    <w:rsid w:val="001F1681"/>
    <w:rsid w:val="001F1AA2"/>
    <w:rsid w:val="001F62DF"/>
    <w:rsid w:val="00200374"/>
    <w:rsid w:val="002016BC"/>
    <w:rsid w:val="00201926"/>
    <w:rsid w:val="00206B3D"/>
    <w:rsid w:val="002109B3"/>
    <w:rsid w:val="0021162B"/>
    <w:rsid w:val="00213282"/>
    <w:rsid w:val="00215A9D"/>
    <w:rsid w:val="002178A1"/>
    <w:rsid w:val="002211C4"/>
    <w:rsid w:val="00221599"/>
    <w:rsid w:val="00221DA1"/>
    <w:rsid w:val="002249CE"/>
    <w:rsid w:val="00225A94"/>
    <w:rsid w:val="00231422"/>
    <w:rsid w:val="002314D5"/>
    <w:rsid w:val="002314FE"/>
    <w:rsid w:val="0023489D"/>
    <w:rsid w:val="00234983"/>
    <w:rsid w:val="00235F99"/>
    <w:rsid w:val="00240196"/>
    <w:rsid w:val="00241244"/>
    <w:rsid w:val="00241B5F"/>
    <w:rsid w:val="002512F7"/>
    <w:rsid w:val="00252D31"/>
    <w:rsid w:val="00252D7B"/>
    <w:rsid w:val="00253293"/>
    <w:rsid w:val="00254014"/>
    <w:rsid w:val="00255ABE"/>
    <w:rsid w:val="002576BE"/>
    <w:rsid w:val="00265370"/>
    <w:rsid w:val="002720C8"/>
    <w:rsid w:val="0027313B"/>
    <w:rsid w:val="002732C7"/>
    <w:rsid w:val="002737EB"/>
    <w:rsid w:val="00275C0A"/>
    <w:rsid w:val="0028007E"/>
    <w:rsid w:val="0028079E"/>
    <w:rsid w:val="0028478F"/>
    <w:rsid w:val="00286200"/>
    <w:rsid w:val="002949A1"/>
    <w:rsid w:val="00296809"/>
    <w:rsid w:val="002A3B13"/>
    <w:rsid w:val="002A705E"/>
    <w:rsid w:val="002B0961"/>
    <w:rsid w:val="002B1BAB"/>
    <w:rsid w:val="002B5FC6"/>
    <w:rsid w:val="002B73DB"/>
    <w:rsid w:val="002C04BF"/>
    <w:rsid w:val="002C2124"/>
    <w:rsid w:val="002C2B41"/>
    <w:rsid w:val="002C3E13"/>
    <w:rsid w:val="002C6770"/>
    <w:rsid w:val="002C6902"/>
    <w:rsid w:val="002C70AA"/>
    <w:rsid w:val="002C7121"/>
    <w:rsid w:val="002D6745"/>
    <w:rsid w:val="002D6AA1"/>
    <w:rsid w:val="002D780B"/>
    <w:rsid w:val="002D7AB0"/>
    <w:rsid w:val="002E0B34"/>
    <w:rsid w:val="002E5B47"/>
    <w:rsid w:val="002E6CC6"/>
    <w:rsid w:val="002F0B45"/>
    <w:rsid w:val="002F1658"/>
    <w:rsid w:val="0030124E"/>
    <w:rsid w:val="00303F75"/>
    <w:rsid w:val="0030459F"/>
    <w:rsid w:val="00307554"/>
    <w:rsid w:val="00312378"/>
    <w:rsid w:val="00313B35"/>
    <w:rsid w:val="0031475E"/>
    <w:rsid w:val="00315C61"/>
    <w:rsid w:val="0032450E"/>
    <w:rsid w:val="0033307D"/>
    <w:rsid w:val="00341728"/>
    <w:rsid w:val="00352949"/>
    <w:rsid w:val="0036461A"/>
    <w:rsid w:val="00367A2E"/>
    <w:rsid w:val="00367CA4"/>
    <w:rsid w:val="00371BEF"/>
    <w:rsid w:val="00377E0C"/>
    <w:rsid w:val="00387138"/>
    <w:rsid w:val="003909B1"/>
    <w:rsid w:val="00395055"/>
    <w:rsid w:val="003969D9"/>
    <w:rsid w:val="003A1755"/>
    <w:rsid w:val="003A7384"/>
    <w:rsid w:val="003B27FE"/>
    <w:rsid w:val="003B7472"/>
    <w:rsid w:val="003B75C3"/>
    <w:rsid w:val="003C59BF"/>
    <w:rsid w:val="003C6C26"/>
    <w:rsid w:val="003C7906"/>
    <w:rsid w:val="003D4C31"/>
    <w:rsid w:val="003E22B5"/>
    <w:rsid w:val="003E2886"/>
    <w:rsid w:val="003E608D"/>
    <w:rsid w:val="003F1F05"/>
    <w:rsid w:val="003F3AA0"/>
    <w:rsid w:val="0040132D"/>
    <w:rsid w:val="004027F4"/>
    <w:rsid w:val="00405DB6"/>
    <w:rsid w:val="00414BCE"/>
    <w:rsid w:val="0042197B"/>
    <w:rsid w:val="00421DF6"/>
    <w:rsid w:val="00427A04"/>
    <w:rsid w:val="0043147F"/>
    <w:rsid w:val="0043553C"/>
    <w:rsid w:val="00436D26"/>
    <w:rsid w:val="004412F5"/>
    <w:rsid w:val="00442215"/>
    <w:rsid w:val="0044247F"/>
    <w:rsid w:val="004454F6"/>
    <w:rsid w:val="00445B70"/>
    <w:rsid w:val="00455BDF"/>
    <w:rsid w:val="00455DA9"/>
    <w:rsid w:val="00460BAF"/>
    <w:rsid w:val="00464970"/>
    <w:rsid w:val="00465143"/>
    <w:rsid w:val="00474623"/>
    <w:rsid w:val="00477944"/>
    <w:rsid w:val="00480A70"/>
    <w:rsid w:val="00483B99"/>
    <w:rsid w:val="004860AA"/>
    <w:rsid w:val="00487181"/>
    <w:rsid w:val="00487888"/>
    <w:rsid w:val="00491605"/>
    <w:rsid w:val="00492620"/>
    <w:rsid w:val="004A1FD0"/>
    <w:rsid w:val="004B05B2"/>
    <w:rsid w:val="004B20E4"/>
    <w:rsid w:val="004B2679"/>
    <w:rsid w:val="004B79AD"/>
    <w:rsid w:val="004C1BEC"/>
    <w:rsid w:val="004C21CD"/>
    <w:rsid w:val="004C6219"/>
    <w:rsid w:val="004C6CF4"/>
    <w:rsid w:val="004D7BD4"/>
    <w:rsid w:val="004E13F9"/>
    <w:rsid w:val="004E7050"/>
    <w:rsid w:val="004F0051"/>
    <w:rsid w:val="004F0E80"/>
    <w:rsid w:val="004F2491"/>
    <w:rsid w:val="004F24C8"/>
    <w:rsid w:val="005037BE"/>
    <w:rsid w:val="005041CF"/>
    <w:rsid w:val="00507D16"/>
    <w:rsid w:val="00522DC7"/>
    <w:rsid w:val="00522DE4"/>
    <w:rsid w:val="00526DAA"/>
    <w:rsid w:val="00527F8F"/>
    <w:rsid w:val="00534948"/>
    <w:rsid w:val="00546295"/>
    <w:rsid w:val="0055307A"/>
    <w:rsid w:val="00553C34"/>
    <w:rsid w:val="00555C78"/>
    <w:rsid w:val="0055758F"/>
    <w:rsid w:val="00561ED9"/>
    <w:rsid w:val="0056263A"/>
    <w:rsid w:val="00570BDB"/>
    <w:rsid w:val="005733AD"/>
    <w:rsid w:val="0057585F"/>
    <w:rsid w:val="005763F3"/>
    <w:rsid w:val="005775D9"/>
    <w:rsid w:val="00580377"/>
    <w:rsid w:val="00581CFC"/>
    <w:rsid w:val="0058737D"/>
    <w:rsid w:val="00592A16"/>
    <w:rsid w:val="005951A8"/>
    <w:rsid w:val="005967CD"/>
    <w:rsid w:val="005A147E"/>
    <w:rsid w:val="005B0819"/>
    <w:rsid w:val="005B0859"/>
    <w:rsid w:val="005B4191"/>
    <w:rsid w:val="005C31A4"/>
    <w:rsid w:val="005C49D5"/>
    <w:rsid w:val="005C58C5"/>
    <w:rsid w:val="005C62D0"/>
    <w:rsid w:val="005D355D"/>
    <w:rsid w:val="005D45E8"/>
    <w:rsid w:val="005D64B9"/>
    <w:rsid w:val="00610E34"/>
    <w:rsid w:val="00616BF8"/>
    <w:rsid w:val="00623B75"/>
    <w:rsid w:val="00626BA8"/>
    <w:rsid w:val="00630ED4"/>
    <w:rsid w:val="00642728"/>
    <w:rsid w:val="00642A8D"/>
    <w:rsid w:val="00642E9C"/>
    <w:rsid w:val="00645759"/>
    <w:rsid w:val="006469D1"/>
    <w:rsid w:val="00651931"/>
    <w:rsid w:val="00651BF0"/>
    <w:rsid w:val="00651F88"/>
    <w:rsid w:val="00654493"/>
    <w:rsid w:val="0065698A"/>
    <w:rsid w:val="00661CA6"/>
    <w:rsid w:val="006706C6"/>
    <w:rsid w:val="00676F8D"/>
    <w:rsid w:val="006777C2"/>
    <w:rsid w:val="00692307"/>
    <w:rsid w:val="0069314C"/>
    <w:rsid w:val="006941AF"/>
    <w:rsid w:val="006954EB"/>
    <w:rsid w:val="0069767D"/>
    <w:rsid w:val="00697690"/>
    <w:rsid w:val="00697742"/>
    <w:rsid w:val="006A7BAC"/>
    <w:rsid w:val="006B45AC"/>
    <w:rsid w:val="006B4DD9"/>
    <w:rsid w:val="006B55D1"/>
    <w:rsid w:val="006C07C1"/>
    <w:rsid w:val="006C1CFC"/>
    <w:rsid w:val="006C20AD"/>
    <w:rsid w:val="006D3CBA"/>
    <w:rsid w:val="006D45F4"/>
    <w:rsid w:val="006D4EB5"/>
    <w:rsid w:val="006D5E41"/>
    <w:rsid w:val="006E1A2D"/>
    <w:rsid w:val="006E29E7"/>
    <w:rsid w:val="006E6B84"/>
    <w:rsid w:val="006E7FEE"/>
    <w:rsid w:val="006F1E4C"/>
    <w:rsid w:val="006F241C"/>
    <w:rsid w:val="006F633E"/>
    <w:rsid w:val="00700126"/>
    <w:rsid w:val="00701B4E"/>
    <w:rsid w:val="0070679C"/>
    <w:rsid w:val="007136AD"/>
    <w:rsid w:val="00713FB1"/>
    <w:rsid w:val="0071596A"/>
    <w:rsid w:val="0072217E"/>
    <w:rsid w:val="0073277F"/>
    <w:rsid w:val="00732A00"/>
    <w:rsid w:val="007377B3"/>
    <w:rsid w:val="00740853"/>
    <w:rsid w:val="00741C19"/>
    <w:rsid w:val="00742169"/>
    <w:rsid w:val="00747174"/>
    <w:rsid w:val="00765495"/>
    <w:rsid w:val="00765E24"/>
    <w:rsid w:val="007821E1"/>
    <w:rsid w:val="00784A3F"/>
    <w:rsid w:val="0079069E"/>
    <w:rsid w:val="00793B33"/>
    <w:rsid w:val="00794AC8"/>
    <w:rsid w:val="00794C0B"/>
    <w:rsid w:val="007A6F86"/>
    <w:rsid w:val="007A7172"/>
    <w:rsid w:val="007B1115"/>
    <w:rsid w:val="007B2E2A"/>
    <w:rsid w:val="007B3DBF"/>
    <w:rsid w:val="007B7761"/>
    <w:rsid w:val="007C146C"/>
    <w:rsid w:val="007C5B6C"/>
    <w:rsid w:val="007D43E0"/>
    <w:rsid w:val="007D5814"/>
    <w:rsid w:val="007D69C4"/>
    <w:rsid w:val="007E24CF"/>
    <w:rsid w:val="007E45E0"/>
    <w:rsid w:val="007E4ADA"/>
    <w:rsid w:val="007F7A7D"/>
    <w:rsid w:val="00800164"/>
    <w:rsid w:val="00800F9C"/>
    <w:rsid w:val="008010C2"/>
    <w:rsid w:val="00803D47"/>
    <w:rsid w:val="00804237"/>
    <w:rsid w:val="00811E0A"/>
    <w:rsid w:val="00814396"/>
    <w:rsid w:val="008177E3"/>
    <w:rsid w:val="00817AD2"/>
    <w:rsid w:val="0082008D"/>
    <w:rsid w:val="00823FB5"/>
    <w:rsid w:val="00827C6B"/>
    <w:rsid w:val="00827CE8"/>
    <w:rsid w:val="00833A58"/>
    <w:rsid w:val="00836D2A"/>
    <w:rsid w:val="00844A13"/>
    <w:rsid w:val="00845D70"/>
    <w:rsid w:val="008470AA"/>
    <w:rsid w:val="008503D1"/>
    <w:rsid w:val="008564C5"/>
    <w:rsid w:val="0085657F"/>
    <w:rsid w:val="00857737"/>
    <w:rsid w:val="00871497"/>
    <w:rsid w:val="008725D0"/>
    <w:rsid w:val="00873782"/>
    <w:rsid w:val="008740D6"/>
    <w:rsid w:val="00881851"/>
    <w:rsid w:val="008826AC"/>
    <w:rsid w:val="008830EC"/>
    <w:rsid w:val="00891066"/>
    <w:rsid w:val="00892633"/>
    <w:rsid w:val="008A16FD"/>
    <w:rsid w:val="008A1707"/>
    <w:rsid w:val="008A5456"/>
    <w:rsid w:val="008B4964"/>
    <w:rsid w:val="008C19EA"/>
    <w:rsid w:val="008C2ACD"/>
    <w:rsid w:val="008C34FA"/>
    <w:rsid w:val="008C48D8"/>
    <w:rsid w:val="008C5633"/>
    <w:rsid w:val="008D3995"/>
    <w:rsid w:val="008E1683"/>
    <w:rsid w:val="008E4491"/>
    <w:rsid w:val="008E61CE"/>
    <w:rsid w:val="008F1ADB"/>
    <w:rsid w:val="008F2AB8"/>
    <w:rsid w:val="008F33F4"/>
    <w:rsid w:val="008F4614"/>
    <w:rsid w:val="008F6A82"/>
    <w:rsid w:val="008F7722"/>
    <w:rsid w:val="009024A9"/>
    <w:rsid w:val="00904670"/>
    <w:rsid w:val="00906159"/>
    <w:rsid w:val="0090640C"/>
    <w:rsid w:val="00906462"/>
    <w:rsid w:val="00913B3B"/>
    <w:rsid w:val="0092096C"/>
    <w:rsid w:val="00920FEA"/>
    <w:rsid w:val="009241B1"/>
    <w:rsid w:val="00930C2C"/>
    <w:rsid w:val="0093456D"/>
    <w:rsid w:val="009407C6"/>
    <w:rsid w:val="00951DB0"/>
    <w:rsid w:val="00960347"/>
    <w:rsid w:val="009608AF"/>
    <w:rsid w:val="0096301A"/>
    <w:rsid w:val="0096459E"/>
    <w:rsid w:val="00965F13"/>
    <w:rsid w:val="009706B7"/>
    <w:rsid w:val="00973608"/>
    <w:rsid w:val="009742F2"/>
    <w:rsid w:val="00974CBC"/>
    <w:rsid w:val="00975E42"/>
    <w:rsid w:val="009825C8"/>
    <w:rsid w:val="0098320D"/>
    <w:rsid w:val="009866B6"/>
    <w:rsid w:val="00987F65"/>
    <w:rsid w:val="00990CE7"/>
    <w:rsid w:val="00992F8C"/>
    <w:rsid w:val="009956A8"/>
    <w:rsid w:val="009B07DF"/>
    <w:rsid w:val="009B3609"/>
    <w:rsid w:val="009C1B40"/>
    <w:rsid w:val="009C6161"/>
    <w:rsid w:val="009D0260"/>
    <w:rsid w:val="009D09BE"/>
    <w:rsid w:val="009D4DB5"/>
    <w:rsid w:val="009D6CDB"/>
    <w:rsid w:val="009E0322"/>
    <w:rsid w:val="009E0A97"/>
    <w:rsid w:val="009E2B9E"/>
    <w:rsid w:val="009E6B9B"/>
    <w:rsid w:val="009F29F9"/>
    <w:rsid w:val="009F5A97"/>
    <w:rsid w:val="00A0013E"/>
    <w:rsid w:val="00A04026"/>
    <w:rsid w:val="00A0560A"/>
    <w:rsid w:val="00A05ECE"/>
    <w:rsid w:val="00A10050"/>
    <w:rsid w:val="00A1106E"/>
    <w:rsid w:val="00A12ABC"/>
    <w:rsid w:val="00A15E75"/>
    <w:rsid w:val="00A211E4"/>
    <w:rsid w:val="00A23F9C"/>
    <w:rsid w:val="00A2543F"/>
    <w:rsid w:val="00A33089"/>
    <w:rsid w:val="00A35069"/>
    <w:rsid w:val="00A351FE"/>
    <w:rsid w:val="00A4373C"/>
    <w:rsid w:val="00A458EF"/>
    <w:rsid w:val="00A548B3"/>
    <w:rsid w:val="00A57E2F"/>
    <w:rsid w:val="00A60CE5"/>
    <w:rsid w:val="00A61266"/>
    <w:rsid w:val="00A62F82"/>
    <w:rsid w:val="00A63FA6"/>
    <w:rsid w:val="00A65E94"/>
    <w:rsid w:val="00A677FC"/>
    <w:rsid w:val="00A7019E"/>
    <w:rsid w:val="00A71425"/>
    <w:rsid w:val="00A72876"/>
    <w:rsid w:val="00A762FF"/>
    <w:rsid w:val="00A875C9"/>
    <w:rsid w:val="00A94FF4"/>
    <w:rsid w:val="00A97840"/>
    <w:rsid w:val="00AA2AB8"/>
    <w:rsid w:val="00AA2F0F"/>
    <w:rsid w:val="00AA6FA6"/>
    <w:rsid w:val="00AA7A40"/>
    <w:rsid w:val="00AB7C3A"/>
    <w:rsid w:val="00AC05B6"/>
    <w:rsid w:val="00AC0B1C"/>
    <w:rsid w:val="00AC112C"/>
    <w:rsid w:val="00AC2B01"/>
    <w:rsid w:val="00AC7D8C"/>
    <w:rsid w:val="00AD120C"/>
    <w:rsid w:val="00AD6C84"/>
    <w:rsid w:val="00AD7C7F"/>
    <w:rsid w:val="00AE022C"/>
    <w:rsid w:val="00AF032B"/>
    <w:rsid w:val="00AF09E2"/>
    <w:rsid w:val="00AF0C2E"/>
    <w:rsid w:val="00AF2264"/>
    <w:rsid w:val="00AF73AF"/>
    <w:rsid w:val="00B06DA2"/>
    <w:rsid w:val="00B15979"/>
    <w:rsid w:val="00B16E33"/>
    <w:rsid w:val="00B251B4"/>
    <w:rsid w:val="00B26AE1"/>
    <w:rsid w:val="00B33416"/>
    <w:rsid w:val="00B34602"/>
    <w:rsid w:val="00B34700"/>
    <w:rsid w:val="00B362EE"/>
    <w:rsid w:val="00B40735"/>
    <w:rsid w:val="00B407A2"/>
    <w:rsid w:val="00B4158F"/>
    <w:rsid w:val="00B42E11"/>
    <w:rsid w:val="00B4642A"/>
    <w:rsid w:val="00B54DAD"/>
    <w:rsid w:val="00B56455"/>
    <w:rsid w:val="00B567B1"/>
    <w:rsid w:val="00B569C4"/>
    <w:rsid w:val="00B64C3A"/>
    <w:rsid w:val="00B65A64"/>
    <w:rsid w:val="00B70450"/>
    <w:rsid w:val="00B81616"/>
    <w:rsid w:val="00B82CF3"/>
    <w:rsid w:val="00B8382B"/>
    <w:rsid w:val="00B83A84"/>
    <w:rsid w:val="00B87E3C"/>
    <w:rsid w:val="00B919C3"/>
    <w:rsid w:val="00B97382"/>
    <w:rsid w:val="00BA1E89"/>
    <w:rsid w:val="00BA3471"/>
    <w:rsid w:val="00BA3527"/>
    <w:rsid w:val="00BA4003"/>
    <w:rsid w:val="00BA5208"/>
    <w:rsid w:val="00BA7B66"/>
    <w:rsid w:val="00BB0AC0"/>
    <w:rsid w:val="00BB4B09"/>
    <w:rsid w:val="00BB6EDE"/>
    <w:rsid w:val="00BC301D"/>
    <w:rsid w:val="00BC3A58"/>
    <w:rsid w:val="00BC5FDB"/>
    <w:rsid w:val="00BD1391"/>
    <w:rsid w:val="00BD71F0"/>
    <w:rsid w:val="00BD7286"/>
    <w:rsid w:val="00BE016B"/>
    <w:rsid w:val="00BE2B93"/>
    <w:rsid w:val="00BE301B"/>
    <w:rsid w:val="00BE3785"/>
    <w:rsid w:val="00BE424A"/>
    <w:rsid w:val="00BE5592"/>
    <w:rsid w:val="00BE6244"/>
    <w:rsid w:val="00BE6478"/>
    <w:rsid w:val="00BF1AE5"/>
    <w:rsid w:val="00BF5A53"/>
    <w:rsid w:val="00BF78F1"/>
    <w:rsid w:val="00BF79CF"/>
    <w:rsid w:val="00C00C21"/>
    <w:rsid w:val="00C041D5"/>
    <w:rsid w:val="00C07475"/>
    <w:rsid w:val="00C10E34"/>
    <w:rsid w:val="00C15830"/>
    <w:rsid w:val="00C16AE4"/>
    <w:rsid w:val="00C202AC"/>
    <w:rsid w:val="00C202F5"/>
    <w:rsid w:val="00C21946"/>
    <w:rsid w:val="00C21AC2"/>
    <w:rsid w:val="00C269B4"/>
    <w:rsid w:val="00C336A2"/>
    <w:rsid w:val="00C405F1"/>
    <w:rsid w:val="00C40709"/>
    <w:rsid w:val="00C53CA1"/>
    <w:rsid w:val="00C54E45"/>
    <w:rsid w:val="00C54F8B"/>
    <w:rsid w:val="00C63746"/>
    <w:rsid w:val="00C641CF"/>
    <w:rsid w:val="00C644CF"/>
    <w:rsid w:val="00C654FA"/>
    <w:rsid w:val="00C70C3C"/>
    <w:rsid w:val="00C70FD3"/>
    <w:rsid w:val="00C74AEA"/>
    <w:rsid w:val="00C75E9B"/>
    <w:rsid w:val="00C768F7"/>
    <w:rsid w:val="00C904F8"/>
    <w:rsid w:val="00C93ECD"/>
    <w:rsid w:val="00CA015E"/>
    <w:rsid w:val="00CA0D52"/>
    <w:rsid w:val="00CA5DD7"/>
    <w:rsid w:val="00CB040E"/>
    <w:rsid w:val="00CB6827"/>
    <w:rsid w:val="00CC0F8F"/>
    <w:rsid w:val="00CD0A7C"/>
    <w:rsid w:val="00CD3920"/>
    <w:rsid w:val="00CD3C39"/>
    <w:rsid w:val="00CE0A89"/>
    <w:rsid w:val="00CE232B"/>
    <w:rsid w:val="00CE475B"/>
    <w:rsid w:val="00CF2C22"/>
    <w:rsid w:val="00CF4106"/>
    <w:rsid w:val="00CF4780"/>
    <w:rsid w:val="00CF71BD"/>
    <w:rsid w:val="00D040F2"/>
    <w:rsid w:val="00D0473A"/>
    <w:rsid w:val="00D12654"/>
    <w:rsid w:val="00D14890"/>
    <w:rsid w:val="00D14C4D"/>
    <w:rsid w:val="00D16892"/>
    <w:rsid w:val="00D1739F"/>
    <w:rsid w:val="00D1755F"/>
    <w:rsid w:val="00D302F1"/>
    <w:rsid w:val="00D32B31"/>
    <w:rsid w:val="00D3491F"/>
    <w:rsid w:val="00D3577D"/>
    <w:rsid w:val="00D36B42"/>
    <w:rsid w:val="00D42BAD"/>
    <w:rsid w:val="00D44A6A"/>
    <w:rsid w:val="00D46309"/>
    <w:rsid w:val="00D50812"/>
    <w:rsid w:val="00D55917"/>
    <w:rsid w:val="00D65407"/>
    <w:rsid w:val="00D66F38"/>
    <w:rsid w:val="00D91849"/>
    <w:rsid w:val="00D92884"/>
    <w:rsid w:val="00D94767"/>
    <w:rsid w:val="00D97E14"/>
    <w:rsid w:val="00DA2DE4"/>
    <w:rsid w:val="00DA33AD"/>
    <w:rsid w:val="00DA4AB1"/>
    <w:rsid w:val="00DA61AF"/>
    <w:rsid w:val="00DA7483"/>
    <w:rsid w:val="00DB0FE8"/>
    <w:rsid w:val="00DB49A9"/>
    <w:rsid w:val="00DC2FD0"/>
    <w:rsid w:val="00DC4728"/>
    <w:rsid w:val="00DC74CB"/>
    <w:rsid w:val="00DD3A54"/>
    <w:rsid w:val="00DE2488"/>
    <w:rsid w:val="00DE3A1D"/>
    <w:rsid w:val="00DE5778"/>
    <w:rsid w:val="00DE714B"/>
    <w:rsid w:val="00DE7C80"/>
    <w:rsid w:val="00DF1EC9"/>
    <w:rsid w:val="00DF3CBB"/>
    <w:rsid w:val="00DF48D5"/>
    <w:rsid w:val="00DF71E9"/>
    <w:rsid w:val="00E01F6C"/>
    <w:rsid w:val="00E040AC"/>
    <w:rsid w:val="00E06913"/>
    <w:rsid w:val="00E06DA6"/>
    <w:rsid w:val="00E13435"/>
    <w:rsid w:val="00E15A58"/>
    <w:rsid w:val="00E170FF"/>
    <w:rsid w:val="00E217F2"/>
    <w:rsid w:val="00E227BA"/>
    <w:rsid w:val="00E3101A"/>
    <w:rsid w:val="00E3422C"/>
    <w:rsid w:val="00E356D1"/>
    <w:rsid w:val="00E40AEB"/>
    <w:rsid w:val="00E415C4"/>
    <w:rsid w:val="00E42B74"/>
    <w:rsid w:val="00E43329"/>
    <w:rsid w:val="00E50C26"/>
    <w:rsid w:val="00E6099B"/>
    <w:rsid w:val="00E61215"/>
    <w:rsid w:val="00E623AE"/>
    <w:rsid w:val="00E72C2B"/>
    <w:rsid w:val="00E76D95"/>
    <w:rsid w:val="00E812F8"/>
    <w:rsid w:val="00E823FD"/>
    <w:rsid w:val="00E8258E"/>
    <w:rsid w:val="00E82695"/>
    <w:rsid w:val="00E82B10"/>
    <w:rsid w:val="00E859FD"/>
    <w:rsid w:val="00E86D31"/>
    <w:rsid w:val="00E93F60"/>
    <w:rsid w:val="00E9716D"/>
    <w:rsid w:val="00EA0608"/>
    <w:rsid w:val="00EA3AA8"/>
    <w:rsid w:val="00EB032B"/>
    <w:rsid w:val="00EB6794"/>
    <w:rsid w:val="00EB71BC"/>
    <w:rsid w:val="00EC1DBF"/>
    <w:rsid w:val="00EC6B32"/>
    <w:rsid w:val="00ED0017"/>
    <w:rsid w:val="00ED7663"/>
    <w:rsid w:val="00EE09E4"/>
    <w:rsid w:val="00EE37D5"/>
    <w:rsid w:val="00EE39BD"/>
    <w:rsid w:val="00EF2943"/>
    <w:rsid w:val="00EF52A5"/>
    <w:rsid w:val="00F03D86"/>
    <w:rsid w:val="00F04E58"/>
    <w:rsid w:val="00F12463"/>
    <w:rsid w:val="00F14866"/>
    <w:rsid w:val="00F14C31"/>
    <w:rsid w:val="00F14F41"/>
    <w:rsid w:val="00F17087"/>
    <w:rsid w:val="00F17536"/>
    <w:rsid w:val="00F2036A"/>
    <w:rsid w:val="00F25475"/>
    <w:rsid w:val="00F26562"/>
    <w:rsid w:val="00F30C3F"/>
    <w:rsid w:val="00F33C51"/>
    <w:rsid w:val="00F3403F"/>
    <w:rsid w:val="00F37883"/>
    <w:rsid w:val="00F416E3"/>
    <w:rsid w:val="00F45CDA"/>
    <w:rsid w:val="00F4785B"/>
    <w:rsid w:val="00F512CD"/>
    <w:rsid w:val="00F530FA"/>
    <w:rsid w:val="00F53DE6"/>
    <w:rsid w:val="00F568AD"/>
    <w:rsid w:val="00F574C8"/>
    <w:rsid w:val="00F6199D"/>
    <w:rsid w:val="00F637F6"/>
    <w:rsid w:val="00F64370"/>
    <w:rsid w:val="00F70D74"/>
    <w:rsid w:val="00F71E36"/>
    <w:rsid w:val="00F74E5E"/>
    <w:rsid w:val="00F76B2F"/>
    <w:rsid w:val="00F803AE"/>
    <w:rsid w:val="00F83E46"/>
    <w:rsid w:val="00F96E7F"/>
    <w:rsid w:val="00FA0CD8"/>
    <w:rsid w:val="00FA0D0C"/>
    <w:rsid w:val="00FA58EB"/>
    <w:rsid w:val="00FB5870"/>
    <w:rsid w:val="00FC030A"/>
    <w:rsid w:val="00FC501B"/>
    <w:rsid w:val="00FD14CD"/>
    <w:rsid w:val="00FD36E7"/>
    <w:rsid w:val="00FD4549"/>
    <w:rsid w:val="00FE0003"/>
    <w:rsid w:val="00FE027C"/>
    <w:rsid w:val="00FE1357"/>
    <w:rsid w:val="00FE2647"/>
    <w:rsid w:val="00FE4535"/>
    <w:rsid w:val="00FE753A"/>
    <w:rsid w:val="00FF4CDB"/>
    <w:rsid w:val="00FF5778"/>
    <w:rsid w:val="00FF5A54"/>
    <w:rsid w:val="00FF7C1E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A8E84C"/>
  <w15:chartTrackingRefBased/>
  <w15:docId w15:val="{D0D8C38A-EF0E-4996-A43E-0C76D547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AF73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7A2"/>
  </w:style>
  <w:style w:type="paragraph" w:styleId="Pidipagina">
    <w:name w:val="footer"/>
    <w:basedOn w:val="Normale"/>
    <w:link w:val="Pidipagina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7A2"/>
  </w:style>
  <w:style w:type="paragraph" w:customStyle="1" w:styleId="VisaHeadline">
    <w:name w:val="Visa Headline"/>
    <w:uiPriority w:val="99"/>
    <w:rsid w:val="00B407A2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417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17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1728"/>
    <w:rPr>
      <w:sz w:val="20"/>
      <w:szCs w:val="20"/>
    </w:rPr>
  </w:style>
  <w:style w:type="paragraph" w:customStyle="1" w:styleId="Default">
    <w:name w:val="Default"/>
    <w:rsid w:val="0034172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728"/>
    <w:rPr>
      <w:rFonts w:ascii="Segoe UI" w:hAnsi="Segoe UI" w:cs="Segoe UI"/>
      <w:sz w:val="18"/>
      <w:szCs w:val="18"/>
    </w:rPr>
  </w:style>
  <w:style w:type="character" w:customStyle="1" w:styleId="s22">
    <w:name w:val="s22"/>
    <w:basedOn w:val="Carpredefinitoparagrafo"/>
    <w:rsid w:val="00341728"/>
  </w:style>
  <w:style w:type="character" w:styleId="Collegamentoipertestuale">
    <w:name w:val="Hyperlink"/>
    <w:basedOn w:val="Carpredefinitoparagrafo"/>
    <w:uiPriority w:val="99"/>
    <w:unhideWhenUsed/>
    <w:rsid w:val="00DF71E9"/>
    <w:rPr>
      <w:color w:val="0000FF"/>
      <w:u w:val="single"/>
    </w:rPr>
  </w:style>
  <w:style w:type="paragraph" w:styleId="Nessunaspaziatura">
    <w:name w:val="No Spacing"/>
    <w:uiPriority w:val="1"/>
    <w:qFormat/>
    <w:rsid w:val="00DF71E9"/>
    <w:pPr>
      <w:spacing w:after="0" w:line="240" w:lineRule="auto"/>
    </w:pPr>
  </w:style>
  <w:style w:type="paragraph" w:styleId="Paragrafoelenco">
    <w:name w:val="List Paragraph"/>
    <w:aliases w:val="Bullet List,FooterText,Paragraphe de liste1,numbered,List Paragraph1,Listenabsatz,リスト段落,Executive Summary List,cS List Paragraph,Question,Bulletr List Paragraph,列出段落,列出段落1,List Paragraph2,List Paragraph21,リスト段落1,?????,bl,Listeafsnit,bl1"/>
    <w:basedOn w:val="Normale"/>
    <w:link w:val="ParagrafoelencoCarattere"/>
    <w:uiPriority w:val="34"/>
    <w:qFormat/>
    <w:rsid w:val="00DF71E9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12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F52A5"/>
    <w:pPr>
      <w:spacing w:after="0" w:line="240" w:lineRule="auto"/>
    </w:p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Executive Summary List Carattere,cS List Paragraph Carattere"/>
    <w:basedOn w:val="Carpredefinitoparagrafo"/>
    <w:link w:val="Paragrafoelenco"/>
    <w:uiPriority w:val="34"/>
    <w:qFormat/>
    <w:locked/>
    <w:rsid w:val="00F2656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4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6C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6C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6CC6"/>
    <w:rPr>
      <w:vertAlign w:val="superscript"/>
    </w:rPr>
  </w:style>
  <w:style w:type="character" w:customStyle="1" w:styleId="normaltextrun1">
    <w:name w:val="normaltextrun1"/>
    <w:basedOn w:val="Carpredefinitoparagrafo"/>
    <w:rsid w:val="00153820"/>
  </w:style>
  <w:style w:type="paragraph" w:styleId="NormaleWeb">
    <w:name w:val="Normal (Web)"/>
    <w:basedOn w:val="Normale"/>
    <w:uiPriority w:val="99"/>
    <w:unhideWhenUsed/>
    <w:rsid w:val="0015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7C9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5641"/>
    <w:rPr>
      <w:color w:val="954F72" w:themeColor="followedHyperlink"/>
      <w:u w:val="single"/>
    </w:rPr>
  </w:style>
  <w:style w:type="paragraph" w:customStyle="1" w:styleId="xmsonormal">
    <w:name w:val="x_msonormal"/>
    <w:basedOn w:val="Normale"/>
    <w:rsid w:val="00AF73AF"/>
    <w:pPr>
      <w:spacing w:after="0" w:line="240" w:lineRule="auto"/>
    </w:pPr>
    <w:rPr>
      <w:rFonts w:ascii="Calibri" w:hAnsi="Calibri" w:cs="Calibri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73AF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AF73AF"/>
    <w:rPr>
      <w:b/>
      <w:bCs/>
    </w:rPr>
  </w:style>
  <w:style w:type="character" w:styleId="Enfasicorsivo">
    <w:name w:val="Emphasis"/>
    <w:basedOn w:val="Carpredefinitoparagrafo"/>
    <w:uiPriority w:val="20"/>
    <w:qFormat/>
    <w:rsid w:val="00AF73AF"/>
    <w:rPr>
      <w:i/>
      <w:iCs/>
    </w:rPr>
  </w:style>
  <w:style w:type="paragraph" w:customStyle="1" w:styleId="Normal1">
    <w:name w:val="Normal1"/>
    <w:rsid w:val="0078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066">
          <w:marLeft w:val="302"/>
          <w:marRight w:val="706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107">
          <w:marLeft w:val="302"/>
          <w:marRight w:val="706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695">
          <w:marLeft w:val="302"/>
          <w:marRight w:val="36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344">
          <w:marLeft w:val="302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5758">
          <w:marLeft w:val="331"/>
          <w:marRight w:val="31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2241">
          <w:marLeft w:val="302"/>
          <w:marRight w:val="58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615">
          <w:marLeft w:val="734"/>
          <w:marRight w:val="187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nowdropsolutions.co.uk/mr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olytiq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lonedeipagamenti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isaitalia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nnatechnologi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3" ma:contentTypeDescription="Create a new document." ma:contentTypeScope="" ma:versionID="21308d4ae4963fa0d4f195536101c5b5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d5e84c91d677fd21670c45091b8c49bb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83174-7119-4387-A56C-BA12D7106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61E145-44C4-4DDB-B6DA-1050112EB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AC6C5-5B79-45E7-84DC-21DD678E2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99C61-6B90-4F6A-AC12-339EA5F63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WMEIMG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Pearce</dc:creator>
  <cp:keywords/>
  <dc:description/>
  <cp:lastModifiedBy>D.A.G. Communication Srl</cp:lastModifiedBy>
  <cp:revision>25</cp:revision>
  <cp:lastPrinted>2019-07-04T10:27:00Z</cp:lastPrinted>
  <dcterms:created xsi:type="dcterms:W3CDTF">2021-10-25T13:34:00Z</dcterms:created>
  <dcterms:modified xsi:type="dcterms:W3CDTF">2021-10-28T08:28:00Z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  <property fmtid="{D5CDD505-2E9C-101B-9397-08002B2CF9AE}" pid="3" name="MSIP_Label_a0f89cb5-682d-4be4-b0e0-739c9b4a93d4_Enabled">
    <vt:lpwstr>true</vt:lpwstr>
  </property>
  <property fmtid="{D5CDD505-2E9C-101B-9397-08002B2CF9AE}" pid="4" name="MSIP_Label_a0f89cb5-682d-4be4-b0e0-739c9b4a93d4_SetDate">
    <vt:lpwstr>2021-10-15T17:03:35Z</vt:lpwstr>
  </property>
  <property fmtid="{D5CDD505-2E9C-101B-9397-08002B2CF9AE}" pid="5" name="MSIP_Label_a0f89cb5-682d-4be4-b0e0-739c9b4a93d4_Method">
    <vt:lpwstr>Standard</vt:lpwstr>
  </property>
  <property fmtid="{D5CDD505-2E9C-101B-9397-08002B2CF9AE}" pid="6" name="MSIP_Label_a0f89cb5-682d-4be4-b0e0-739c9b4a93d4_Name">
    <vt:lpwstr>Not Classified</vt:lpwstr>
  </property>
  <property fmtid="{D5CDD505-2E9C-101B-9397-08002B2CF9AE}" pid="7" name="MSIP_Label_a0f89cb5-682d-4be4-b0e0-739c9b4a93d4_SiteId">
    <vt:lpwstr>38305e12-e15d-4ee8-88b9-c4db1c477d76</vt:lpwstr>
  </property>
  <property fmtid="{D5CDD505-2E9C-101B-9397-08002B2CF9AE}" pid="8" name="MSIP_Label_a0f89cb5-682d-4be4-b0e0-739c9b4a93d4_ActionId">
    <vt:lpwstr>58e3e473-7ce5-4b97-bd92-996fc8509087</vt:lpwstr>
  </property>
  <property fmtid="{D5CDD505-2E9C-101B-9397-08002B2CF9AE}" pid="9" name="MSIP_Label_a0f89cb5-682d-4be4-b0e0-739c9b4a93d4_ContentBits">
    <vt:lpwstr>0</vt:lpwstr>
  </property>
</Properties>
</file>