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C21A2" w14:textId="77777777" w:rsidR="00E73EB2" w:rsidRDefault="00E73EB2" w:rsidP="00367B83">
      <w:pPr>
        <w:pStyle w:val="VisaDocumentname"/>
        <w:rPr>
          <w:rFonts w:cs="Segoe UI"/>
        </w:rPr>
      </w:pPr>
    </w:p>
    <w:p w14:paraId="4A333538" w14:textId="77777777" w:rsidR="004F71C6" w:rsidRPr="00087399" w:rsidRDefault="00D03918" w:rsidP="004F71C6">
      <w:pPr>
        <w:pStyle w:val="VisaDocumentname"/>
        <w:rPr>
          <w:rFonts w:cs="Segoe UI"/>
          <w:color w:val="1A1F71"/>
          <w:lang w:val="it-IT"/>
        </w:rPr>
      </w:pPr>
      <w:r w:rsidRPr="00087399">
        <w:rPr>
          <w:rFonts w:cs="Segoe UI"/>
          <w:color w:val="1A1F71"/>
          <w:lang w:val="it-IT"/>
        </w:rPr>
        <w:t>PRESS</w:t>
      </w:r>
      <w:r w:rsidR="00367B83" w:rsidRPr="00087399">
        <w:rPr>
          <w:rFonts w:cs="Segoe UI"/>
          <w:color w:val="1A1F71"/>
          <w:lang w:val="it-IT"/>
        </w:rPr>
        <w:t xml:space="preserve"> release</w:t>
      </w:r>
      <w:r w:rsidR="00367B83" w:rsidRPr="00F81309">
        <w:rPr>
          <w:rFonts w:cs="Segoe UI"/>
          <w:noProof/>
          <w:color w:val="1A1F71"/>
          <w:lang w:val="it-IT" w:eastAsia="it-IT"/>
        </w:rPr>
        <w:drawing>
          <wp:anchor distT="0" distB="0" distL="114300" distR="114300" simplePos="0" relativeHeight="251659264" behindDoc="0" locked="0" layoutInCell="1" allowOverlap="1" wp14:anchorId="0F53E977" wp14:editId="213030A1">
            <wp:simplePos x="2057400" y="657225"/>
            <wp:positionH relativeFrom="page">
              <wp:align>right</wp:align>
            </wp:positionH>
            <wp:positionV relativeFrom="page">
              <wp:align>top</wp:align>
            </wp:positionV>
            <wp:extent cx="1481328" cy="832104"/>
            <wp:effectExtent l="0" t="0" r="5080" b="6350"/>
            <wp:wrapNone/>
            <wp:docPr id="1" name="Picture 1" descr="C:\Users\mordoyne\Desktop\templates\forms_vbm.png"/>
            <wp:cNvGraphicFramePr/>
            <a:graphic xmlns:a="http://schemas.openxmlformats.org/drawingml/2006/main">
              <a:graphicData uri="http://schemas.openxmlformats.org/drawingml/2006/picture">
                <pic:pic xmlns:pic="http://schemas.openxmlformats.org/drawingml/2006/picture">
                  <pic:nvPicPr>
                    <pic:cNvPr id="1" name="Picture 1" descr="C:\Users\mordoyne\Desktop\templates\forms_vbm.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1328" cy="832104"/>
                    </a:xfrm>
                    <a:prstGeom prst="rect">
                      <a:avLst/>
                    </a:prstGeom>
                    <a:noFill/>
                    <a:ln>
                      <a:noFill/>
                    </a:ln>
                  </pic:spPr>
                </pic:pic>
              </a:graphicData>
            </a:graphic>
          </wp:anchor>
        </w:drawing>
      </w:r>
    </w:p>
    <w:p w14:paraId="298D7871" w14:textId="77777777" w:rsidR="005A37F8" w:rsidRPr="00377D51" w:rsidRDefault="00377D51" w:rsidP="005A37F8">
      <w:pPr>
        <w:pStyle w:val="VisaHeadline"/>
        <w:jc w:val="center"/>
        <w:rPr>
          <w:szCs w:val="40"/>
          <w:lang w:val="it-IT"/>
        </w:rPr>
      </w:pPr>
      <w:r w:rsidRPr="00377D51">
        <w:rPr>
          <w:lang w:val="it-IT"/>
        </w:rPr>
        <w:t xml:space="preserve">I titolari Visa in Europa risparmiano sulle prenotazioni degli hotel con l’accesso gratuito a </w:t>
      </w:r>
      <w:proofErr w:type="spellStart"/>
      <w:r w:rsidRPr="00377D51">
        <w:rPr>
          <w:lang w:val="it-IT"/>
        </w:rPr>
        <w:t>Bidroom</w:t>
      </w:r>
      <w:proofErr w:type="spellEnd"/>
      <w:r w:rsidRPr="00377D51">
        <w:rPr>
          <w:lang w:val="it-IT"/>
        </w:rPr>
        <w:t xml:space="preserve"> </w:t>
      </w:r>
    </w:p>
    <w:p w14:paraId="33524B63" w14:textId="77777777" w:rsidR="00773C6A" w:rsidRPr="00377D51" w:rsidRDefault="00773C6A" w:rsidP="00FB19A6">
      <w:pPr>
        <w:pStyle w:val="VisaHeadLevelOne"/>
        <w:rPr>
          <w:lang w:val="it-IT"/>
        </w:rPr>
      </w:pPr>
    </w:p>
    <w:p w14:paraId="7722E19D" w14:textId="77777777" w:rsidR="00BA06B0" w:rsidRDefault="007C7B83" w:rsidP="00FB19A6">
      <w:pPr>
        <w:pStyle w:val="VisaHeadLevelOne"/>
        <w:rPr>
          <w:lang w:val="it-IT"/>
        </w:rPr>
      </w:pPr>
      <w:r w:rsidRPr="007C7B83">
        <w:rPr>
          <w:lang w:val="it-IT"/>
        </w:rPr>
        <w:t xml:space="preserve">Visa ha stretto una partnership con </w:t>
      </w:r>
      <w:proofErr w:type="spellStart"/>
      <w:r w:rsidR="004821BD" w:rsidRPr="007C7B83">
        <w:rPr>
          <w:lang w:val="it-IT"/>
        </w:rPr>
        <w:t>Bidroom</w:t>
      </w:r>
      <w:proofErr w:type="spellEnd"/>
      <w:r w:rsidR="004821BD" w:rsidRPr="007C7B83">
        <w:rPr>
          <w:lang w:val="it-IT"/>
        </w:rPr>
        <w:t xml:space="preserve">, </w:t>
      </w:r>
      <w:r w:rsidRPr="007C7B83">
        <w:rPr>
          <w:lang w:val="it-IT"/>
        </w:rPr>
        <w:t xml:space="preserve">una piattaforma </w:t>
      </w:r>
    </w:p>
    <w:p w14:paraId="10363D46" w14:textId="77777777" w:rsidR="00BA06B0" w:rsidRDefault="00BA06B0" w:rsidP="00BA06B0">
      <w:pPr>
        <w:pStyle w:val="VisaHeadLevelOne"/>
        <w:rPr>
          <w:lang w:val="it-IT"/>
        </w:rPr>
      </w:pPr>
      <w:r>
        <w:rPr>
          <w:lang w:val="it-IT"/>
        </w:rPr>
        <w:t>per</w:t>
      </w:r>
      <w:r w:rsidR="007C7B83" w:rsidRPr="007C7B83">
        <w:rPr>
          <w:lang w:val="it-IT"/>
        </w:rPr>
        <w:t xml:space="preserve"> </w:t>
      </w:r>
      <w:r>
        <w:rPr>
          <w:lang w:val="it-IT"/>
        </w:rPr>
        <w:t>prenotare gli alberghi</w:t>
      </w:r>
      <w:r w:rsidRPr="00BA06B0">
        <w:rPr>
          <w:lang w:val="it-IT"/>
        </w:rPr>
        <w:t xml:space="preserve"> </w:t>
      </w:r>
      <w:r>
        <w:rPr>
          <w:lang w:val="it-IT"/>
        </w:rPr>
        <w:t xml:space="preserve">riservata ai soli iscritti, </w:t>
      </w:r>
    </w:p>
    <w:p w14:paraId="0BD95603" w14:textId="77777777" w:rsidR="00C253AD" w:rsidRPr="007C7B83" w:rsidRDefault="007C7B83" w:rsidP="00BA06B0">
      <w:pPr>
        <w:pStyle w:val="VisaHeadLevelOne"/>
        <w:rPr>
          <w:lang w:val="it-IT"/>
        </w:rPr>
      </w:pPr>
      <w:r>
        <w:rPr>
          <w:lang w:val="it-IT"/>
        </w:rPr>
        <w:t xml:space="preserve">per offrire ai titolari </w:t>
      </w:r>
      <w:r w:rsidR="00087399">
        <w:rPr>
          <w:lang w:val="it-IT"/>
        </w:rPr>
        <w:t>di carte Visa in</w:t>
      </w:r>
      <w:r>
        <w:rPr>
          <w:lang w:val="it-IT"/>
        </w:rPr>
        <w:t xml:space="preserve"> Europa sei mesi di accesso gratuito al servizio</w:t>
      </w:r>
    </w:p>
    <w:p w14:paraId="2BC571AE" w14:textId="77777777" w:rsidR="00E8534A" w:rsidRPr="007C7B83" w:rsidRDefault="00E8534A" w:rsidP="00294B82">
      <w:pPr>
        <w:pStyle w:val="VisaHeadLevelOne"/>
        <w:jc w:val="both"/>
        <w:rPr>
          <w:lang w:val="it-IT"/>
        </w:rPr>
      </w:pPr>
    </w:p>
    <w:p w14:paraId="50A6E9B7" w14:textId="3E3D2647" w:rsidR="001C36F2" w:rsidRDefault="00D957B2" w:rsidP="007E25DC">
      <w:pPr>
        <w:pStyle w:val="VisaBodyText"/>
        <w:jc w:val="both"/>
        <w:rPr>
          <w:rFonts w:cs="Segoe UI"/>
          <w:szCs w:val="22"/>
          <w:lang w:val="it-IT"/>
        </w:rPr>
      </w:pPr>
      <w:r w:rsidRPr="0080125A">
        <w:rPr>
          <w:rFonts w:cs="Segoe UI"/>
          <w:b/>
          <w:color w:val="auto"/>
          <w:szCs w:val="22"/>
          <w:lang w:val="it-IT"/>
        </w:rPr>
        <w:t>17</w:t>
      </w:r>
      <w:r w:rsidR="00651957" w:rsidRPr="0080125A">
        <w:rPr>
          <w:rFonts w:cs="Segoe UI"/>
          <w:b/>
          <w:color w:val="auto"/>
          <w:szCs w:val="22"/>
          <w:lang w:val="it-IT"/>
        </w:rPr>
        <w:t xml:space="preserve"> maggio 2018</w:t>
      </w:r>
      <w:r w:rsidR="004204DE" w:rsidRPr="0080125A">
        <w:rPr>
          <w:rFonts w:cs="Segoe UI"/>
          <w:color w:val="auto"/>
          <w:szCs w:val="22"/>
          <w:lang w:val="it-IT"/>
        </w:rPr>
        <w:t xml:space="preserve"> </w:t>
      </w:r>
      <w:r w:rsidR="009E5411" w:rsidRPr="001C36F2">
        <w:rPr>
          <w:rFonts w:cs="Segoe UI"/>
          <w:szCs w:val="22"/>
          <w:lang w:val="it-IT"/>
        </w:rPr>
        <w:t>–</w:t>
      </w:r>
      <w:r w:rsidR="004204DE" w:rsidRPr="001C36F2">
        <w:rPr>
          <w:rFonts w:cs="Segoe UI"/>
          <w:szCs w:val="22"/>
          <w:lang w:val="it-IT"/>
        </w:rPr>
        <w:t xml:space="preserve"> </w:t>
      </w:r>
      <w:r w:rsidR="001C36F2" w:rsidRPr="001C36F2">
        <w:rPr>
          <w:rFonts w:cs="Segoe UI"/>
          <w:szCs w:val="22"/>
          <w:lang w:val="it-IT"/>
        </w:rPr>
        <w:t>Visa ha annunciat</w:t>
      </w:r>
      <w:r w:rsidR="00651957">
        <w:rPr>
          <w:rFonts w:cs="Segoe UI"/>
          <w:szCs w:val="22"/>
          <w:lang w:val="it-IT"/>
        </w:rPr>
        <w:t>o</w:t>
      </w:r>
      <w:r w:rsidR="001C36F2" w:rsidRPr="001C36F2">
        <w:rPr>
          <w:rFonts w:cs="Segoe UI"/>
          <w:szCs w:val="22"/>
          <w:lang w:val="it-IT"/>
        </w:rPr>
        <w:t xml:space="preserve"> oggi una partnership della durata di tre anni con il servi</w:t>
      </w:r>
      <w:r w:rsidR="001C36F2">
        <w:rPr>
          <w:rFonts w:cs="Segoe UI"/>
          <w:szCs w:val="22"/>
          <w:lang w:val="it-IT"/>
        </w:rPr>
        <w:t xml:space="preserve">zio di prenotazioni di alberghi, </w:t>
      </w:r>
      <w:proofErr w:type="spellStart"/>
      <w:r w:rsidR="000A6BFD" w:rsidRPr="001C36F2">
        <w:rPr>
          <w:rFonts w:cs="Segoe UI"/>
          <w:szCs w:val="22"/>
          <w:lang w:val="it-IT"/>
        </w:rPr>
        <w:t>Bidroom</w:t>
      </w:r>
      <w:proofErr w:type="spellEnd"/>
      <w:r w:rsidR="000A6BFD" w:rsidRPr="001C36F2">
        <w:rPr>
          <w:rFonts w:cs="Segoe UI"/>
          <w:szCs w:val="22"/>
          <w:lang w:val="it-IT"/>
        </w:rPr>
        <w:t xml:space="preserve">. </w:t>
      </w:r>
      <w:r w:rsidR="001C36F2">
        <w:rPr>
          <w:rFonts w:cs="Segoe UI"/>
          <w:szCs w:val="22"/>
          <w:lang w:val="it-IT"/>
        </w:rPr>
        <w:t>La partnership permetterà ai titolari Visa in Europa</w:t>
      </w:r>
      <w:r w:rsidR="001C36F2">
        <w:rPr>
          <w:rStyle w:val="Rimandonotaapidipagina"/>
          <w:rFonts w:cs="Segoe UI"/>
          <w:szCs w:val="22"/>
          <w:lang w:val="it-IT"/>
        </w:rPr>
        <w:footnoteReference w:id="1"/>
      </w:r>
      <w:r w:rsidR="001C36F2">
        <w:rPr>
          <w:rFonts w:cs="Segoe UI"/>
          <w:szCs w:val="22"/>
          <w:lang w:val="it-IT"/>
        </w:rPr>
        <w:t xml:space="preserve"> di usufruire di sei mesi di accesso gratuito alla piattaforma riservata ai soli iscritti. </w:t>
      </w:r>
    </w:p>
    <w:p w14:paraId="41244C1B" w14:textId="77777777" w:rsidR="00936BDD" w:rsidRPr="00936BDD" w:rsidRDefault="00134B4E" w:rsidP="00936BDD">
      <w:pPr>
        <w:pStyle w:val="VisaBodyText"/>
        <w:jc w:val="both"/>
        <w:rPr>
          <w:rFonts w:cs="Segoe UI"/>
          <w:szCs w:val="22"/>
          <w:lang w:val="it-IT"/>
        </w:rPr>
      </w:pPr>
      <w:r w:rsidRPr="00294B82">
        <w:rPr>
          <w:rFonts w:cs="Segoe UI"/>
          <w:szCs w:val="22"/>
        </w:rPr>
        <w:t xml:space="preserve">Nell’Unione Europea, quasi la metà </w:t>
      </w:r>
      <w:r w:rsidR="00E60ED4" w:rsidRPr="00294B82">
        <w:rPr>
          <w:rFonts w:cs="Segoe UI"/>
          <w:szCs w:val="22"/>
        </w:rPr>
        <w:t xml:space="preserve">(49%) </w:t>
      </w:r>
      <w:r w:rsidRPr="00294B82">
        <w:rPr>
          <w:rFonts w:cs="Segoe UI"/>
          <w:szCs w:val="22"/>
        </w:rPr>
        <w:t xml:space="preserve">degli utenti del web ha prenotato una sistemazione per le vacanze o un </w:t>
      </w:r>
      <w:proofErr w:type="spellStart"/>
      <w:r w:rsidRPr="00294B82">
        <w:rPr>
          <w:rFonts w:cs="Segoe UI"/>
          <w:szCs w:val="22"/>
        </w:rPr>
        <w:t>viaggio</w:t>
      </w:r>
      <w:proofErr w:type="spellEnd"/>
      <w:r w:rsidRPr="00294B82">
        <w:rPr>
          <w:rFonts w:cs="Segoe UI"/>
          <w:szCs w:val="22"/>
        </w:rPr>
        <w:t xml:space="preserve"> </w:t>
      </w:r>
      <w:proofErr w:type="spellStart"/>
      <w:r w:rsidRPr="00294B82">
        <w:rPr>
          <w:rFonts w:cs="Segoe UI"/>
          <w:szCs w:val="22"/>
        </w:rPr>
        <w:t>attraverso</w:t>
      </w:r>
      <w:proofErr w:type="spellEnd"/>
      <w:r w:rsidRPr="00294B82">
        <w:rPr>
          <w:rFonts w:cs="Segoe UI"/>
          <w:szCs w:val="22"/>
        </w:rPr>
        <w:t xml:space="preserve"> </w:t>
      </w:r>
      <w:r w:rsidR="00E60ED4" w:rsidRPr="00294B82">
        <w:rPr>
          <w:rFonts w:cs="Segoe UI"/>
          <w:szCs w:val="22"/>
        </w:rPr>
        <w:t>internet</w:t>
      </w:r>
      <w:r w:rsidR="00E86236" w:rsidRPr="006C39A6">
        <w:rPr>
          <w:rStyle w:val="Rimandonotaapidipagina"/>
          <w:rFonts w:cs="Segoe UI"/>
          <w:szCs w:val="22"/>
        </w:rPr>
        <w:footnoteReference w:id="2"/>
      </w:r>
      <w:r w:rsidR="00940430" w:rsidRPr="006C39A6">
        <w:rPr>
          <w:rFonts w:cs="Segoe UI"/>
          <w:szCs w:val="22"/>
          <w:vertAlign w:val="superscript"/>
        </w:rPr>
        <w:t>;</w:t>
      </w:r>
      <w:r w:rsidR="00940430" w:rsidRPr="00294B82">
        <w:rPr>
          <w:rFonts w:cs="Segoe UI"/>
          <w:szCs w:val="22"/>
        </w:rPr>
        <w:t xml:space="preserve"> in Italia, i</w:t>
      </w:r>
      <w:r w:rsidR="00940430" w:rsidRPr="00C6051A">
        <w:rPr>
          <w:rFonts w:cs="Segoe UI"/>
          <w:szCs w:val="22"/>
        </w:rPr>
        <w:t>l 42% dei viaggiatori utilizza prevalentemente internet per le prenotazioni</w:t>
      </w:r>
      <w:r w:rsidR="00294B82">
        <w:rPr>
          <w:rFonts w:cs="Segoe UI"/>
          <w:szCs w:val="22"/>
        </w:rPr>
        <w:t>,</w:t>
      </w:r>
      <w:r w:rsidR="00940430" w:rsidRPr="00C6051A">
        <w:rPr>
          <w:rFonts w:cs="Segoe UI"/>
          <w:szCs w:val="22"/>
        </w:rPr>
        <w:t xml:space="preserve"> mentre il 58% utilizza il web soprattutto per </w:t>
      </w:r>
      <w:r w:rsidR="00940430" w:rsidRPr="00936BDD">
        <w:rPr>
          <w:rFonts w:cs="Segoe UI"/>
          <w:szCs w:val="22"/>
          <w:lang w:val="it-IT"/>
        </w:rPr>
        <w:t>ricerca e condivisione</w:t>
      </w:r>
      <w:r w:rsidR="00940430" w:rsidRPr="00936BDD">
        <w:rPr>
          <w:vertAlign w:val="superscript"/>
          <w:lang w:val="it-IT"/>
        </w:rPr>
        <w:footnoteReference w:id="3"/>
      </w:r>
      <w:r w:rsidR="00E86236" w:rsidRPr="00936BDD">
        <w:rPr>
          <w:rFonts w:cs="Segoe UI"/>
          <w:szCs w:val="22"/>
          <w:lang w:val="it-IT"/>
        </w:rPr>
        <w:t>.</w:t>
      </w:r>
    </w:p>
    <w:p w14:paraId="61055ED2" w14:textId="107F0067" w:rsidR="007E25DC" w:rsidRPr="00936BDD" w:rsidRDefault="00087399" w:rsidP="00936BDD">
      <w:pPr>
        <w:pStyle w:val="VisaBodyText"/>
        <w:jc w:val="both"/>
        <w:rPr>
          <w:rFonts w:cs="Segoe UI"/>
          <w:szCs w:val="22"/>
          <w:lang w:val="it-IT"/>
        </w:rPr>
      </w:pPr>
      <w:r>
        <w:rPr>
          <w:rFonts w:cs="Segoe UI"/>
          <w:szCs w:val="22"/>
          <w:lang w:val="it-IT"/>
        </w:rPr>
        <w:t>In uno scenario che registra</w:t>
      </w:r>
      <w:r w:rsidR="00642B8C" w:rsidRPr="00642B8C">
        <w:rPr>
          <w:rFonts w:cs="Segoe UI"/>
          <w:szCs w:val="22"/>
          <w:lang w:val="it-IT"/>
        </w:rPr>
        <w:t xml:space="preserve"> un numero </w:t>
      </w:r>
      <w:r>
        <w:rPr>
          <w:rFonts w:cs="Segoe UI"/>
          <w:szCs w:val="22"/>
          <w:lang w:val="it-IT"/>
        </w:rPr>
        <w:t xml:space="preserve">via via </w:t>
      </w:r>
      <w:r w:rsidR="00642B8C" w:rsidRPr="00642B8C">
        <w:rPr>
          <w:rFonts w:cs="Segoe UI"/>
          <w:szCs w:val="22"/>
          <w:lang w:val="it-IT"/>
        </w:rPr>
        <w:t>crescente di consumatori</w:t>
      </w:r>
      <w:r>
        <w:rPr>
          <w:rFonts w:cs="Segoe UI"/>
          <w:szCs w:val="22"/>
          <w:lang w:val="it-IT"/>
        </w:rPr>
        <w:t xml:space="preserve"> </w:t>
      </w:r>
      <w:r w:rsidR="00D27831">
        <w:rPr>
          <w:rFonts w:cs="Segoe UI"/>
          <w:szCs w:val="22"/>
          <w:lang w:val="it-IT"/>
        </w:rPr>
        <w:t>inclini a utilizzare le</w:t>
      </w:r>
      <w:r w:rsidR="00642B8C" w:rsidRPr="00642B8C">
        <w:rPr>
          <w:rFonts w:cs="Segoe UI"/>
          <w:szCs w:val="22"/>
          <w:lang w:val="it-IT"/>
        </w:rPr>
        <w:t xml:space="preserve"> agen</w:t>
      </w:r>
      <w:r w:rsidR="00642B8C">
        <w:rPr>
          <w:rFonts w:cs="Segoe UI"/>
          <w:szCs w:val="22"/>
          <w:lang w:val="it-IT"/>
        </w:rPr>
        <w:t>zie online</w:t>
      </w:r>
      <w:r>
        <w:rPr>
          <w:rFonts w:cs="Segoe UI"/>
          <w:szCs w:val="22"/>
          <w:lang w:val="it-IT"/>
        </w:rPr>
        <w:t xml:space="preserve"> </w:t>
      </w:r>
      <w:r w:rsidR="00642B8C">
        <w:rPr>
          <w:rFonts w:cs="Segoe UI"/>
          <w:szCs w:val="22"/>
          <w:lang w:val="it-IT"/>
        </w:rPr>
        <w:t xml:space="preserve">per prenotare i viaggi, </w:t>
      </w:r>
      <w:proofErr w:type="spellStart"/>
      <w:r w:rsidR="00642B8C">
        <w:rPr>
          <w:rFonts w:cs="Segoe UI"/>
          <w:szCs w:val="22"/>
          <w:lang w:val="it-IT"/>
        </w:rPr>
        <w:t>Bidroom</w:t>
      </w:r>
      <w:proofErr w:type="spellEnd"/>
      <w:r w:rsidR="00642B8C">
        <w:rPr>
          <w:rFonts w:cs="Segoe UI"/>
          <w:szCs w:val="22"/>
          <w:lang w:val="it-IT"/>
        </w:rPr>
        <w:t xml:space="preserve"> offre un metodo alternativo </w:t>
      </w:r>
      <w:r w:rsidR="00D92D80">
        <w:rPr>
          <w:rFonts w:cs="Segoe UI"/>
          <w:szCs w:val="22"/>
          <w:lang w:val="it-IT"/>
        </w:rPr>
        <w:t xml:space="preserve">via web </w:t>
      </w:r>
      <w:r w:rsidR="00642B8C">
        <w:rPr>
          <w:rFonts w:cs="Segoe UI"/>
          <w:szCs w:val="22"/>
          <w:lang w:val="it-IT"/>
        </w:rPr>
        <w:t xml:space="preserve">per trovare </w:t>
      </w:r>
      <w:r w:rsidR="00D92D80">
        <w:rPr>
          <w:rFonts w:cs="Segoe UI"/>
          <w:szCs w:val="22"/>
          <w:lang w:val="it-IT"/>
        </w:rPr>
        <w:t>una sistemazione in albergo a prezzi convenienti.</w:t>
      </w:r>
      <w:r w:rsidR="00DC4F1C">
        <w:rPr>
          <w:rFonts w:cs="Segoe UI"/>
          <w:szCs w:val="22"/>
          <w:lang w:val="it-IT"/>
        </w:rPr>
        <w:t xml:space="preserve"> </w:t>
      </w:r>
      <w:r w:rsidR="00DC4F1C" w:rsidRPr="00DC4F1C">
        <w:rPr>
          <w:rFonts w:cs="Segoe UI"/>
          <w:szCs w:val="22"/>
          <w:lang w:val="it-IT"/>
        </w:rPr>
        <w:t xml:space="preserve">La piattaforma non richiede </w:t>
      </w:r>
      <w:r w:rsidR="00D27831">
        <w:rPr>
          <w:rFonts w:cs="Segoe UI"/>
          <w:szCs w:val="22"/>
          <w:lang w:val="it-IT"/>
        </w:rPr>
        <w:t xml:space="preserve">infatti </w:t>
      </w:r>
      <w:r w:rsidR="00DC4F1C" w:rsidRPr="00DC4F1C">
        <w:rPr>
          <w:rFonts w:cs="Segoe UI"/>
          <w:szCs w:val="22"/>
          <w:lang w:val="it-IT"/>
        </w:rPr>
        <w:t>agli alberg</w:t>
      </w:r>
      <w:r>
        <w:rPr>
          <w:rFonts w:cs="Segoe UI"/>
          <w:szCs w:val="22"/>
          <w:lang w:val="it-IT"/>
        </w:rPr>
        <w:t>atori</w:t>
      </w:r>
      <w:r w:rsidR="00DC4F1C" w:rsidRPr="00DC4F1C">
        <w:rPr>
          <w:rFonts w:cs="Segoe UI"/>
          <w:szCs w:val="22"/>
          <w:lang w:val="it-IT"/>
        </w:rPr>
        <w:t xml:space="preserve"> il pagamento di alcuna commissione in cambio delle prenotazioni effettuate </w:t>
      </w:r>
      <w:r>
        <w:rPr>
          <w:rFonts w:cs="Segoe UI"/>
          <w:szCs w:val="22"/>
          <w:lang w:val="it-IT"/>
        </w:rPr>
        <w:t xml:space="preserve">direttamente </w:t>
      </w:r>
      <w:r w:rsidR="004E4E75">
        <w:rPr>
          <w:rFonts w:cs="Segoe UI"/>
          <w:szCs w:val="22"/>
          <w:lang w:val="it-IT"/>
        </w:rPr>
        <w:t xml:space="preserve">dai clienti </w:t>
      </w:r>
      <w:r w:rsidR="00DC4F1C" w:rsidRPr="00DC4F1C">
        <w:rPr>
          <w:rFonts w:cs="Segoe UI"/>
          <w:szCs w:val="22"/>
          <w:lang w:val="it-IT"/>
        </w:rPr>
        <w:t xml:space="preserve">attraverso </w:t>
      </w:r>
      <w:r w:rsidR="00D27831">
        <w:rPr>
          <w:rFonts w:cs="Segoe UI"/>
          <w:szCs w:val="22"/>
          <w:lang w:val="it-IT"/>
        </w:rPr>
        <w:t>il suo sistema, ma in compenso</w:t>
      </w:r>
      <w:r w:rsidR="00DC4F1C" w:rsidRPr="00DC4F1C">
        <w:rPr>
          <w:rFonts w:cs="Segoe UI"/>
          <w:szCs w:val="22"/>
          <w:lang w:val="it-IT"/>
        </w:rPr>
        <w:t xml:space="preserve"> chiede agli hotel di offrire ai suoi membri uno sconto tra il 5% e il 25% </w:t>
      </w:r>
      <w:r w:rsidR="00294B82">
        <w:rPr>
          <w:rFonts w:cs="Segoe UI"/>
          <w:szCs w:val="22"/>
          <w:lang w:val="it-IT"/>
        </w:rPr>
        <w:t>r</w:t>
      </w:r>
      <w:r w:rsidR="00294B82" w:rsidRPr="00936BDD">
        <w:rPr>
          <w:rFonts w:cs="Segoe UI"/>
          <w:szCs w:val="22"/>
          <w:lang w:val="it-IT"/>
        </w:rPr>
        <w:t>ispetto alle principali piattaforme.</w:t>
      </w:r>
    </w:p>
    <w:p w14:paraId="026A47E0" w14:textId="6FE5E169" w:rsidR="004E4E75" w:rsidRPr="007E25DC" w:rsidRDefault="004E4E75" w:rsidP="007E25DC">
      <w:pPr>
        <w:pStyle w:val="VisaBodyText"/>
        <w:jc w:val="both"/>
        <w:rPr>
          <w:rFonts w:cs="Segoe UI"/>
          <w:szCs w:val="22"/>
        </w:rPr>
      </w:pPr>
      <w:r w:rsidRPr="004E4E75">
        <w:rPr>
          <w:rFonts w:cs="Segoe UI"/>
          <w:szCs w:val="22"/>
          <w:lang w:val="it-IT"/>
        </w:rPr>
        <w:t>I titolari europei di Visa possono registrarsi sul sito</w:t>
      </w:r>
      <w:r w:rsidR="00DD62DB" w:rsidRPr="004E4E75">
        <w:rPr>
          <w:rFonts w:cs="Segoe UI"/>
          <w:szCs w:val="22"/>
          <w:lang w:val="it-IT"/>
        </w:rPr>
        <w:t xml:space="preserve"> </w:t>
      </w:r>
      <w:hyperlink r:id="rId9" w:history="1">
        <w:r w:rsidR="00DD62DB" w:rsidRPr="004E4E75">
          <w:rPr>
            <w:rStyle w:val="Collegamentoipertestuale"/>
            <w:rFonts w:cs="Segoe UI"/>
            <w:szCs w:val="22"/>
            <w:lang w:val="it-IT"/>
          </w:rPr>
          <w:t>visa.bidroom.com</w:t>
        </w:r>
      </w:hyperlink>
      <w:r w:rsidR="00DD62DB" w:rsidRPr="004E4E75">
        <w:rPr>
          <w:rFonts w:cs="Segoe UI"/>
          <w:szCs w:val="22"/>
          <w:lang w:val="it-IT"/>
        </w:rPr>
        <w:t xml:space="preserve"> </w:t>
      </w:r>
      <w:r w:rsidRPr="004E4E75">
        <w:rPr>
          <w:rFonts w:cs="Segoe UI"/>
          <w:szCs w:val="22"/>
          <w:lang w:val="it-IT"/>
        </w:rPr>
        <w:t>per godere di sei mesi di accesso gratuito alla piattaforma</w:t>
      </w:r>
      <w:r w:rsidR="001C4FB6">
        <w:rPr>
          <w:rFonts w:cs="Segoe UI"/>
          <w:szCs w:val="22"/>
          <w:lang w:val="it-IT"/>
        </w:rPr>
        <w:t xml:space="preserve"> (</w:t>
      </w:r>
      <w:r w:rsidR="00D27831">
        <w:rPr>
          <w:rFonts w:cs="Segoe UI"/>
          <w:szCs w:val="22"/>
          <w:lang w:val="it-IT"/>
        </w:rPr>
        <w:t>solitamente riservata ai soli abbonati</w:t>
      </w:r>
      <w:r w:rsidR="001C4FB6">
        <w:rPr>
          <w:rFonts w:cs="Segoe UI"/>
          <w:szCs w:val="22"/>
          <w:lang w:val="it-IT"/>
        </w:rPr>
        <w:t>)</w:t>
      </w:r>
      <w:r>
        <w:rPr>
          <w:rFonts w:cs="Segoe UI"/>
          <w:szCs w:val="22"/>
          <w:lang w:val="it-IT"/>
        </w:rPr>
        <w:t xml:space="preserve"> </w:t>
      </w:r>
      <w:r w:rsidR="001C4FB6">
        <w:rPr>
          <w:rFonts w:cs="Segoe UI"/>
          <w:szCs w:val="22"/>
          <w:lang w:val="it-IT"/>
        </w:rPr>
        <w:t xml:space="preserve">che permette </w:t>
      </w:r>
      <w:r w:rsidR="001F27C7">
        <w:rPr>
          <w:rFonts w:cs="Segoe UI"/>
          <w:szCs w:val="22"/>
          <w:lang w:val="it-IT"/>
        </w:rPr>
        <w:t>di</w:t>
      </w:r>
      <w:r w:rsidR="00C81A4E">
        <w:rPr>
          <w:rFonts w:cs="Segoe UI"/>
          <w:szCs w:val="22"/>
          <w:lang w:val="it-IT"/>
        </w:rPr>
        <w:t xml:space="preserve"> </w:t>
      </w:r>
      <w:r w:rsidR="001C4FB6">
        <w:rPr>
          <w:rFonts w:cs="Segoe UI"/>
          <w:szCs w:val="22"/>
          <w:lang w:val="it-IT"/>
        </w:rPr>
        <w:t>consultare le offerte di</w:t>
      </w:r>
      <w:r w:rsidR="00C81A4E">
        <w:rPr>
          <w:rFonts w:cs="Segoe UI"/>
          <w:szCs w:val="22"/>
          <w:lang w:val="it-IT"/>
        </w:rPr>
        <w:t xml:space="preserve"> oltre 120 mila hotel e appartamenti in tutto il mondo.</w:t>
      </w:r>
    </w:p>
    <w:p w14:paraId="42540570" w14:textId="779568E1" w:rsidR="00D93657" w:rsidRDefault="00C81A4E" w:rsidP="007E25DC">
      <w:pPr>
        <w:pStyle w:val="VisaBodyText"/>
        <w:jc w:val="both"/>
        <w:rPr>
          <w:rFonts w:cs="Segoe UI"/>
          <w:szCs w:val="22"/>
          <w:lang w:val="it-IT"/>
        </w:rPr>
      </w:pPr>
      <w:r>
        <w:rPr>
          <w:rFonts w:cs="Segoe UI"/>
          <w:szCs w:val="22"/>
          <w:lang w:val="it-IT"/>
        </w:rPr>
        <w:t xml:space="preserve">Dopo i sei mesi di prova, i titolari europei di Visa possono sottoscrivere un abbonamento annuale alla piattaforma a un prezzo scontato di </w:t>
      </w:r>
      <w:r w:rsidR="00452966" w:rsidRPr="00C81A4E">
        <w:rPr>
          <w:rFonts w:cs="Segoe UI"/>
          <w:szCs w:val="22"/>
          <w:lang w:val="it-IT"/>
        </w:rPr>
        <w:t>29</w:t>
      </w:r>
      <w:r w:rsidR="00E370DC">
        <w:rPr>
          <w:rFonts w:cs="Segoe UI"/>
          <w:szCs w:val="22"/>
          <w:lang w:val="it-IT"/>
        </w:rPr>
        <w:t>,</w:t>
      </w:r>
      <w:r w:rsidR="00452966" w:rsidRPr="00C81A4E">
        <w:rPr>
          <w:rFonts w:cs="Segoe UI"/>
          <w:szCs w:val="22"/>
          <w:lang w:val="it-IT"/>
        </w:rPr>
        <w:t>50</w:t>
      </w:r>
      <w:r w:rsidR="00E370DC">
        <w:rPr>
          <w:rFonts w:cs="Segoe UI"/>
          <w:szCs w:val="22"/>
          <w:lang w:val="it-IT"/>
        </w:rPr>
        <w:t xml:space="preserve"> euro</w:t>
      </w:r>
      <w:r w:rsidR="00DD62DB" w:rsidRPr="00C81A4E">
        <w:rPr>
          <w:rFonts w:cs="Segoe UI"/>
          <w:szCs w:val="22"/>
          <w:lang w:val="it-IT"/>
        </w:rPr>
        <w:t xml:space="preserve">. </w:t>
      </w:r>
    </w:p>
    <w:p w14:paraId="2C6161D9" w14:textId="35139266" w:rsidR="00D93657" w:rsidRDefault="00D93657" w:rsidP="007E25DC">
      <w:pPr>
        <w:pStyle w:val="VisaBodyText"/>
        <w:jc w:val="both"/>
        <w:rPr>
          <w:rFonts w:cs="Segoe UI"/>
          <w:szCs w:val="22"/>
          <w:lang w:val="it-IT"/>
        </w:rPr>
      </w:pPr>
      <w:r w:rsidRPr="00D93657">
        <w:rPr>
          <w:rFonts w:cs="Segoe UI"/>
          <w:szCs w:val="22"/>
          <w:lang w:val="it-IT"/>
        </w:rPr>
        <w:t>"</w:t>
      </w:r>
      <w:r>
        <w:rPr>
          <w:rFonts w:cs="Segoe UI"/>
          <w:szCs w:val="22"/>
          <w:lang w:val="it-IT"/>
        </w:rPr>
        <w:t>Dato che il desiderio di viaggiare in tutto il mondo continua a crescere</w:t>
      </w:r>
      <w:r w:rsidRPr="00D93657">
        <w:rPr>
          <w:rFonts w:cs="Segoe UI"/>
          <w:szCs w:val="22"/>
          <w:lang w:val="it-IT"/>
        </w:rPr>
        <w:t xml:space="preserve">, </w:t>
      </w:r>
      <w:r>
        <w:rPr>
          <w:rFonts w:cs="Segoe UI"/>
          <w:szCs w:val="22"/>
          <w:lang w:val="it-IT"/>
        </w:rPr>
        <w:t xml:space="preserve">siamo sempre alla costante ricerca di nuovi modi </w:t>
      </w:r>
      <w:r w:rsidRPr="00D93657">
        <w:rPr>
          <w:rFonts w:cs="Segoe UI"/>
          <w:szCs w:val="22"/>
          <w:lang w:val="it-IT"/>
        </w:rPr>
        <w:t xml:space="preserve">per rendere i viaggi più </w:t>
      </w:r>
      <w:r>
        <w:rPr>
          <w:rFonts w:cs="Segoe UI"/>
          <w:szCs w:val="22"/>
          <w:lang w:val="it-IT"/>
        </w:rPr>
        <w:t>comodi</w:t>
      </w:r>
      <w:r w:rsidRPr="00D93657">
        <w:rPr>
          <w:rFonts w:cs="Segoe UI"/>
          <w:szCs w:val="22"/>
          <w:lang w:val="it-IT"/>
        </w:rPr>
        <w:t xml:space="preserve"> e più gratificanti per i nostri titolari</w:t>
      </w:r>
      <w:r w:rsidR="00DF733A">
        <w:rPr>
          <w:rFonts w:cs="Segoe UI"/>
          <w:szCs w:val="22"/>
          <w:lang w:val="it-IT"/>
        </w:rPr>
        <w:t xml:space="preserve">. Che sia per lavoro, per vacanza o per andare a trovare gli amici </w:t>
      </w:r>
      <w:r w:rsidR="001C4FB6">
        <w:rPr>
          <w:rFonts w:cs="Segoe UI"/>
          <w:szCs w:val="22"/>
          <w:lang w:val="it-IT"/>
        </w:rPr>
        <w:t>o</w:t>
      </w:r>
      <w:r w:rsidR="00DF733A">
        <w:rPr>
          <w:rFonts w:cs="Segoe UI"/>
          <w:szCs w:val="22"/>
          <w:lang w:val="it-IT"/>
        </w:rPr>
        <w:t xml:space="preserve"> la famiglia </w:t>
      </w:r>
      <w:r w:rsidRPr="00D93657">
        <w:rPr>
          <w:rFonts w:cs="Segoe UI"/>
          <w:szCs w:val="22"/>
          <w:lang w:val="it-IT"/>
        </w:rPr>
        <w:t xml:space="preserve">siamo entusiasti di offrire a tutti i titolari </w:t>
      </w:r>
      <w:r w:rsidR="00DF733A">
        <w:rPr>
          <w:rFonts w:cs="Segoe UI"/>
          <w:szCs w:val="22"/>
          <w:lang w:val="it-IT"/>
        </w:rPr>
        <w:t>europei l’accesso a quest</w:t>
      </w:r>
      <w:r w:rsidR="00E370DC">
        <w:rPr>
          <w:rFonts w:cs="Segoe UI"/>
          <w:szCs w:val="22"/>
          <w:lang w:val="it-IT"/>
        </w:rPr>
        <w:t>a</w:t>
      </w:r>
      <w:r w:rsidR="00DF733A">
        <w:rPr>
          <w:rFonts w:cs="Segoe UI"/>
          <w:szCs w:val="22"/>
          <w:lang w:val="it-IT"/>
        </w:rPr>
        <w:t xml:space="preserve"> piattaforma alternativa di prenotazione</w:t>
      </w:r>
      <w:r w:rsidR="001C4FB6">
        <w:rPr>
          <w:rFonts w:cs="Segoe UI"/>
          <w:szCs w:val="22"/>
          <w:lang w:val="it-IT"/>
        </w:rPr>
        <w:t>”</w:t>
      </w:r>
      <w:r w:rsidR="00DF733A">
        <w:rPr>
          <w:rFonts w:cs="Segoe UI"/>
          <w:szCs w:val="22"/>
          <w:lang w:val="it-IT"/>
        </w:rPr>
        <w:t xml:space="preserve">, ha dichiarato </w:t>
      </w:r>
      <w:r w:rsidRPr="00D93657">
        <w:rPr>
          <w:rFonts w:cs="Segoe UI"/>
          <w:szCs w:val="22"/>
          <w:lang w:val="it-IT"/>
        </w:rPr>
        <w:t xml:space="preserve">Mike </w:t>
      </w:r>
      <w:proofErr w:type="spellStart"/>
      <w:r w:rsidRPr="00D93657">
        <w:rPr>
          <w:rFonts w:cs="Segoe UI"/>
          <w:szCs w:val="22"/>
          <w:lang w:val="it-IT"/>
        </w:rPr>
        <w:t>Lemberger</w:t>
      </w:r>
      <w:proofErr w:type="spellEnd"/>
      <w:r w:rsidRPr="00D93657">
        <w:rPr>
          <w:rFonts w:cs="Segoe UI"/>
          <w:szCs w:val="22"/>
          <w:lang w:val="it-IT"/>
        </w:rPr>
        <w:t xml:space="preserve">, </w:t>
      </w:r>
      <w:r w:rsidR="00E370DC">
        <w:rPr>
          <w:rFonts w:cs="Segoe UI"/>
          <w:szCs w:val="22"/>
          <w:lang w:val="it-IT"/>
        </w:rPr>
        <w:t xml:space="preserve">Senior Vice </w:t>
      </w:r>
      <w:proofErr w:type="spellStart"/>
      <w:r w:rsidR="00E370DC">
        <w:rPr>
          <w:rFonts w:cs="Segoe UI"/>
          <w:szCs w:val="22"/>
          <w:lang w:val="it-IT"/>
        </w:rPr>
        <w:t>President</w:t>
      </w:r>
      <w:proofErr w:type="spellEnd"/>
      <w:r w:rsidR="00E370DC">
        <w:rPr>
          <w:rFonts w:cs="Segoe UI"/>
          <w:szCs w:val="22"/>
          <w:lang w:val="it-IT"/>
        </w:rPr>
        <w:t xml:space="preserve"> Product and Solutions</w:t>
      </w:r>
      <w:r w:rsidRPr="00D93657">
        <w:rPr>
          <w:rFonts w:cs="Segoe UI"/>
          <w:szCs w:val="22"/>
          <w:lang w:val="it-IT"/>
        </w:rPr>
        <w:t xml:space="preserve">, Visa in </w:t>
      </w:r>
      <w:r w:rsidR="00E370DC">
        <w:rPr>
          <w:rFonts w:cs="Segoe UI"/>
          <w:szCs w:val="22"/>
          <w:lang w:val="it-IT"/>
        </w:rPr>
        <w:t>Europe</w:t>
      </w:r>
      <w:r w:rsidRPr="00D93657">
        <w:rPr>
          <w:rFonts w:cs="Segoe UI"/>
          <w:szCs w:val="22"/>
          <w:lang w:val="it-IT"/>
        </w:rPr>
        <w:t>.</w:t>
      </w:r>
    </w:p>
    <w:p w14:paraId="2EF3893D" w14:textId="4AE410B8" w:rsidR="00DF733A" w:rsidRDefault="00DF733A" w:rsidP="007E25DC">
      <w:pPr>
        <w:pStyle w:val="VisaBodyText"/>
        <w:jc w:val="both"/>
        <w:rPr>
          <w:rFonts w:cs="Segoe UI"/>
          <w:szCs w:val="22"/>
          <w:lang w:val="it-IT"/>
        </w:rPr>
      </w:pPr>
      <w:r>
        <w:rPr>
          <w:rFonts w:cs="Segoe UI"/>
          <w:szCs w:val="22"/>
          <w:lang w:val="it-IT"/>
        </w:rPr>
        <w:t xml:space="preserve">L’offerta di </w:t>
      </w:r>
      <w:proofErr w:type="spellStart"/>
      <w:r>
        <w:rPr>
          <w:rFonts w:cs="Segoe UI"/>
          <w:szCs w:val="22"/>
          <w:lang w:val="it-IT"/>
        </w:rPr>
        <w:t>Bidroom</w:t>
      </w:r>
      <w:proofErr w:type="spellEnd"/>
      <w:r>
        <w:rPr>
          <w:rFonts w:cs="Segoe UI"/>
          <w:szCs w:val="22"/>
          <w:lang w:val="it-IT"/>
        </w:rPr>
        <w:t xml:space="preserve"> per i titolari europei di Visa è abilitata da </w:t>
      </w:r>
      <w:r w:rsidRPr="00DF733A">
        <w:rPr>
          <w:rFonts w:cs="Segoe UI"/>
          <w:szCs w:val="22"/>
          <w:lang w:val="it-IT"/>
        </w:rPr>
        <w:t xml:space="preserve">Visa Developer Platform </w:t>
      </w:r>
      <w:hyperlink r:id="rId10" w:history="1">
        <w:r w:rsidR="001469C8" w:rsidRPr="00F60035">
          <w:rPr>
            <w:rStyle w:val="Collegamentoipertestuale"/>
            <w:rFonts w:cs="Segoe UI"/>
            <w:szCs w:val="22"/>
            <w:lang w:val="it-IT"/>
          </w:rPr>
          <w:t>https://developer.visa.com</w:t>
        </w:r>
      </w:hyperlink>
      <w:r w:rsidR="001469C8">
        <w:rPr>
          <w:rFonts w:cs="Segoe UI"/>
          <w:szCs w:val="22"/>
          <w:lang w:val="it-IT"/>
        </w:rPr>
        <w:t xml:space="preserve"> </w:t>
      </w:r>
      <w:r w:rsidR="00D93657" w:rsidRPr="00D93657">
        <w:rPr>
          <w:rFonts w:cs="Segoe UI"/>
          <w:szCs w:val="22"/>
          <w:lang w:val="it-IT"/>
        </w:rPr>
        <w:t xml:space="preserve">utilizzando le API di Visa (Application Programming Interface) per semplificare il processo di </w:t>
      </w:r>
      <w:r w:rsidR="0073259F">
        <w:rPr>
          <w:rFonts w:cs="Segoe UI"/>
          <w:szCs w:val="22"/>
          <w:lang w:val="it-IT"/>
        </w:rPr>
        <w:t>attivazione</w:t>
      </w:r>
      <w:r w:rsidR="00D93657" w:rsidRPr="00D93657">
        <w:rPr>
          <w:rFonts w:cs="Segoe UI"/>
          <w:szCs w:val="22"/>
          <w:lang w:val="it-IT"/>
        </w:rPr>
        <w:t xml:space="preserve"> digitale. Per iscriversi alla prova gratuita di sei mesi, i titolari </w:t>
      </w:r>
      <w:r w:rsidR="0073259F">
        <w:rPr>
          <w:rFonts w:cs="Segoe UI"/>
          <w:szCs w:val="22"/>
          <w:lang w:val="it-IT"/>
        </w:rPr>
        <w:t xml:space="preserve">europei </w:t>
      </w:r>
      <w:r w:rsidR="00D93657" w:rsidRPr="00D93657">
        <w:rPr>
          <w:rFonts w:cs="Segoe UI"/>
          <w:szCs w:val="22"/>
          <w:lang w:val="it-IT"/>
        </w:rPr>
        <w:t>di cart</w:t>
      </w:r>
      <w:r w:rsidR="0073259F">
        <w:rPr>
          <w:rFonts w:cs="Segoe UI"/>
          <w:szCs w:val="22"/>
          <w:lang w:val="it-IT"/>
        </w:rPr>
        <w:t>e</w:t>
      </w:r>
      <w:r w:rsidR="00D93657" w:rsidRPr="00D93657">
        <w:rPr>
          <w:rFonts w:cs="Segoe UI"/>
          <w:szCs w:val="22"/>
          <w:lang w:val="it-IT"/>
        </w:rPr>
        <w:t xml:space="preserve"> Visa possono confermare l</w:t>
      </w:r>
      <w:r w:rsidR="0073259F">
        <w:rPr>
          <w:rFonts w:cs="Segoe UI"/>
          <w:szCs w:val="22"/>
          <w:lang w:val="it-IT"/>
        </w:rPr>
        <w:t xml:space="preserve">a loro </w:t>
      </w:r>
      <w:r w:rsidR="00D93657" w:rsidRPr="00D93657">
        <w:rPr>
          <w:rFonts w:cs="Segoe UI"/>
          <w:szCs w:val="22"/>
          <w:lang w:val="it-IT"/>
        </w:rPr>
        <w:t>idoneità inserendo semplicemente il proprio numero di carta Visa su visa.bidroom.com</w:t>
      </w:r>
      <w:r w:rsidR="0037086A">
        <w:rPr>
          <w:rFonts w:cs="Segoe UI"/>
          <w:szCs w:val="22"/>
          <w:lang w:val="it-IT"/>
        </w:rPr>
        <w:t>. I titolari abilitati verranno direttamente indirizzati alla pagina di registrazione.</w:t>
      </w:r>
    </w:p>
    <w:p w14:paraId="4FE4C6F8" w14:textId="07ED0E37" w:rsidR="003621B6" w:rsidRDefault="0073259F" w:rsidP="007E25DC">
      <w:pPr>
        <w:pStyle w:val="VisaBodyText"/>
        <w:jc w:val="both"/>
        <w:rPr>
          <w:rFonts w:cs="Segoe UI"/>
          <w:szCs w:val="22"/>
          <w:lang w:val="it-IT"/>
        </w:rPr>
      </w:pPr>
      <w:r>
        <w:rPr>
          <w:rFonts w:cs="Segoe UI"/>
          <w:szCs w:val="22"/>
          <w:lang w:val="it-IT"/>
        </w:rPr>
        <w:t>“</w:t>
      </w:r>
      <w:r w:rsidR="003621B6" w:rsidRPr="003621B6">
        <w:rPr>
          <w:rFonts w:cs="Segoe UI"/>
          <w:szCs w:val="22"/>
          <w:lang w:val="it-IT"/>
        </w:rPr>
        <w:t xml:space="preserve">Siamo orgogliosi </w:t>
      </w:r>
      <w:r>
        <w:rPr>
          <w:rFonts w:cs="Segoe UI"/>
          <w:szCs w:val="22"/>
          <w:lang w:val="it-IT"/>
        </w:rPr>
        <w:t>del fatto che</w:t>
      </w:r>
      <w:r w:rsidR="003621B6" w:rsidRPr="003621B6">
        <w:rPr>
          <w:rFonts w:cs="Segoe UI"/>
          <w:szCs w:val="22"/>
          <w:lang w:val="it-IT"/>
        </w:rPr>
        <w:t xml:space="preserve"> Visa sia determinata </w:t>
      </w:r>
      <w:r w:rsidR="00E33C13">
        <w:rPr>
          <w:rFonts w:cs="Segoe UI"/>
          <w:szCs w:val="22"/>
          <w:lang w:val="it-IT"/>
        </w:rPr>
        <w:t>nel</w:t>
      </w:r>
      <w:r w:rsidR="003621B6" w:rsidRPr="003621B6">
        <w:rPr>
          <w:rFonts w:cs="Segoe UI"/>
          <w:szCs w:val="22"/>
          <w:lang w:val="it-IT"/>
        </w:rPr>
        <w:t xml:space="preserve"> </w:t>
      </w:r>
      <w:r>
        <w:rPr>
          <w:rFonts w:cs="Segoe UI"/>
          <w:szCs w:val="22"/>
          <w:lang w:val="it-IT"/>
        </w:rPr>
        <w:t>supportare</w:t>
      </w:r>
      <w:r w:rsidR="003621B6" w:rsidRPr="003621B6">
        <w:rPr>
          <w:rFonts w:cs="Segoe UI"/>
          <w:szCs w:val="22"/>
          <w:lang w:val="it-IT"/>
        </w:rPr>
        <w:t xml:space="preserve"> i viaggiatori di tutto il mondo invitandoli a sfruttare la nostra piattaforma. È un</w:t>
      </w:r>
      <w:r w:rsidR="003621B6">
        <w:rPr>
          <w:rFonts w:cs="Segoe UI"/>
          <w:szCs w:val="22"/>
          <w:lang w:val="it-IT"/>
        </w:rPr>
        <w:t>’</w:t>
      </w:r>
      <w:r w:rsidR="003621B6" w:rsidRPr="003621B6">
        <w:rPr>
          <w:rFonts w:cs="Segoe UI"/>
          <w:szCs w:val="22"/>
          <w:lang w:val="it-IT"/>
        </w:rPr>
        <w:t>altra vittoria per l</w:t>
      </w:r>
      <w:r w:rsidR="00E33C13">
        <w:rPr>
          <w:rFonts w:cs="Segoe UI"/>
          <w:szCs w:val="22"/>
          <w:lang w:val="it-IT"/>
        </w:rPr>
        <w:t>’</w:t>
      </w:r>
      <w:r w:rsidR="003621B6" w:rsidRPr="003621B6">
        <w:rPr>
          <w:rFonts w:cs="Segoe UI"/>
          <w:szCs w:val="22"/>
          <w:lang w:val="it-IT"/>
        </w:rPr>
        <w:t xml:space="preserve">industria del turismo. La nostra strategia </w:t>
      </w:r>
      <w:r>
        <w:rPr>
          <w:rFonts w:cs="Segoe UI"/>
          <w:szCs w:val="22"/>
          <w:lang w:val="it-IT"/>
        </w:rPr>
        <w:t>di eliminazione</w:t>
      </w:r>
      <w:r w:rsidR="003621B6" w:rsidRPr="003621B6">
        <w:rPr>
          <w:rFonts w:cs="Segoe UI"/>
          <w:szCs w:val="22"/>
          <w:lang w:val="it-IT"/>
        </w:rPr>
        <w:t xml:space="preserve"> delle </w:t>
      </w:r>
      <w:r>
        <w:rPr>
          <w:rFonts w:cs="Segoe UI"/>
          <w:szCs w:val="22"/>
          <w:lang w:val="it-IT"/>
        </w:rPr>
        <w:t>commissioni</w:t>
      </w:r>
      <w:r w:rsidR="003621B6" w:rsidRPr="003621B6">
        <w:rPr>
          <w:rFonts w:cs="Segoe UI"/>
          <w:szCs w:val="22"/>
          <w:lang w:val="it-IT"/>
        </w:rPr>
        <w:t xml:space="preserve"> di prenotazione non solo rende </w:t>
      </w:r>
      <w:r w:rsidR="003621B6">
        <w:rPr>
          <w:rFonts w:cs="Segoe UI"/>
          <w:szCs w:val="22"/>
          <w:lang w:val="it-IT"/>
        </w:rPr>
        <w:t xml:space="preserve">la possibilità di viaggiare </w:t>
      </w:r>
      <w:r w:rsidR="000F0CB2">
        <w:rPr>
          <w:rFonts w:cs="Segoe UI"/>
          <w:szCs w:val="22"/>
          <w:lang w:val="it-IT"/>
        </w:rPr>
        <w:t xml:space="preserve">in maniera </w:t>
      </w:r>
      <w:r w:rsidR="003621B6">
        <w:rPr>
          <w:rFonts w:cs="Segoe UI"/>
          <w:szCs w:val="22"/>
          <w:lang w:val="it-IT"/>
        </w:rPr>
        <w:t>più accessibile</w:t>
      </w:r>
      <w:r w:rsidR="003621B6" w:rsidRPr="003621B6">
        <w:rPr>
          <w:rFonts w:cs="Segoe UI"/>
          <w:szCs w:val="22"/>
          <w:lang w:val="it-IT"/>
        </w:rPr>
        <w:t xml:space="preserve">, ma aumenta anche </w:t>
      </w:r>
      <w:r w:rsidR="003621B6">
        <w:rPr>
          <w:rFonts w:cs="Segoe UI"/>
          <w:szCs w:val="22"/>
          <w:lang w:val="it-IT"/>
        </w:rPr>
        <w:t>i ricavi</w:t>
      </w:r>
      <w:r w:rsidR="003621B6" w:rsidRPr="003621B6">
        <w:rPr>
          <w:rFonts w:cs="Segoe UI"/>
          <w:szCs w:val="22"/>
          <w:lang w:val="it-IT"/>
        </w:rPr>
        <w:t xml:space="preserve"> per gli albergatori, che a loro volta possono concentrarsi sulla soddisfazione del cliente ", ha dichiarato Michael </w:t>
      </w:r>
      <w:proofErr w:type="spellStart"/>
      <w:r w:rsidR="003621B6" w:rsidRPr="003621B6">
        <w:rPr>
          <w:rFonts w:cs="Segoe UI"/>
          <w:szCs w:val="22"/>
          <w:lang w:val="it-IT"/>
        </w:rPr>
        <w:t>Ros</w:t>
      </w:r>
      <w:proofErr w:type="spellEnd"/>
      <w:r w:rsidR="003621B6" w:rsidRPr="003621B6">
        <w:rPr>
          <w:rFonts w:cs="Segoe UI"/>
          <w:szCs w:val="22"/>
          <w:lang w:val="it-IT"/>
        </w:rPr>
        <w:t>, CEO di Bidroom.com.</w:t>
      </w:r>
    </w:p>
    <w:p w14:paraId="16B201D2" w14:textId="77777777" w:rsidR="004A7891" w:rsidRPr="00377D51" w:rsidRDefault="004A7891" w:rsidP="004A7891">
      <w:pPr>
        <w:pStyle w:val="StyleSecondLevelTextBold"/>
        <w:numPr>
          <w:ilvl w:val="0"/>
          <w:numId w:val="0"/>
        </w:numPr>
        <w:tabs>
          <w:tab w:val="left" w:pos="720"/>
        </w:tabs>
        <w:ind w:left="360"/>
        <w:jc w:val="center"/>
        <w:rPr>
          <w:lang w:val="it-IT"/>
        </w:rPr>
      </w:pPr>
      <w:r w:rsidRPr="00377D51">
        <w:rPr>
          <w:lang w:val="it-IT"/>
        </w:rPr>
        <w:t># # #</w:t>
      </w:r>
    </w:p>
    <w:p w14:paraId="38202918" w14:textId="77777777" w:rsidR="00584D7D" w:rsidRDefault="00584D7D" w:rsidP="0080125A">
      <w:pPr>
        <w:spacing w:line="238" w:lineRule="atLeast"/>
        <w:jc w:val="both"/>
        <w:rPr>
          <w:rFonts w:cs="Segoe UI"/>
          <w:b/>
          <w:color w:val="212121"/>
          <w:sz w:val="24"/>
          <w:shd w:val="clear" w:color="auto" w:fill="FFFFFF"/>
        </w:rPr>
      </w:pPr>
    </w:p>
    <w:p w14:paraId="55BB2A06" w14:textId="00437D07" w:rsidR="0080125A" w:rsidRPr="004E4FCB" w:rsidRDefault="0080125A" w:rsidP="0080125A">
      <w:pPr>
        <w:spacing w:line="238" w:lineRule="atLeast"/>
        <w:jc w:val="both"/>
        <w:rPr>
          <w:rFonts w:cs="Segoe UI"/>
          <w:color w:val="212121"/>
          <w:shd w:val="clear" w:color="auto" w:fill="FFFFFF"/>
        </w:rPr>
      </w:pPr>
      <w:r w:rsidRPr="004E4FCB">
        <w:rPr>
          <w:rFonts w:cs="Segoe UI"/>
          <w:b/>
          <w:color w:val="212121"/>
          <w:sz w:val="24"/>
          <w:shd w:val="clear" w:color="auto" w:fill="FFFFFF"/>
        </w:rPr>
        <w:t>Visa</w:t>
      </w:r>
      <w:r w:rsidRPr="004E4FCB">
        <w:rPr>
          <w:rFonts w:cs="Segoe UI"/>
          <w:b/>
          <w:color w:val="212121"/>
          <w:sz w:val="24"/>
          <w:shd w:val="clear" w:color="auto" w:fill="FFFFFF"/>
        </w:rPr>
        <w:br/>
      </w:r>
      <w:proofErr w:type="spellStart"/>
      <w:r w:rsidRPr="004E4FCB">
        <w:rPr>
          <w:rFonts w:cs="Segoe UI"/>
          <w:color w:val="212121"/>
          <w:shd w:val="clear" w:color="auto" w:fill="FFFFFF"/>
        </w:rPr>
        <w:t>Visa</w:t>
      </w:r>
      <w:proofErr w:type="spellEnd"/>
      <w:r w:rsidRPr="004E4FCB">
        <w:rPr>
          <w:rFonts w:cs="Segoe UI"/>
          <w:color w:val="212121"/>
          <w:shd w:val="clear" w:color="auto" w:fill="FFFFFF"/>
        </w:rPr>
        <w:t xml:space="preserve"> Inc. (NYSE: V) è leader </w:t>
      </w:r>
      <w:proofErr w:type="spellStart"/>
      <w:r w:rsidRPr="004E4FCB">
        <w:rPr>
          <w:rFonts w:cs="Segoe UI"/>
          <w:color w:val="212121"/>
          <w:shd w:val="clear" w:color="auto" w:fill="FFFFFF"/>
        </w:rPr>
        <w:t>mondiale</w:t>
      </w:r>
      <w:proofErr w:type="spellEnd"/>
      <w:r w:rsidRPr="004E4FCB">
        <w:rPr>
          <w:rFonts w:cs="Segoe UI"/>
          <w:color w:val="212121"/>
          <w:shd w:val="clear" w:color="auto" w:fill="FFFFFF"/>
        </w:rPr>
        <w:t xml:space="preserve"> </w:t>
      </w:r>
      <w:proofErr w:type="spellStart"/>
      <w:r w:rsidRPr="004E4FCB">
        <w:rPr>
          <w:rFonts w:cs="Segoe UI"/>
          <w:color w:val="212121"/>
          <w:shd w:val="clear" w:color="auto" w:fill="FFFFFF"/>
        </w:rPr>
        <w:t>nei</w:t>
      </w:r>
      <w:proofErr w:type="spellEnd"/>
      <w:r w:rsidRPr="004E4FCB">
        <w:rPr>
          <w:rFonts w:cs="Segoe UI"/>
          <w:color w:val="212121"/>
          <w:shd w:val="clear" w:color="auto" w:fill="FFFFFF"/>
        </w:rPr>
        <w:t xml:space="preserve"> </w:t>
      </w:r>
      <w:proofErr w:type="spellStart"/>
      <w:r w:rsidRPr="004E4FCB">
        <w:rPr>
          <w:rFonts w:cs="Segoe UI"/>
          <w:color w:val="212121"/>
          <w:shd w:val="clear" w:color="auto" w:fill="FFFFFF"/>
        </w:rPr>
        <w:t>pagamenti</w:t>
      </w:r>
      <w:proofErr w:type="spellEnd"/>
      <w:r w:rsidRPr="004E4FCB">
        <w:rPr>
          <w:rFonts w:cs="Segoe UI"/>
          <w:color w:val="212121"/>
          <w:shd w:val="clear" w:color="auto" w:fill="FFFFFF"/>
        </w:rPr>
        <w:t xml:space="preserve"> </w:t>
      </w:r>
      <w:proofErr w:type="spellStart"/>
      <w:r w:rsidRPr="004E4FCB">
        <w:rPr>
          <w:rFonts w:cs="Segoe UI"/>
          <w:color w:val="212121"/>
          <w:shd w:val="clear" w:color="auto" w:fill="FFFFFF"/>
        </w:rPr>
        <w:t>digitali</w:t>
      </w:r>
      <w:proofErr w:type="spellEnd"/>
      <w:r w:rsidRPr="004E4FCB">
        <w:rPr>
          <w:rFonts w:cs="Segoe UI"/>
          <w:color w:val="212121"/>
          <w:shd w:val="clear" w:color="auto" w:fill="FFFFFF"/>
        </w:rPr>
        <w:t xml:space="preserve">. La nostra </w:t>
      </w:r>
      <w:proofErr w:type="spellStart"/>
      <w:r w:rsidRPr="004E4FCB">
        <w:rPr>
          <w:rFonts w:cs="Segoe UI"/>
          <w:color w:val="212121"/>
          <w:shd w:val="clear" w:color="auto" w:fill="FFFFFF"/>
        </w:rPr>
        <w:t>missione</w:t>
      </w:r>
      <w:proofErr w:type="spellEnd"/>
      <w:r w:rsidRPr="004E4FCB">
        <w:rPr>
          <w:rFonts w:cs="Segoe UI"/>
          <w:color w:val="212121"/>
          <w:shd w:val="clear" w:color="auto" w:fill="FFFFFF"/>
        </w:rPr>
        <w:t xml:space="preserve"> è </w:t>
      </w:r>
      <w:proofErr w:type="spellStart"/>
      <w:r w:rsidRPr="004E4FCB">
        <w:rPr>
          <w:rFonts w:cs="Segoe UI"/>
          <w:color w:val="212121"/>
          <w:shd w:val="clear" w:color="auto" w:fill="FFFFFF"/>
        </w:rPr>
        <w:t>quella</w:t>
      </w:r>
      <w:proofErr w:type="spellEnd"/>
      <w:r w:rsidRPr="004E4FCB">
        <w:rPr>
          <w:rFonts w:cs="Segoe UI"/>
          <w:color w:val="212121"/>
          <w:shd w:val="clear" w:color="auto" w:fill="FFFFFF"/>
        </w:rPr>
        <w:t xml:space="preserve"> di </w:t>
      </w:r>
      <w:proofErr w:type="spellStart"/>
      <w:r w:rsidRPr="004E4FCB">
        <w:rPr>
          <w:rFonts w:cs="Segoe UI"/>
          <w:color w:val="212121"/>
          <w:shd w:val="clear" w:color="auto" w:fill="FFFFFF"/>
        </w:rPr>
        <w:t>connettere</w:t>
      </w:r>
      <w:proofErr w:type="spellEnd"/>
      <w:r w:rsidRPr="004E4FCB">
        <w:rPr>
          <w:rFonts w:cs="Segoe UI"/>
          <w:color w:val="212121"/>
          <w:shd w:val="clear" w:color="auto" w:fill="FFFFFF"/>
        </w:rPr>
        <w:t xml:space="preserve"> il </w:t>
      </w:r>
      <w:proofErr w:type="spellStart"/>
      <w:r w:rsidRPr="004E4FCB">
        <w:rPr>
          <w:rFonts w:cs="Segoe UI"/>
          <w:color w:val="212121"/>
          <w:shd w:val="clear" w:color="auto" w:fill="FFFFFF"/>
        </w:rPr>
        <w:t>mondo</w:t>
      </w:r>
      <w:proofErr w:type="spellEnd"/>
      <w:r w:rsidRPr="004E4FCB">
        <w:rPr>
          <w:rFonts w:cs="Segoe UI"/>
          <w:color w:val="212121"/>
          <w:shd w:val="clear" w:color="auto" w:fill="FFFFFF"/>
        </w:rPr>
        <w:t xml:space="preserve"> </w:t>
      </w:r>
      <w:proofErr w:type="spellStart"/>
      <w:r w:rsidRPr="004E4FCB">
        <w:rPr>
          <w:rFonts w:cs="Segoe UI"/>
          <w:color w:val="212121"/>
          <w:shd w:val="clear" w:color="auto" w:fill="FFFFFF"/>
        </w:rPr>
        <w:t>attraverso</w:t>
      </w:r>
      <w:proofErr w:type="spellEnd"/>
      <w:r w:rsidRPr="004E4FCB">
        <w:rPr>
          <w:rFonts w:cs="Segoe UI"/>
          <w:color w:val="212121"/>
          <w:shd w:val="clear" w:color="auto" w:fill="FFFFFF"/>
        </w:rPr>
        <w:t xml:space="preserve"> una rete di </w:t>
      </w:r>
      <w:proofErr w:type="spellStart"/>
      <w:r w:rsidRPr="004E4FCB">
        <w:rPr>
          <w:rFonts w:cs="Segoe UI"/>
          <w:color w:val="212121"/>
          <w:shd w:val="clear" w:color="auto" w:fill="FFFFFF"/>
        </w:rPr>
        <w:t>pagamento</w:t>
      </w:r>
      <w:proofErr w:type="spellEnd"/>
      <w:r w:rsidRPr="004E4FCB">
        <w:rPr>
          <w:rFonts w:cs="Segoe UI"/>
          <w:color w:val="212121"/>
          <w:shd w:val="clear" w:color="auto" w:fill="FFFFFF"/>
        </w:rPr>
        <w:t xml:space="preserve"> </w:t>
      </w:r>
      <w:proofErr w:type="spellStart"/>
      <w:r w:rsidRPr="004E4FCB">
        <w:rPr>
          <w:rFonts w:cs="Segoe UI"/>
          <w:color w:val="212121"/>
          <w:shd w:val="clear" w:color="auto" w:fill="FFFFFF"/>
        </w:rPr>
        <w:t>innovativa</w:t>
      </w:r>
      <w:proofErr w:type="spellEnd"/>
      <w:r w:rsidRPr="004E4FCB">
        <w:rPr>
          <w:rFonts w:cs="Segoe UI"/>
          <w:color w:val="212121"/>
          <w:shd w:val="clear" w:color="auto" w:fill="FFFFFF"/>
        </w:rPr>
        <w:t xml:space="preserve">, </w:t>
      </w:r>
      <w:proofErr w:type="spellStart"/>
      <w:r w:rsidRPr="004E4FCB">
        <w:rPr>
          <w:rFonts w:cs="Segoe UI"/>
          <w:color w:val="212121"/>
          <w:shd w:val="clear" w:color="auto" w:fill="FFFFFF"/>
        </w:rPr>
        <w:t>affidabile</w:t>
      </w:r>
      <w:proofErr w:type="spellEnd"/>
      <w:r w:rsidRPr="004E4FCB">
        <w:rPr>
          <w:rFonts w:cs="Segoe UI"/>
          <w:color w:val="212121"/>
          <w:shd w:val="clear" w:color="auto" w:fill="FFFFFF"/>
        </w:rPr>
        <w:t xml:space="preserve"> e </w:t>
      </w:r>
      <w:proofErr w:type="spellStart"/>
      <w:r w:rsidRPr="004E4FCB">
        <w:rPr>
          <w:rFonts w:cs="Segoe UI"/>
          <w:color w:val="212121"/>
          <w:shd w:val="clear" w:color="auto" w:fill="FFFFFF"/>
        </w:rPr>
        <w:t>sicura</w:t>
      </w:r>
      <w:proofErr w:type="spellEnd"/>
      <w:r w:rsidRPr="004E4FCB">
        <w:rPr>
          <w:rFonts w:cs="Segoe UI"/>
          <w:color w:val="212121"/>
          <w:shd w:val="clear" w:color="auto" w:fill="FFFFFF"/>
        </w:rPr>
        <w:t xml:space="preserve">, </w:t>
      </w:r>
      <w:proofErr w:type="spellStart"/>
      <w:r w:rsidRPr="004E4FCB">
        <w:rPr>
          <w:rFonts w:cs="Segoe UI"/>
          <w:color w:val="212121"/>
          <w:shd w:val="clear" w:color="auto" w:fill="FFFFFF"/>
        </w:rPr>
        <w:t>che</w:t>
      </w:r>
      <w:proofErr w:type="spellEnd"/>
      <w:r w:rsidRPr="004E4FCB">
        <w:rPr>
          <w:rFonts w:cs="Segoe UI"/>
          <w:color w:val="212121"/>
          <w:shd w:val="clear" w:color="auto" w:fill="FFFFFF"/>
        </w:rPr>
        <w:t xml:space="preserve"> </w:t>
      </w:r>
      <w:proofErr w:type="spellStart"/>
      <w:r w:rsidRPr="004E4FCB">
        <w:rPr>
          <w:rFonts w:cs="Segoe UI"/>
          <w:color w:val="212121"/>
          <w:shd w:val="clear" w:color="auto" w:fill="FFFFFF"/>
        </w:rPr>
        <w:t>consenta</w:t>
      </w:r>
      <w:proofErr w:type="spellEnd"/>
      <w:r w:rsidRPr="004E4FCB">
        <w:rPr>
          <w:rFonts w:cs="Segoe UI"/>
          <w:color w:val="212121"/>
          <w:shd w:val="clear" w:color="auto" w:fill="FFFFFF"/>
        </w:rPr>
        <w:t xml:space="preserve"> a </w:t>
      </w:r>
      <w:proofErr w:type="spellStart"/>
      <w:r w:rsidRPr="004E4FCB">
        <w:rPr>
          <w:rFonts w:cs="Segoe UI"/>
          <w:color w:val="212121"/>
          <w:shd w:val="clear" w:color="auto" w:fill="FFFFFF"/>
        </w:rPr>
        <w:t>privati</w:t>
      </w:r>
      <w:proofErr w:type="spellEnd"/>
      <w:r w:rsidRPr="004E4FCB">
        <w:rPr>
          <w:rFonts w:cs="Segoe UI"/>
          <w:color w:val="212121"/>
          <w:shd w:val="clear" w:color="auto" w:fill="FFFFFF"/>
        </w:rPr>
        <w:t xml:space="preserve">, </w:t>
      </w:r>
      <w:proofErr w:type="spellStart"/>
      <w:r w:rsidRPr="004E4FCB">
        <w:rPr>
          <w:rFonts w:cs="Segoe UI"/>
          <w:color w:val="212121"/>
          <w:shd w:val="clear" w:color="auto" w:fill="FFFFFF"/>
        </w:rPr>
        <w:t>aziende</w:t>
      </w:r>
      <w:proofErr w:type="spellEnd"/>
      <w:r w:rsidRPr="004E4FCB">
        <w:rPr>
          <w:rFonts w:cs="Segoe UI"/>
          <w:color w:val="212121"/>
          <w:shd w:val="clear" w:color="auto" w:fill="FFFFFF"/>
        </w:rPr>
        <w:t xml:space="preserve"> ed </w:t>
      </w:r>
      <w:proofErr w:type="spellStart"/>
      <w:r w:rsidRPr="004E4FCB">
        <w:rPr>
          <w:rFonts w:cs="Segoe UI"/>
          <w:color w:val="212121"/>
          <w:shd w:val="clear" w:color="auto" w:fill="FFFFFF"/>
        </w:rPr>
        <w:t>economie</w:t>
      </w:r>
      <w:proofErr w:type="spellEnd"/>
      <w:r w:rsidRPr="004E4FCB">
        <w:rPr>
          <w:rFonts w:cs="Segoe UI"/>
          <w:color w:val="212121"/>
          <w:shd w:val="clear" w:color="auto" w:fill="FFFFFF"/>
        </w:rPr>
        <w:t xml:space="preserve"> di </w:t>
      </w:r>
      <w:proofErr w:type="spellStart"/>
      <w:r w:rsidRPr="004E4FCB">
        <w:rPr>
          <w:rFonts w:cs="Segoe UI"/>
          <w:color w:val="212121"/>
          <w:shd w:val="clear" w:color="auto" w:fill="FFFFFF"/>
        </w:rPr>
        <w:t>prosperare</w:t>
      </w:r>
      <w:proofErr w:type="spellEnd"/>
      <w:r w:rsidRPr="004E4FCB">
        <w:rPr>
          <w:rFonts w:cs="Segoe UI"/>
          <w:color w:val="212121"/>
          <w:shd w:val="clear" w:color="auto" w:fill="FFFFFF"/>
        </w:rPr>
        <w:t xml:space="preserve">. Il </w:t>
      </w:r>
      <w:proofErr w:type="spellStart"/>
      <w:r w:rsidRPr="004E4FCB">
        <w:rPr>
          <w:rFonts w:cs="Segoe UI"/>
          <w:color w:val="212121"/>
          <w:shd w:val="clear" w:color="auto" w:fill="FFFFFF"/>
        </w:rPr>
        <w:t>nostro</w:t>
      </w:r>
      <w:proofErr w:type="spellEnd"/>
      <w:r w:rsidRPr="004E4FCB">
        <w:rPr>
          <w:rFonts w:cs="Segoe UI"/>
          <w:color w:val="212121"/>
          <w:shd w:val="clear" w:color="auto" w:fill="FFFFFF"/>
        </w:rPr>
        <w:t xml:space="preserve"> </w:t>
      </w:r>
      <w:proofErr w:type="spellStart"/>
      <w:r w:rsidRPr="004E4FCB">
        <w:rPr>
          <w:rFonts w:cs="Segoe UI"/>
          <w:color w:val="212121"/>
          <w:shd w:val="clear" w:color="auto" w:fill="FFFFFF"/>
        </w:rPr>
        <w:t>avanzato</w:t>
      </w:r>
      <w:proofErr w:type="spellEnd"/>
      <w:r w:rsidRPr="004E4FCB">
        <w:rPr>
          <w:rFonts w:cs="Segoe UI"/>
          <w:color w:val="212121"/>
          <w:shd w:val="clear" w:color="auto" w:fill="FFFFFF"/>
        </w:rPr>
        <w:t xml:space="preserve"> </w:t>
      </w:r>
      <w:proofErr w:type="spellStart"/>
      <w:r w:rsidRPr="004E4FCB">
        <w:rPr>
          <w:rFonts w:cs="Segoe UI"/>
          <w:color w:val="212121"/>
          <w:shd w:val="clear" w:color="auto" w:fill="FFFFFF"/>
        </w:rPr>
        <w:t>sistema</w:t>
      </w:r>
      <w:proofErr w:type="spellEnd"/>
      <w:r w:rsidRPr="004E4FCB">
        <w:rPr>
          <w:rFonts w:cs="Segoe UI"/>
          <w:color w:val="212121"/>
          <w:shd w:val="clear" w:color="auto" w:fill="FFFFFF"/>
        </w:rPr>
        <w:t xml:space="preserve"> di </w:t>
      </w:r>
      <w:proofErr w:type="spellStart"/>
      <w:r w:rsidRPr="004E4FCB">
        <w:rPr>
          <w:rFonts w:cs="Segoe UI"/>
          <w:color w:val="212121"/>
          <w:shd w:val="clear" w:color="auto" w:fill="FFFFFF"/>
        </w:rPr>
        <w:t>elaborazione</w:t>
      </w:r>
      <w:proofErr w:type="spellEnd"/>
      <w:r w:rsidRPr="004E4FCB">
        <w:rPr>
          <w:rFonts w:cs="Segoe UI"/>
          <w:color w:val="212121"/>
          <w:shd w:val="clear" w:color="auto" w:fill="FFFFFF"/>
        </w:rPr>
        <w:t xml:space="preserve"> </w:t>
      </w:r>
      <w:proofErr w:type="spellStart"/>
      <w:r w:rsidRPr="004E4FCB">
        <w:rPr>
          <w:rFonts w:cs="Segoe UI"/>
          <w:color w:val="212121"/>
          <w:shd w:val="clear" w:color="auto" w:fill="FFFFFF"/>
        </w:rPr>
        <w:t>globale</w:t>
      </w:r>
      <w:proofErr w:type="spellEnd"/>
      <w:r w:rsidRPr="004E4FCB">
        <w:rPr>
          <w:rFonts w:cs="Segoe UI"/>
          <w:color w:val="212121"/>
          <w:shd w:val="clear" w:color="auto" w:fill="FFFFFF"/>
        </w:rPr>
        <w:t xml:space="preserve">, </w:t>
      </w:r>
      <w:proofErr w:type="spellStart"/>
      <w:r w:rsidRPr="004E4FCB">
        <w:rPr>
          <w:rFonts w:cs="Segoe UI"/>
          <w:color w:val="212121"/>
          <w:shd w:val="clear" w:color="auto" w:fill="FFFFFF"/>
        </w:rPr>
        <w:t>VisaNet</w:t>
      </w:r>
      <w:proofErr w:type="spellEnd"/>
      <w:r w:rsidRPr="004E4FCB">
        <w:rPr>
          <w:rFonts w:cs="Segoe UI"/>
          <w:color w:val="212121"/>
          <w:shd w:val="clear" w:color="auto" w:fill="FFFFFF"/>
        </w:rPr>
        <w:t xml:space="preserve">, </w:t>
      </w:r>
      <w:proofErr w:type="spellStart"/>
      <w:r w:rsidRPr="004E4FCB">
        <w:rPr>
          <w:rFonts w:cs="Segoe UI"/>
          <w:color w:val="212121"/>
          <w:shd w:val="clear" w:color="auto" w:fill="FFFFFF"/>
        </w:rPr>
        <w:t>fornisce</w:t>
      </w:r>
      <w:proofErr w:type="spellEnd"/>
      <w:r w:rsidRPr="004E4FCB">
        <w:rPr>
          <w:rFonts w:cs="Segoe UI"/>
          <w:color w:val="212121"/>
          <w:shd w:val="clear" w:color="auto" w:fill="FFFFFF"/>
        </w:rPr>
        <w:t xml:space="preserve"> </w:t>
      </w:r>
      <w:proofErr w:type="spellStart"/>
      <w:r w:rsidRPr="004E4FCB">
        <w:rPr>
          <w:rFonts w:cs="Segoe UI"/>
          <w:color w:val="212121"/>
          <w:shd w:val="clear" w:color="auto" w:fill="FFFFFF"/>
        </w:rPr>
        <w:t>pagamenti</w:t>
      </w:r>
      <w:proofErr w:type="spellEnd"/>
      <w:r w:rsidRPr="004E4FCB">
        <w:rPr>
          <w:rFonts w:cs="Segoe UI"/>
          <w:color w:val="212121"/>
          <w:shd w:val="clear" w:color="auto" w:fill="FFFFFF"/>
        </w:rPr>
        <w:t xml:space="preserve"> </w:t>
      </w:r>
      <w:proofErr w:type="spellStart"/>
      <w:r w:rsidRPr="004E4FCB">
        <w:rPr>
          <w:rFonts w:cs="Segoe UI"/>
          <w:color w:val="212121"/>
          <w:shd w:val="clear" w:color="auto" w:fill="FFFFFF"/>
        </w:rPr>
        <w:t>sicuri</w:t>
      </w:r>
      <w:proofErr w:type="spellEnd"/>
      <w:r w:rsidRPr="004E4FCB">
        <w:rPr>
          <w:rFonts w:cs="Segoe UI"/>
          <w:color w:val="212121"/>
          <w:shd w:val="clear" w:color="auto" w:fill="FFFFFF"/>
        </w:rPr>
        <w:t xml:space="preserve"> e </w:t>
      </w:r>
      <w:proofErr w:type="spellStart"/>
      <w:r w:rsidRPr="004E4FCB">
        <w:rPr>
          <w:rFonts w:cs="Segoe UI"/>
          <w:color w:val="212121"/>
          <w:shd w:val="clear" w:color="auto" w:fill="FFFFFF"/>
        </w:rPr>
        <w:t>affidabili</w:t>
      </w:r>
      <w:proofErr w:type="spellEnd"/>
      <w:r w:rsidRPr="004E4FCB">
        <w:rPr>
          <w:rFonts w:cs="Segoe UI"/>
          <w:color w:val="212121"/>
          <w:shd w:val="clear" w:color="auto" w:fill="FFFFFF"/>
        </w:rPr>
        <w:t xml:space="preserve"> in </w:t>
      </w:r>
      <w:proofErr w:type="spellStart"/>
      <w:r w:rsidRPr="004E4FCB">
        <w:rPr>
          <w:rFonts w:cs="Segoe UI"/>
          <w:color w:val="212121"/>
          <w:shd w:val="clear" w:color="auto" w:fill="FFFFFF"/>
        </w:rPr>
        <w:t>tutto</w:t>
      </w:r>
      <w:proofErr w:type="spellEnd"/>
      <w:r w:rsidRPr="004E4FCB">
        <w:rPr>
          <w:rFonts w:cs="Segoe UI"/>
          <w:color w:val="212121"/>
          <w:shd w:val="clear" w:color="auto" w:fill="FFFFFF"/>
        </w:rPr>
        <w:t xml:space="preserve"> il </w:t>
      </w:r>
      <w:proofErr w:type="spellStart"/>
      <w:r w:rsidRPr="004E4FCB">
        <w:rPr>
          <w:rFonts w:cs="Segoe UI"/>
          <w:color w:val="212121"/>
          <w:shd w:val="clear" w:color="auto" w:fill="FFFFFF"/>
        </w:rPr>
        <w:t>mondo</w:t>
      </w:r>
      <w:proofErr w:type="spellEnd"/>
      <w:r w:rsidRPr="004E4FCB">
        <w:rPr>
          <w:rFonts w:cs="Segoe UI"/>
          <w:color w:val="212121"/>
          <w:shd w:val="clear" w:color="auto" w:fill="FFFFFF"/>
        </w:rPr>
        <w:t xml:space="preserve"> ed è in </w:t>
      </w:r>
      <w:proofErr w:type="spellStart"/>
      <w:r w:rsidRPr="004E4FCB">
        <w:rPr>
          <w:rFonts w:cs="Segoe UI"/>
          <w:color w:val="212121"/>
          <w:shd w:val="clear" w:color="auto" w:fill="FFFFFF"/>
        </w:rPr>
        <w:t>grado</w:t>
      </w:r>
      <w:proofErr w:type="spellEnd"/>
      <w:r w:rsidRPr="004E4FCB">
        <w:rPr>
          <w:rFonts w:cs="Segoe UI"/>
          <w:color w:val="212121"/>
          <w:shd w:val="clear" w:color="auto" w:fill="FFFFFF"/>
        </w:rPr>
        <w:t xml:space="preserve"> di </w:t>
      </w:r>
      <w:proofErr w:type="spellStart"/>
      <w:r w:rsidRPr="004E4FCB">
        <w:rPr>
          <w:rFonts w:cs="Segoe UI"/>
          <w:color w:val="212121"/>
          <w:shd w:val="clear" w:color="auto" w:fill="FFFFFF"/>
        </w:rPr>
        <w:t>gestire</w:t>
      </w:r>
      <w:proofErr w:type="spellEnd"/>
      <w:r w:rsidRPr="004E4FCB">
        <w:rPr>
          <w:rFonts w:cs="Segoe UI"/>
          <w:color w:val="212121"/>
          <w:shd w:val="clear" w:color="auto" w:fill="FFFFFF"/>
        </w:rPr>
        <w:t xml:space="preserve"> </w:t>
      </w:r>
      <w:proofErr w:type="spellStart"/>
      <w:r w:rsidRPr="004E4FCB">
        <w:rPr>
          <w:rFonts w:cs="Segoe UI"/>
          <w:color w:val="212121"/>
          <w:shd w:val="clear" w:color="auto" w:fill="FFFFFF"/>
        </w:rPr>
        <w:t>oltre</w:t>
      </w:r>
      <w:proofErr w:type="spellEnd"/>
      <w:r w:rsidRPr="004E4FCB">
        <w:rPr>
          <w:rFonts w:cs="Segoe UI"/>
          <w:color w:val="212121"/>
          <w:shd w:val="clear" w:color="auto" w:fill="FFFFFF"/>
        </w:rPr>
        <w:t xml:space="preserve"> 65.000 </w:t>
      </w:r>
      <w:proofErr w:type="spellStart"/>
      <w:r w:rsidRPr="004E4FCB">
        <w:rPr>
          <w:rFonts w:cs="Segoe UI"/>
          <w:color w:val="212121"/>
          <w:shd w:val="clear" w:color="auto" w:fill="FFFFFF"/>
        </w:rPr>
        <w:t>messaggi</w:t>
      </w:r>
      <w:proofErr w:type="spellEnd"/>
      <w:r w:rsidRPr="004E4FCB">
        <w:rPr>
          <w:rFonts w:cs="Segoe UI"/>
          <w:color w:val="212121"/>
          <w:shd w:val="clear" w:color="auto" w:fill="FFFFFF"/>
        </w:rPr>
        <w:t xml:space="preserve"> di </w:t>
      </w:r>
      <w:proofErr w:type="spellStart"/>
      <w:r w:rsidRPr="004E4FCB">
        <w:rPr>
          <w:rFonts w:cs="Segoe UI"/>
          <w:color w:val="212121"/>
          <w:shd w:val="clear" w:color="auto" w:fill="FFFFFF"/>
        </w:rPr>
        <w:t>transazione</w:t>
      </w:r>
      <w:proofErr w:type="spellEnd"/>
      <w:r w:rsidRPr="004E4FCB">
        <w:rPr>
          <w:rFonts w:cs="Segoe UI"/>
          <w:color w:val="212121"/>
          <w:shd w:val="clear" w:color="auto" w:fill="FFFFFF"/>
        </w:rPr>
        <w:t xml:space="preserve"> al secondo. </w:t>
      </w:r>
      <w:proofErr w:type="spellStart"/>
      <w:r w:rsidRPr="004E4FCB">
        <w:rPr>
          <w:rFonts w:cs="Segoe UI"/>
          <w:color w:val="212121"/>
          <w:shd w:val="clear" w:color="auto" w:fill="FFFFFF"/>
        </w:rPr>
        <w:t>L'attenzione</w:t>
      </w:r>
      <w:proofErr w:type="spellEnd"/>
      <w:r w:rsidRPr="004E4FCB">
        <w:rPr>
          <w:rFonts w:cs="Segoe UI"/>
          <w:color w:val="212121"/>
          <w:shd w:val="clear" w:color="auto" w:fill="FFFFFF"/>
        </w:rPr>
        <w:t xml:space="preserve"> </w:t>
      </w:r>
      <w:proofErr w:type="spellStart"/>
      <w:r w:rsidRPr="004E4FCB">
        <w:rPr>
          <w:rFonts w:cs="Segoe UI"/>
          <w:color w:val="212121"/>
          <w:shd w:val="clear" w:color="auto" w:fill="FFFFFF"/>
        </w:rPr>
        <w:t>incessante</w:t>
      </w:r>
      <w:proofErr w:type="spellEnd"/>
      <w:r w:rsidRPr="004E4FCB">
        <w:rPr>
          <w:rFonts w:cs="Segoe UI"/>
          <w:color w:val="212121"/>
          <w:shd w:val="clear" w:color="auto" w:fill="FFFFFF"/>
        </w:rPr>
        <w:t xml:space="preserve"> </w:t>
      </w:r>
      <w:proofErr w:type="spellStart"/>
      <w:r w:rsidRPr="004E4FCB">
        <w:rPr>
          <w:rFonts w:cs="Segoe UI"/>
          <w:color w:val="212121"/>
          <w:shd w:val="clear" w:color="auto" w:fill="FFFFFF"/>
        </w:rPr>
        <w:t>dell'azienda</w:t>
      </w:r>
      <w:proofErr w:type="spellEnd"/>
      <w:r w:rsidRPr="004E4FCB">
        <w:rPr>
          <w:rFonts w:cs="Segoe UI"/>
          <w:color w:val="212121"/>
          <w:shd w:val="clear" w:color="auto" w:fill="FFFFFF"/>
        </w:rPr>
        <w:t xml:space="preserve"> verso </w:t>
      </w:r>
      <w:proofErr w:type="spellStart"/>
      <w:r w:rsidRPr="004E4FCB">
        <w:rPr>
          <w:rFonts w:cs="Segoe UI"/>
          <w:color w:val="212121"/>
          <w:shd w:val="clear" w:color="auto" w:fill="FFFFFF"/>
        </w:rPr>
        <w:t>l'innovazione</w:t>
      </w:r>
      <w:proofErr w:type="spellEnd"/>
      <w:r w:rsidRPr="004E4FCB">
        <w:rPr>
          <w:rFonts w:cs="Segoe UI"/>
          <w:color w:val="212121"/>
          <w:shd w:val="clear" w:color="auto" w:fill="FFFFFF"/>
        </w:rPr>
        <w:t xml:space="preserve"> è un </w:t>
      </w:r>
      <w:proofErr w:type="spellStart"/>
      <w:r w:rsidRPr="004E4FCB">
        <w:rPr>
          <w:rFonts w:cs="Segoe UI"/>
          <w:color w:val="212121"/>
          <w:shd w:val="clear" w:color="auto" w:fill="FFFFFF"/>
        </w:rPr>
        <w:t>catalizzatore</w:t>
      </w:r>
      <w:proofErr w:type="spellEnd"/>
      <w:r w:rsidRPr="004E4FCB">
        <w:rPr>
          <w:rFonts w:cs="Segoe UI"/>
          <w:color w:val="212121"/>
          <w:shd w:val="clear" w:color="auto" w:fill="FFFFFF"/>
        </w:rPr>
        <w:t xml:space="preserve"> per la </w:t>
      </w:r>
      <w:proofErr w:type="spellStart"/>
      <w:r w:rsidRPr="004E4FCB">
        <w:rPr>
          <w:rFonts w:cs="Segoe UI"/>
          <w:color w:val="212121"/>
          <w:shd w:val="clear" w:color="auto" w:fill="FFFFFF"/>
        </w:rPr>
        <w:t>rapida</w:t>
      </w:r>
      <w:proofErr w:type="spellEnd"/>
      <w:r w:rsidRPr="004E4FCB">
        <w:rPr>
          <w:rFonts w:cs="Segoe UI"/>
          <w:color w:val="212121"/>
          <w:shd w:val="clear" w:color="auto" w:fill="FFFFFF"/>
        </w:rPr>
        <w:t xml:space="preserve"> </w:t>
      </w:r>
      <w:proofErr w:type="spellStart"/>
      <w:r w:rsidRPr="004E4FCB">
        <w:rPr>
          <w:rFonts w:cs="Segoe UI"/>
          <w:color w:val="212121"/>
          <w:shd w:val="clear" w:color="auto" w:fill="FFFFFF"/>
        </w:rPr>
        <w:t>crescita</w:t>
      </w:r>
      <w:proofErr w:type="spellEnd"/>
      <w:r w:rsidRPr="004E4FCB">
        <w:rPr>
          <w:rFonts w:cs="Segoe UI"/>
          <w:color w:val="212121"/>
          <w:shd w:val="clear" w:color="auto" w:fill="FFFFFF"/>
        </w:rPr>
        <w:t xml:space="preserve"> del commercio </w:t>
      </w:r>
      <w:proofErr w:type="spellStart"/>
      <w:r w:rsidRPr="004E4FCB">
        <w:rPr>
          <w:rFonts w:cs="Segoe UI"/>
          <w:color w:val="212121"/>
          <w:shd w:val="clear" w:color="auto" w:fill="FFFFFF"/>
        </w:rPr>
        <w:t>connesso</w:t>
      </w:r>
      <w:proofErr w:type="spellEnd"/>
      <w:r w:rsidRPr="004E4FCB">
        <w:rPr>
          <w:rFonts w:cs="Segoe UI"/>
          <w:color w:val="212121"/>
          <w:shd w:val="clear" w:color="auto" w:fill="FFFFFF"/>
        </w:rPr>
        <w:t xml:space="preserve"> </w:t>
      </w:r>
      <w:proofErr w:type="spellStart"/>
      <w:r w:rsidRPr="004E4FCB">
        <w:rPr>
          <w:rFonts w:cs="Segoe UI"/>
          <w:color w:val="212121"/>
          <w:shd w:val="clear" w:color="auto" w:fill="FFFFFF"/>
        </w:rPr>
        <w:t>su</w:t>
      </w:r>
      <w:proofErr w:type="spellEnd"/>
      <w:r w:rsidRPr="004E4FCB">
        <w:rPr>
          <w:rFonts w:cs="Segoe UI"/>
          <w:color w:val="212121"/>
          <w:shd w:val="clear" w:color="auto" w:fill="FFFFFF"/>
        </w:rPr>
        <w:t xml:space="preserve"> </w:t>
      </w:r>
      <w:proofErr w:type="spellStart"/>
      <w:r w:rsidRPr="004E4FCB">
        <w:rPr>
          <w:rFonts w:cs="Segoe UI"/>
          <w:color w:val="212121"/>
          <w:shd w:val="clear" w:color="auto" w:fill="FFFFFF"/>
        </w:rPr>
        <w:t>qualsiasi</w:t>
      </w:r>
      <w:proofErr w:type="spellEnd"/>
      <w:r w:rsidRPr="004E4FCB">
        <w:rPr>
          <w:rFonts w:cs="Segoe UI"/>
          <w:color w:val="212121"/>
          <w:shd w:val="clear" w:color="auto" w:fill="FFFFFF"/>
        </w:rPr>
        <w:t xml:space="preserve"> </w:t>
      </w:r>
      <w:proofErr w:type="spellStart"/>
      <w:r w:rsidRPr="004E4FCB">
        <w:rPr>
          <w:rFonts w:cs="Segoe UI"/>
          <w:color w:val="212121"/>
          <w:shd w:val="clear" w:color="auto" w:fill="FFFFFF"/>
        </w:rPr>
        <w:t>tipo</w:t>
      </w:r>
      <w:proofErr w:type="spellEnd"/>
      <w:r w:rsidRPr="004E4FCB">
        <w:rPr>
          <w:rFonts w:cs="Segoe UI"/>
          <w:color w:val="212121"/>
          <w:shd w:val="clear" w:color="auto" w:fill="FFFFFF"/>
        </w:rPr>
        <w:t xml:space="preserve"> di device e una forza </w:t>
      </w:r>
      <w:proofErr w:type="spellStart"/>
      <w:r w:rsidRPr="004E4FCB">
        <w:rPr>
          <w:rFonts w:cs="Segoe UI"/>
          <w:color w:val="212121"/>
          <w:shd w:val="clear" w:color="auto" w:fill="FFFFFF"/>
        </w:rPr>
        <w:t>trainante</w:t>
      </w:r>
      <w:proofErr w:type="spellEnd"/>
      <w:r w:rsidRPr="004E4FCB">
        <w:rPr>
          <w:rFonts w:cs="Segoe UI"/>
          <w:color w:val="212121"/>
          <w:shd w:val="clear" w:color="auto" w:fill="FFFFFF"/>
        </w:rPr>
        <w:t xml:space="preserve"> </w:t>
      </w:r>
      <w:proofErr w:type="spellStart"/>
      <w:r w:rsidRPr="004E4FCB">
        <w:rPr>
          <w:rFonts w:cs="Segoe UI"/>
          <w:color w:val="212121"/>
          <w:shd w:val="clear" w:color="auto" w:fill="FFFFFF"/>
        </w:rPr>
        <w:t>dietro</w:t>
      </w:r>
      <w:proofErr w:type="spellEnd"/>
      <w:r w:rsidRPr="004E4FCB">
        <w:rPr>
          <w:rFonts w:cs="Segoe UI"/>
          <w:color w:val="212121"/>
          <w:shd w:val="clear" w:color="auto" w:fill="FFFFFF"/>
        </w:rPr>
        <w:t xml:space="preserve"> il </w:t>
      </w:r>
      <w:proofErr w:type="spellStart"/>
      <w:r w:rsidRPr="004E4FCB">
        <w:rPr>
          <w:rFonts w:cs="Segoe UI"/>
          <w:color w:val="212121"/>
          <w:shd w:val="clear" w:color="auto" w:fill="FFFFFF"/>
        </w:rPr>
        <w:t>sogno</w:t>
      </w:r>
      <w:proofErr w:type="spellEnd"/>
      <w:r w:rsidRPr="004E4FCB">
        <w:rPr>
          <w:rFonts w:cs="Segoe UI"/>
          <w:color w:val="212121"/>
          <w:shd w:val="clear" w:color="auto" w:fill="FFFFFF"/>
        </w:rPr>
        <w:t xml:space="preserve"> di un </w:t>
      </w:r>
      <w:proofErr w:type="spellStart"/>
      <w:r w:rsidRPr="004E4FCB">
        <w:rPr>
          <w:rFonts w:cs="Segoe UI"/>
          <w:color w:val="212121"/>
          <w:shd w:val="clear" w:color="auto" w:fill="FFFFFF"/>
        </w:rPr>
        <w:t>futuro</w:t>
      </w:r>
      <w:proofErr w:type="spellEnd"/>
      <w:r w:rsidRPr="004E4FCB">
        <w:rPr>
          <w:rFonts w:cs="Segoe UI"/>
          <w:color w:val="212121"/>
          <w:shd w:val="clear" w:color="auto" w:fill="FFFFFF"/>
        </w:rPr>
        <w:t xml:space="preserve"> senza </w:t>
      </w:r>
      <w:proofErr w:type="spellStart"/>
      <w:r w:rsidRPr="004E4FCB">
        <w:rPr>
          <w:rFonts w:cs="Segoe UI"/>
          <w:color w:val="212121"/>
          <w:shd w:val="clear" w:color="auto" w:fill="FFFFFF"/>
        </w:rPr>
        <w:t>contanti</w:t>
      </w:r>
      <w:proofErr w:type="spellEnd"/>
      <w:r w:rsidRPr="004E4FCB">
        <w:rPr>
          <w:rFonts w:cs="Segoe UI"/>
          <w:color w:val="212121"/>
          <w:shd w:val="clear" w:color="auto" w:fill="FFFFFF"/>
        </w:rPr>
        <w:t xml:space="preserve"> per </w:t>
      </w:r>
      <w:proofErr w:type="spellStart"/>
      <w:r w:rsidRPr="004E4FCB">
        <w:rPr>
          <w:rFonts w:cs="Segoe UI"/>
          <w:color w:val="212121"/>
          <w:shd w:val="clear" w:color="auto" w:fill="FFFFFF"/>
        </w:rPr>
        <w:t>tutti</w:t>
      </w:r>
      <w:proofErr w:type="spellEnd"/>
      <w:r w:rsidRPr="004E4FCB">
        <w:rPr>
          <w:rFonts w:cs="Segoe UI"/>
          <w:color w:val="212121"/>
          <w:shd w:val="clear" w:color="auto" w:fill="FFFFFF"/>
        </w:rPr>
        <w:t xml:space="preserve">, </w:t>
      </w:r>
      <w:proofErr w:type="spellStart"/>
      <w:r w:rsidRPr="004E4FCB">
        <w:rPr>
          <w:rFonts w:cs="Segoe UI"/>
          <w:color w:val="212121"/>
          <w:shd w:val="clear" w:color="auto" w:fill="FFFFFF"/>
        </w:rPr>
        <w:t>ovunque</w:t>
      </w:r>
      <w:proofErr w:type="spellEnd"/>
      <w:r w:rsidRPr="004E4FCB">
        <w:rPr>
          <w:rFonts w:cs="Segoe UI"/>
          <w:color w:val="212121"/>
          <w:shd w:val="clear" w:color="auto" w:fill="FFFFFF"/>
        </w:rPr>
        <w:t xml:space="preserve">. </w:t>
      </w:r>
      <w:proofErr w:type="spellStart"/>
      <w:r w:rsidRPr="004E4FCB">
        <w:rPr>
          <w:rFonts w:cs="Segoe UI"/>
          <w:color w:val="212121"/>
          <w:shd w:val="clear" w:color="auto" w:fill="FFFFFF"/>
        </w:rPr>
        <w:t>Mentre</w:t>
      </w:r>
      <w:proofErr w:type="spellEnd"/>
      <w:r w:rsidRPr="004E4FCB">
        <w:rPr>
          <w:rFonts w:cs="Segoe UI"/>
          <w:color w:val="212121"/>
          <w:shd w:val="clear" w:color="auto" w:fill="FFFFFF"/>
        </w:rPr>
        <w:t xml:space="preserve"> il </w:t>
      </w:r>
      <w:proofErr w:type="spellStart"/>
      <w:r w:rsidRPr="004E4FCB">
        <w:rPr>
          <w:rFonts w:cs="Segoe UI"/>
          <w:color w:val="212121"/>
          <w:shd w:val="clear" w:color="auto" w:fill="FFFFFF"/>
        </w:rPr>
        <w:t>mondo</w:t>
      </w:r>
      <w:proofErr w:type="spellEnd"/>
      <w:r w:rsidRPr="004E4FCB">
        <w:rPr>
          <w:rFonts w:cs="Segoe UI"/>
          <w:color w:val="212121"/>
          <w:shd w:val="clear" w:color="auto" w:fill="FFFFFF"/>
        </w:rPr>
        <w:t xml:space="preserve"> </w:t>
      </w:r>
      <w:proofErr w:type="spellStart"/>
      <w:r w:rsidRPr="004E4FCB">
        <w:rPr>
          <w:rFonts w:cs="Segoe UI"/>
          <w:color w:val="212121"/>
          <w:shd w:val="clear" w:color="auto" w:fill="FFFFFF"/>
        </w:rPr>
        <w:t>si</w:t>
      </w:r>
      <w:proofErr w:type="spellEnd"/>
      <w:r w:rsidRPr="004E4FCB">
        <w:rPr>
          <w:rFonts w:cs="Segoe UI"/>
          <w:color w:val="212121"/>
          <w:shd w:val="clear" w:color="auto" w:fill="FFFFFF"/>
        </w:rPr>
        <w:t xml:space="preserve"> </w:t>
      </w:r>
      <w:proofErr w:type="spellStart"/>
      <w:r w:rsidRPr="004E4FCB">
        <w:rPr>
          <w:rFonts w:cs="Segoe UI"/>
          <w:color w:val="212121"/>
          <w:shd w:val="clear" w:color="auto" w:fill="FFFFFF"/>
        </w:rPr>
        <w:t>muove</w:t>
      </w:r>
      <w:proofErr w:type="spellEnd"/>
      <w:r w:rsidRPr="004E4FCB">
        <w:rPr>
          <w:rFonts w:cs="Segoe UI"/>
          <w:color w:val="212121"/>
          <w:shd w:val="clear" w:color="auto" w:fill="FFFFFF"/>
        </w:rPr>
        <w:t xml:space="preserve"> </w:t>
      </w:r>
      <w:proofErr w:type="spellStart"/>
      <w:r w:rsidRPr="004E4FCB">
        <w:rPr>
          <w:rFonts w:cs="Segoe UI"/>
          <w:color w:val="212121"/>
          <w:shd w:val="clear" w:color="auto" w:fill="FFFFFF"/>
        </w:rPr>
        <w:t>dall'analogico</w:t>
      </w:r>
      <w:proofErr w:type="spellEnd"/>
      <w:r w:rsidRPr="004E4FCB">
        <w:rPr>
          <w:rFonts w:cs="Segoe UI"/>
          <w:color w:val="212121"/>
          <w:shd w:val="clear" w:color="auto" w:fill="FFFFFF"/>
        </w:rPr>
        <w:t xml:space="preserve"> al </w:t>
      </w:r>
      <w:proofErr w:type="spellStart"/>
      <w:r w:rsidRPr="004E4FCB">
        <w:rPr>
          <w:rFonts w:cs="Segoe UI"/>
          <w:color w:val="212121"/>
          <w:shd w:val="clear" w:color="auto" w:fill="FFFFFF"/>
        </w:rPr>
        <w:lastRenderedPageBreak/>
        <w:t>digitale</w:t>
      </w:r>
      <w:proofErr w:type="spellEnd"/>
      <w:r w:rsidRPr="004E4FCB">
        <w:rPr>
          <w:rFonts w:cs="Segoe UI"/>
          <w:color w:val="212121"/>
          <w:shd w:val="clear" w:color="auto" w:fill="FFFFFF"/>
        </w:rPr>
        <w:t xml:space="preserve">, Visa </w:t>
      </w:r>
      <w:proofErr w:type="spellStart"/>
      <w:r w:rsidRPr="004E4FCB">
        <w:rPr>
          <w:rFonts w:cs="Segoe UI"/>
          <w:color w:val="212121"/>
          <w:shd w:val="clear" w:color="auto" w:fill="FFFFFF"/>
        </w:rPr>
        <w:t>sta</w:t>
      </w:r>
      <w:proofErr w:type="spellEnd"/>
      <w:r w:rsidRPr="004E4FCB">
        <w:rPr>
          <w:rFonts w:cs="Segoe UI"/>
          <w:color w:val="212121"/>
          <w:shd w:val="clear" w:color="auto" w:fill="FFFFFF"/>
        </w:rPr>
        <w:t xml:space="preserve"> </w:t>
      </w:r>
      <w:proofErr w:type="spellStart"/>
      <w:r w:rsidRPr="004E4FCB">
        <w:rPr>
          <w:rFonts w:cs="Segoe UI"/>
          <w:color w:val="212121"/>
          <w:shd w:val="clear" w:color="auto" w:fill="FFFFFF"/>
        </w:rPr>
        <w:t>dedicando</w:t>
      </w:r>
      <w:proofErr w:type="spellEnd"/>
      <w:r w:rsidRPr="004E4FCB">
        <w:rPr>
          <w:rFonts w:cs="Segoe UI"/>
          <w:color w:val="212121"/>
          <w:shd w:val="clear" w:color="auto" w:fill="FFFFFF"/>
        </w:rPr>
        <w:t xml:space="preserve"> il brand, </w:t>
      </w:r>
      <w:proofErr w:type="spellStart"/>
      <w:r w:rsidRPr="004E4FCB">
        <w:rPr>
          <w:rFonts w:cs="Segoe UI"/>
          <w:color w:val="212121"/>
          <w:shd w:val="clear" w:color="auto" w:fill="FFFFFF"/>
        </w:rPr>
        <w:t>i</w:t>
      </w:r>
      <w:proofErr w:type="spellEnd"/>
      <w:r w:rsidRPr="004E4FCB">
        <w:rPr>
          <w:rFonts w:cs="Segoe UI"/>
          <w:color w:val="212121"/>
          <w:shd w:val="clear" w:color="auto" w:fill="FFFFFF"/>
        </w:rPr>
        <w:t xml:space="preserve"> </w:t>
      </w:r>
      <w:proofErr w:type="spellStart"/>
      <w:r w:rsidRPr="004E4FCB">
        <w:rPr>
          <w:rFonts w:cs="Segoe UI"/>
          <w:color w:val="212121"/>
          <w:shd w:val="clear" w:color="auto" w:fill="FFFFFF"/>
        </w:rPr>
        <w:t>prodotti</w:t>
      </w:r>
      <w:proofErr w:type="spellEnd"/>
      <w:r w:rsidRPr="004E4FCB">
        <w:rPr>
          <w:rFonts w:cs="Segoe UI"/>
          <w:color w:val="212121"/>
          <w:shd w:val="clear" w:color="auto" w:fill="FFFFFF"/>
        </w:rPr>
        <w:t xml:space="preserve">, le </w:t>
      </w:r>
      <w:proofErr w:type="spellStart"/>
      <w:r w:rsidRPr="004E4FCB">
        <w:rPr>
          <w:rFonts w:cs="Segoe UI"/>
          <w:color w:val="212121"/>
          <w:shd w:val="clear" w:color="auto" w:fill="FFFFFF"/>
        </w:rPr>
        <w:t>persone</w:t>
      </w:r>
      <w:proofErr w:type="spellEnd"/>
      <w:r w:rsidRPr="004E4FCB">
        <w:rPr>
          <w:rFonts w:cs="Segoe UI"/>
          <w:color w:val="212121"/>
          <w:shd w:val="clear" w:color="auto" w:fill="FFFFFF"/>
        </w:rPr>
        <w:t xml:space="preserve">, la rete e le </w:t>
      </w:r>
      <w:proofErr w:type="spellStart"/>
      <w:r w:rsidRPr="004E4FCB">
        <w:rPr>
          <w:rFonts w:cs="Segoe UI"/>
          <w:color w:val="212121"/>
          <w:shd w:val="clear" w:color="auto" w:fill="FFFFFF"/>
        </w:rPr>
        <w:t>dimensioni</w:t>
      </w:r>
      <w:proofErr w:type="spellEnd"/>
      <w:r w:rsidRPr="004E4FCB">
        <w:rPr>
          <w:rFonts w:cs="Segoe UI"/>
          <w:color w:val="212121"/>
          <w:shd w:val="clear" w:color="auto" w:fill="FFFFFF"/>
        </w:rPr>
        <w:t xml:space="preserve"> per </w:t>
      </w:r>
      <w:proofErr w:type="spellStart"/>
      <w:r w:rsidRPr="004E4FCB">
        <w:rPr>
          <w:rFonts w:cs="Segoe UI"/>
          <w:color w:val="212121"/>
          <w:shd w:val="clear" w:color="auto" w:fill="FFFFFF"/>
        </w:rPr>
        <w:t>rimodellare</w:t>
      </w:r>
      <w:proofErr w:type="spellEnd"/>
      <w:r w:rsidRPr="004E4FCB">
        <w:rPr>
          <w:rFonts w:cs="Segoe UI"/>
          <w:color w:val="212121"/>
          <w:shd w:val="clear" w:color="auto" w:fill="FFFFFF"/>
        </w:rPr>
        <w:t xml:space="preserve"> il </w:t>
      </w:r>
      <w:proofErr w:type="spellStart"/>
      <w:r w:rsidRPr="004E4FCB">
        <w:rPr>
          <w:rFonts w:cs="Segoe UI"/>
          <w:color w:val="212121"/>
          <w:shd w:val="clear" w:color="auto" w:fill="FFFFFF"/>
        </w:rPr>
        <w:t>futuro</w:t>
      </w:r>
      <w:proofErr w:type="spellEnd"/>
      <w:r w:rsidRPr="004E4FCB">
        <w:rPr>
          <w:rFonts w:cs="Segoe UI"/>
          <w:color w:val="212121"/>
          <w:shd w:val="clear" w:color="auto" w:fill="FFFFFF"/>
        </w:rPr>
        <w:t xml:space="preserve"> del commercio. Per </w:t>
      </w:r>
      <w:proofErr w:type="spellStart"/>
      <w:r w:rsidRPr="004E4FCB">
        <w:rPr>
          <w:rFonts w:cs="Segoe UI"/>
          <w:color w:val="212121"/>
          <w:shd w:val="clear" w:color="auto" w:fill="FFFFFF"/>
        </w:rPr>
        <w:t>maggiori</w:t>
      </w:r>
      <w:proofErr w:type="spellEnd"/>
      <w:r w:rsidRPr="004E4FCB">
        <w:rPr>
          <w:rFonts w:cs="Segoe UI"/>
          <w:color w:val="212121"/>
          <w:shd w:val="clear" w:color="auto" w:fill="FFFFFF"/>
        </w:rPr>
        <w:t xml:space="preserve"> </w:t>
      </w:r>
      <w:proofErr w:type="spellStart"/>
      <w:r w:rsidRPr="004E4FCB">
        <w:rPr>
          <w:rFonts w:cs="Segoe UI"/>
          <w:color w:val="212121"/>
          <w:shd w:val="clear" w:color="auto" w:fill="FFFFFF"/>
        </w:rPr>
        <w:t>informazioni</w:t>
      </w:r>
      <w:proofErr w:type="spellEnd"/>
      <w:r w:rsidRPr="004E4FCB">
        <w:rPr>
          <w:rFonts w:cs="Segoe UI"/>
          <w:color w:val="212121"/>
          <w:shd w:val="clear" w:color="auto" w:fill="FFFFFF"/>
        </w:rPr>
        <w:t xml:space="preserve">, </w:t>
      </w:r>
      <w:proofErr w:type="spellStart"/>
      <w:r w:rsidRPr="004E4FCB">
        <w:rPr>
          <w:rFonts w:cs="Segoe UI"/>
          <w:color w:val="212121"/>
          <w:shd w:val="clear" w:color="auto" w:fill="FFFFFF"/>
        </w:rPr>
        <w:t>visita</w:t>
      </w:r>
      <w:proofErr w:type="spellEnd"/>
      <w:r w:rsidRPr="004E4FCB">
        <w:rPr>
          <w:rFonts w:cs="Segoe UI"/>
          <w:color w:val="212121"/>
          <w:shd w:val="clear" w:color="auto" w:fill="FFFFFF"/>
        </w:rPr>
        <w:t xml:space="preserve"> (</w:t>
      </w:r>
      <w:hyperlink r:id="rId11" w:history="1">
        <w:r w:rsidRPr="004E4FCB">
          <w:rPr>
            <w:rStyle w:val="Collegamentoipertestuale"/>
            <w:rFonts w:cs="Segoe UI"/>
            <w:shd w:val="clear" w:color="auto" w:fill="FFFFFF"/>
          </w:rPr>
          <w:t>http://www.visaeurope.com</w:t>
        </w:r>
      </w:hyperlink>
      <w:r w:rsidRPr="004E4FCB">
        <w:rPr>
          <w:rFonts w:cs="Segoe UI"/>
          <w:color w:val="212121"/>
          <w:shd w:val="clear" w:color="auto" w:fill="FFFFFF"/>
        </w:rPr>
        <w:t>), il blog Visa Vision (</w:t>
      </w:r>
      <w:hyperlink r:id="rId12" w:history="1">
        <w:r w:rsidRPr="004E4FCB">
          <w:rPr>
            <w:rStyle w:val="Collegamentoipertestuale"/>
            <w:rFonts w:cs="Segoe UI"/>
            <w:shd w:val="clear" w:color="auto" w:fill="FFFFFF"/>
          </w:rPr>
          <w:t>vision.visaeurope.com</w:t>
        </w:r>
      </w:hyperlink>
      <w:r w:rsidRPr="004E4FCB">
        <w:rPr>
          <w:rFonts w:cs="Segoe UI"/>
          <w:color w:val="212121"/>
          <w:shd w:val="clear" w:color="auto" w:fill="FFFFFF"/>
        </w:rPr>
        <w:t>)</w:t>
      </w:r>
      <w:r>
        <w:rPr>
          <w:rFonts w:cs="Segoe UI"/>
        </w:rPr>
        <w:t xml:space="preserve"> e</w:t>
      </w:r>
      <w:r>
        <w:t xml:space="preserve"> </w:t>
      </w:r>
      <w:hyperlink r:id="rId13" w:history="1">
        <w:r w:rsidRPr="001F2759">
          <w:rPr>
            <w:rStyle w:val="Collegamentoipertestuale"/>
            <w:rFonts w:cs="Segoe UI"/>
            <w:bCs/>
          </w:rPr>
          <w:t>@</w:t>
        </w:r>
        <w:proofErr w:type="spellStart"/>
        <w:r w:rsidRPr="001F2759">
          <w:rPr>
            <w:rStyle w:val="Collegamentoipertestuale"/>
            <w:rFonts w:cs="Segoe UI"/>
            <w:bCs/>
          </w:rPr>
          <w:t>VisaNews</w:t>
        </w:r>
        <w:r w:rsidRPr="001F2759">
          <w:rPr>
            <w:rStyle w:val="Collegamentoipertestuale"/>
          </w:rPr>
          <w:t>Europe</w:t>
        </w:r>
        <w:proofErr w:type="spellEnd"/>
      </w:hyperlink>
      <w:r>
        <w:t>.</w:t>
      </w:r>
    </w:p>
    <w:p w14:paraId="1ED18315" w14:textId="383DA05B" w:rsidR="00D957B2" w:rsidRDefault="00D957B2" w:rsidP="00D957B2">
      <w:pPr>
        <w:jc w:val="both"/>
        <w:rPr>
          <w:rFonts w:cs="Segoe UI"/>
          <w:color w:val="212121"/>
          <w:shd w:val="clear" w:color="auto" w:fill="FFFFFF"/>
        </w:rPr>
      </w:pPr>
    </w:p>
    <w:p w14:paraId="671293BF" w14:textId="77777777" w:rsidR="00D957B2" w:rsidRDefault="00D957B2" w:rsidP="00D957B2">
      <w:pPr>
        <w:pStyle w:val="StyleSecondLevelTextBold"/>
        <w:numPr>
          <w:ilvl w:val="0"/>
          <w:numId w:val="0"/>
        </w:numPr>
        <w:tabs>
          <w:tab w:val="left" w:pos="720"/>
        </w:tabs>
        <w:rPr>
          <w:color w:val="auto"/>
          <w:lang w:val="pt-PT"/>
        </w:rPr>
      </w:pPr>
      <w:r w:rsidRPr="000A675C">
        <w:rPr>
          <w:color w:val="auto"/>
          <w:lang w:val="pt-PT"/>
        </w:rPr>
        <w:t xml:space="preserve">Bidroom.com </w:t>
      </w:r>
    </w:p>
    <w:p w14:paraId="4EBAED43" w14:textId="3481DDA9" w:rsidR="00D957B2" w:rsidRPr="00112796" w:rsidRDefault="00D957B2" w:rsidP="00D957B2">
      <w:pPr>
        <w:pStyle w:val="StyleSecondLevelTextBold"/>
        <w:numPr>
          <w:ilvl w:val="0"/>
          <w:numId w:val="0"/>
        </w:numPr>
        <w:tabs>
          <w:tab w:val="left" w:pos="720"/>
        </w:tabs>
        <w:rPr>
          <w:b w:val="0"/>
          <w:color w:val="auto"/>
          <w:lang w:val="pt-PT"/>
        </w:rPr>
      </w:pPr>
      <w:r w:rsidRPr="00112796">
        <w:rPr>
          <w:b w:val="0"/>
          <w:color w:val="auto"/>
          <w:lang w:val="pt-PT"/>
        </w:rPr>
        <w:t>Bidroom.com</w:t>
      </w:r>
      <w:r>
        <w:rPr>
          <w:b w:val="0"/>
          <w:color w:val="auto"/>
          <w:lang w:val="pt-PT"/>
        </w:rPr>
        <w:t xml:space="preserve"> </w:t>
      </w:r>
      <w:r w:rsidRPr="00112796">
        <w:rPr>
          <w:b w:val="0"/>
          <w:color w:val="auto"/>
          <w:lang w:val="pt-PT"/>
        </w:rPr>
        <w:t xml:space="preserve">è una piattaforma di prenotazione di hotel </w:t>
      </w:r>
      <w:r>
        <w:rPr>
          <w:b w:val="0"/>
          <w:color w:val="auto"/>
          <w:lang w:val="pt-PT"/>
        </w:rPr>
        <w:t xml:space="preserve">riservata ai soli iscritti </w:t>
      </w:r>
      <w:r w:rsidRPr="00112796">
        <w:rPr>
          <w:b w:val="0"/>
          <w:color w:val="auto"/>
          <w:lang w:val="pt-PT"/>
        </w:rPr>
        <w:t xml:space="preserve">con </w:t>
      </w:r>
      <w:r>
        <w:rPr>
          <w:b w:val="0"/>
          <w:color w:val="auto"/>
          <w:lang w:val="pt-PT"/>
        </w:rPr>
        <w:t xml:space="preserve">oltre </w:t>
      </w:r>
      <w:r w:rsidRPr="00112796">
        <w:rPr>
          <w:b w:val="0"/>
          <w:color w:val="auto"/>
          <w:lang w:val="pt-PT"/>
        </w:rPr>
        <w:t xml:space="preserve">120.000 hotel e appartamenti </w:t>
      </w:r>
      <w:r>
        <w:rPr>
          <w:b w:val="0"/>
          <w:color w:val="auto"/>
          <w:lang w:val="pt-PT"/>
        </w:rPr>
        <w:t>con tariffe scontate d</w:t>
      </w:r>
      <w:r w:rsidRPr="00112796">
        <w:rPr>
          <w:b w:val="0"/>
          <w:color w:val="auto"/>
          <w:lang w:val="pt-PT"/>
        </w:rPr>
        <w:t>al 5% al 25% rispetto a</w:t>
      </w:r>
      <w:r>
        <w:rPr>
          <w:b w:val="0"/>
          <w:color w:val="auto"/>
          <w:lang w:val="pt-PT"/>
        </w:rPr>
        <w:t>gli altri</w:t>
      </w:r>
      <w:r w:rsidRPr="00112796">
        <w:rPr>
          <w:b w:val="0"/>
          <w:color w:val="auto"/>
          <w:lang w:val="pt-PT"/>
        </w:rPr>
        <w:t xml:space="preserve"> siti </w:t>
      </w:r>
      <w:r>
        <w:rPr>
          <w:b w:val="0"/>
          <w:color w:val="auto"/>
          <w:lang w:val="pt-PT"/>
        </w:rPr>
        <w:t>di booking on line</w:t>
      </w:r>
      <w:r w:rsidRPr="00112796">
        <w:rPr>
          <w:b w:val="0"/>
          <w:color w:val="auto"/>
          <w:lang w:val="pt-PT"/>
        </w:rPr>
        <w:t xml:space="preserve">. La nostra comunità sostiene l'industria del turismo e i viaggiatori di tutto il mondo. Gli albergatori ricevono prenotazioni dirette </w:t>
      </w:r>
      <w:r>
        <w:rPr>
          <w:b w:val="0"/>
          <w:color w:val="auto"/>
          <w:lang w:val="pt-PT"/>
        </w:rPr>
        <w:t xml:space="preserve">su cui non vengono applicate commissioni </w:t>
      </w:r>
      <w:r w:rsidRPr="00112796">
        <w:rPr>
          <w:b w:val="0"/>
          <w:color w:val="auto"/>
          <w:lang w:val="pt-PT"/>
        </w:rPr>
        <w:t>e</w:t>
      </w:r>
      <w:r>
        <w:rPr>
          <w:b w:val="0"/>
          <w:color w:val="auto"/>
          <w:lang w:val="pt-PT"/>
        </w:rPr>
        <w:t xml:space="preserve"> in cambio</w:t>
      </w:r>
      <w:r w:rsidRPr="00112796">
        <w:rPr>
          <w:b w:val="0"/>
          <w:color w:val="auto"/>
          <w:lang w:val="pt-PT"/>
        </w:rPr>
        <w:t xml:space="preserve"> </w:t>
      </w:r>
      <w:r>
        <w:rPr>
          <w:b w:val="0"/>
          <w:color w:val="auto"/>
          <w:lang w:val="pt-PT"/>
        </w:rPr>
        <w:t>possono</w:t>
      </w:r>
      <w:r w:rsidRPr="00112796">
        <w:rPr>
          <w:b w:val="0"/>
          <w:color w:val="auto"/>
          <w:lang w:val="pt-PT"/>
        </w:rPr>
        <w:t xml:space="preserve"> offrire prezzi migliori ai loro ospiti.</w:t>
      </w:r>
      <w:r w:rsidRPr="003A4D2C">
        <w:rPr>
          <w:lang w:val="it-IT"/>
        </w:rPr>
        <w:t xml:space="preserve"> </w:t>
      </w:r>
      <w:r>
        <w:rPr>
          <w:b w:val="0"/>
          <w:color w:val="auto"/>
          <w:lang w:val="pt-PT"/>
        </w:rPr>
        <w:t xml:space="preserve">Fondata nel 2014 a L'Aia, </w:t>
      </w:r>
      <w:r w:rsidR="000F0CB2">
        <w:rPr>
          <w:b w:val="0"/>
          <w:color w:val="auto"/>
          <w:lang w:val="pt-PT"/>
        </w:rPr>
        <w:t xml:space="preserve">ha </w:t>
      </w:r>
      <w:r w:rsidRPr="003A4D2C">
        <w:rPr>
          <w:b w:val="0"/>
          <w:color w:val="auto"/>
          <w:lang w:val="pt-PT"/>
        </w:rPr>
        <w:t>uffici ad Amsterdam e Cracovia</w:t>
      </w:r>
      <w:r>
        <w:rPr>
          <w:b w:val="0"/>
          <w:color w:val="auto"/>
          <w:lang w:val="pt-PT"/>
        </w:rPr>
        <w:t>.</w:t>
      </w:r>
      <w:r w:rsidRPr="003A4D2C">
        <w:rPr>
          <w:b w:val="0"/>
          <w:color w:val="auto"/>
          <w:lang w:val="pt-PT"/>
        </w:rPr>
        <w:t xml:space="preserve"> </w:t>
      </w:r>
      <w:r w:rsidRPr="00112796">
        <w:rPr>
          <w:b w:val="0"/>
          <w:color w:val="auto"/>
          <w:lang w:val="pt-PT"/>
        </w:rPr>
        <w:t xml:space="preserve">Visita bidroom.com e inizia a prenotare </w:t>
      </w:r>
      <w:r>
        <w:rPr>
          <w:b w:val="0"/>
          <w:color w:val="auto"/>
          <w:lang w:val="pt-PT"/>
        </w:rPr>
        <w:t>alle migliori</w:t>
      </w:r>
      <w:r w:rsidRPr="00112796">
        <w:rPr>
          <w:b w:val="0"/>
          <w:color w:val="auto"/>
          <w:lang w:val="pt-PT"/>
        </w:rPr>
        <w:t xml:space="preserve"> tariffe </w:t>
      </w:r>
      <w:r>
        <w:rPr>
          <w:b w:val="0"/>
          <w:color w:val="auto"/>
          <w:lang w:val="pt-PT"/>
        </w:rPr>
        <w:t xml:space="preserve">a partire da </w:t>
      </w:r>
      <w:r w:rsidRPr="00112796">
        <w:rPr>
          <w:b w:val="0"/>
          <w:color w:val="auto"/>
          <w:lang w:val="pt-PT"/>
        </w:rPr>
        <w:t>oggi.</w:t>
      </w:r>
    </w:p>
    <w:p w14:paraId="1686CCE4" w14:textId="77777777" w:rsidR="001B1737" w:rsidRDefault="001B1737" w:rsidP="00D957B2">
      <w:pPr>
        <w:pStyle w:val="VisaBodyText"/>
        <w:spacing w:after="0" w:line="240" w:lineRule="auto"/>
        <w:rPr>
          <w:rFonts w:cs="Segoe UI"/>
          <w:b/>
          <w:color w:val="auto"/>
          <w:szCs w:val="22"/>
        </w:rPr>
      </w:pPr>
    </w:p>
    <w:p w14:paraId="24AD7017" w14:textId="2C06A8CF" w:rsidR="00D957B2" w:rsidRDefault="00D957B2" w:rsidP="00D957B2">
      <w:pPr>
        <w:pStyle w:val="VisaBodyText"/>
        <w:spacing w:after="0" w:line="240" w:lineRule="auto"/>
        <w:rPr>
          <w:rFonts w:cs="Segoe UI"/>
          <w:b/>
          <w:color w:val="auto"/>
          <w:szCs w:val="22"/>
        </w:rPr>
      </w:pPr>
      <w:bookmarkStart w:id="0" w:name="_GoBack"/>
      <w:bookmarkEnd w:id="0"/>
      <w:proofErr w:type="spellStart"/>
      <w:r>
        <w:rPr>
          <w:rFonts w:cs="Segoe UI"/>
          <w:b/>
          <w:color w:val="auto"/>
          <w:szCs w:val="22"/>
        </w:rPr>
        <w:t>Contatti</w:t>
      </w:r>
      <w:proofErr w:type="spellEnd"/>
      <w:r>
        <w:rPr>
          <w:rFonts w:cs="Segoe UI"/>
          <w:b/>
          <w:color w:val="auto"/>
          <w:szCs w:val="22"/>
        </w:rPr>
        <w:t xml:space="preserve"> </w:t>
      </w:r>
      <w:proofErr w:type="spellStart"/>
      <w:r>
        <w:rPr>
          <w:rFonts w:cs="Segoe UI"/>
          <w:b/>
          <w:color w:val="auto"/>
          <w:szCs w:val="22"/>
        </w:rPr>
        <w:t>Bidroom</w:t>
      </w:r>
      <w:proofErr w:type="spellEnd"/>
    </w:p>
    <w:p w14:paraId="2CB1F634" w14:textId="77777777" w:rsidR="00D957B2" w:rsidRDefault="00D957B2" w:rsidP="00D957B2">
      <w:pPr>
        <w:rPr>
          <w:rFonts w:ascii="Times New Roman" w:hAnsi="Times New Roman"/>
          <w:color w:val="auto"/>
        </w:rPr>
      </w:pPr>
      <w:r>
        <w:t>Michael Sols</w:t>
      </w:r>
    </w:p>
    <w:p w14:paraId="423EE62F" w14:textId="77777777" w:rsidR="00D957B2" w:rsidRDefault="00D957B2" w:rsidP="00D957B2">
      <w:r>
        <w:t>PR Manager</w:t>
      </w:r>
    </w:p>
    <w:p w14:paraId="021162E2" w14:textId="77777777" w:rsidR="00D957B2" w:rsidRDefault="00D957B2" w:rsidP="00D957B2">
      <w:r>
        <w:t>+31 (0) 20 808 1338 </w:t>
      </w:r>
    </w:p>
    <w:p w14:paraId="700B285A" w14:textId="77777777" w:rsidR="00D957B2" w:rsidRDefault="001B1737" w:rsidP="00D957B2">
      <w:hyperlink r:id="rId14" w:history="1">
        <w:r w:rsidR="00D957B2">
          <w:rPr>
            <w:rStyle w:val="Collegamentoipertestuale"/>
          </w:rPr>
          <w:t>sols.michael@bidroom.com</w:t>
        </w:r>
      </w:hyperlink>
    </w:p>
    <w:p w14:paraId="771803FF" w14:textId="77777777" w:rsidR="00D957B2" w:rsidRPr="000A675C" w:rsidRDefault="00D957B2" w:rsidP="00D957B2">
      <w:pPr>
        <w:pStyle w:val="VisaBodyText"/>
        <w:spacing w:after="0" w:line="240" w:lineRule="auto"/>
        <w:rPr>
          <w:rFonts w:cs="Segoe UI"/>
          <w:b/>
          <w:color w:val="auto"/>
          <w:szCs w:val="22"/>
        </w:rPr>
      </w:pPr>
    </w:p>
    <w:p w14:paraId="669E6D7B" w14:textId="77777777" w:rsidR="00D957B2" w:rsidRDefault="00D957B2" w:rsidP="00D957B2">
      <w:pPr>
        <w:jc w:val="both"/>
        <w:rPr>
          <w:rFonts w:cs="Segoe UI"/>
          <w:color w:val="212121"/>
          <w:shd w:val="clear" w:color="auto" w:fill="FFFFFF"/>
        </w:rPr>
      </w:pPr>
    </w:p>
    <w:p w14:paraId="66DAF201" w14:textId="77777777" w:rsidR="00D957B2" w:rsidRPr="004E4FCB" w:rsidRDefault="00D957B2" w:rsidP="00D957B2">
      <w:pPr>
        <w:jc w:val="both"/>
        <w:rPr>
          <w:rFonts w:cs="Segoe UI"/>
          <w:color w:val="212121"/>
          <w:shd w:val="clear" w:color="auto" w:fill="FFFFFF"/>
        </w:rPr>
      </w:pPr>
      <w:proofErr w:type="spellStart"/>
      <w:r w:rsidRPr="004E4FCB">
        <w:rPr>
          <w:rFonts w:cs="Segoe UI"/>
          <w:color w:val="212121"/>
          <w:shd w:val="clear" w:color="auto" w:fill="FFFFFF"/>
        </w:rPr>
        <w:t>Contatti</w:t>
      </w:r>
      <w:proofErr w:type="spellEnd"/>
      <w:r w:rsidRPr="004E4FCB">
        <w:rPr>
          <w:rFonts w:cs="Segoe UI"/>
          <w:color w:val="212121"/>
          <w:shd w:val="clear" w:color="auto" w:fill="FFFFFF"/>
        </w:rPr>
        <w:t xml:space="preserve"> stampa Visa Italia:</w:t>
      </w:r>
    </w:p>
    <w:p w14:paraId="788306E6" w14:textId="77777777" w:rsidR="00D957B2" w:rsidRPr="004E4FCB" w:rsidRDefault="00D957B2" w:rsidP="00D957B2">
      <w:pPr>
        <w:jc w:val="both"/>
        <w:rPr>
          <w:rFonts w:cs="Segoe UI"/>
          <w:color w:val="212121"/>
          <w:shd w:val="clear" w:color="auto" w:fill="FFFFFF"/>
        </w:rPr>
      </w:pPr>
      <w:r>
        <w:rPr>
          <w:rFonts w:cs="Segoe UI"/>
          <w:color w:val="212121"/>
          <w:shd w:val="clear" w:color="auto" w:fill="FFFFFF"/>
        </w:rPr>
        <w:t>Silvia Asperges</w:t>
      </w:r>
      <w:r w:rsidRPr="004E4FCB">
        <w:rPr>
          <w:rFonts w:cs="Segoe UI"/>
          <w:color w:val="212121"/>
          <w:shd w:val="clear" w:color="auto" w:fill="FFFFFF"/>
        </w:rPr>
        <w:tab/>
        <w:t>Email: s</w:t>
      </w:r>
      <w:r>
        <w:rPr>
          <w:rFonts w:cs="Segoe UI"/>
          <w:color w:val="212121"/>
          <w:shd w:val="clear" w:color="auto" w:fill="FFFFFF"/>
        </w:rPr>
        <w:t>asperges</w:t>
      </w:r>
      <w:r w:rsidRPr="004E4FCB">
        <w:rPr>
          <w:rFonts w:cs="Segoe UI"/>
          <w:color w:val="212121"/>
          <w:shd w:val="clear" w:color="auto" w:fill="FFFFFF"/>
        </w:rPr>
        <w:t>@dagcom.com</w:t>
      </w:r>
      <w:r w:rsidRPr="004E4FCB">
        <w:rPr>
          <w:rFonts w:cs="Segoe UI"/>
          <w:color w:val="212121"/>
          <w:shd w:val="clear" w:color="auto" w:fill="FFFFFF"/>
        </w:rPr>
        <w:tab/>
        <w:t>Tel: +39 02 8905416</w:t>
      </w:r>
      <w:r>
        <w:rPr>
          <w:rFonts w:cs="Segoe UI"/>
          <w:color w:val="212121"/>
          <w:shd w:val="clear" w:color="auto" w:fill="FFFFFF"/>
        </w:rPr>
        <w:t>9</w:t>
      </w:r>
    </w:p>
    <w:p w14:paraId="55AC8D08" w14:textId="77777777" w:rsidR="00D957B2" w:rsidRPr="004E4FCB" w:rsidRDefault="00D957B2" w:rsidP="00D957B2">
      <w:pPr>
        <w:jc w:val="both"/>
        <w:rPr>
          <w:rFonts w:cs="Segoe UI"/>
          <w:color w:val="212121"/>
          <w:shd w:val="clear" w:color="auto" w:fill="FFFFFF"/>
        </w:rPr>
      </w:pPr>
      <w:r w:rsidRPr="004E4FCB">
        <w:rPr>
          <w:rFonts w:cs="Segoe UI"/>
          <w:color w:val="212121"/>
          <w:shd w:val="clear" w:color="auto" w:fill="FFFFFF"/>
        </w:rPr>
        <w:t>Barbara D’Incecco</w:t>
      </w:r>
      <w:r w:rsidRPr="004E4FCB">
        <w:rPr>
          <w:rFonts w:cs="Segoe UI"/>
          <w:color w:val="212121"/>
          <w:shd w:val="clear" w:color="auto" w:fill="FFFFFF"/>
        </w:rPr>
        <w:tab/>
        <w:t>Email: bdincecco@dagcom.com</w:t>
      </w:r>
      <w:r w:rsidRPr="004E4FCB">
        <w:rPr>
          <w:rFonts w:cs="Segoe UI"/>
          <w:color w:val="212121"/>
          <w:shd w:val="clear" w:color="auto" w:fill="FFFFFF"/>
        </w:rPr>
        <w:tab/>
        <w:t>Tel: +39 02 89054160</w:t>
      </w:r>
    </w:p>
    <w:p w14:paraId="09B3182B" w14:textId="77777777" w:rsidR="00245A8B" w:rsidRPr="00245A8B" w:rsidRDefault="00245A8B" w:rsidP="004A7891">
      <w:pPr>
        <w:pStyle w:val="StyleSecondLevelTextBold"/>
        <w:numPr>
          <w:ilvl w:val="0"/>
          <w:numId w:val="0"/>
        </w:numPr>
        <w:tabs>
          <w:tab w:val="left" w:pos="720"/>
        </w:tabs>
        <w:rPr>
          <w:color w:val="auto"/>
          <w:lang w:val="pt-PT"/>
        </w:rPr>
      </w:pPr>
    </w:p>
    <w:sectPr w:rsidR="00245A8B" w:rsidRPr="00245A8B" w:rsidSect="00F12599">
      <w:footerReference w:type="default" r:id="rId15"/>
      <w:pgSz w:w="12240" w:h="15840" w:code="1"/>
      <w:pgMar w:top="1440" w:right="1080" w:bottom="72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C3D5E" w14:textId="77777777" w:rsidR="00F53621" w:rsidRDefault="00F53621">
      <w:r>
        <w:separator/>
      </w:r>
    </w:p>
  </w:endnote>
  <w:endnote w:type="continuationSeparator" w:id="0">
    <w:p w14:paraId="34136864" w14:textId="77777777" w:rsidR="00F53621" w:rsidRDefault="00F53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90050" w14:textId="77777777" w:rsidR="009236A8" w:rsidRPr="0037733B" w:rsidRDefault="009236A8" w:rsidP="00F12599">
    <w:pPr>
      <w:pStyle w:val="VisaBodyText"/>
      <w:tabs>
        <w:tab w:val="right" w:pos="9630"/>
      </w:tabs>
      <w:rPr>
        <w:sz w:val="18"/>
        <w:szCs w:val="18"/>
      </w:rPr>
    </w:pPr>
    <w:r w:rsidRPr="0037733B">
      <w:rPr>
        <w:sz w:val="18"/>
        <w:szCs w:val="18"/>
      </w:rPr>
      <w:tab/>
    </w:r>
    <w:r w:rsidR="007841E4" w:rsidRPr="0037733B">
      <w:rPr>
        <w:sz w:val="18"/>
        <w:szCs w:val="18"/>
      </w:rPr>
      <w:fldChar w:fldCharType="begin"/>
    </w:r>
    <w:r w:rsidRPr="0037733B">
      <w:rPr>
        <w:sz w:val="18"/>
        <w:szCs w:val="18"/>
      </w:rPr>
      <w:instrText xml:space="preserve"> PAGE </w:instrText>
    </w:r>
    <w:r w:rsidR="007841E4" w:rsidRPr="0037733B">
      <w:rPr>
        <w:sz w:val="18"/>
        <w:szCs w:val="18"/>
      </w:rPr>
      <w:fldChar w:fldCharType="separate"/>
    </w:r>
    <w:r w:rsidR="007A4C50">
      <w:rPr>
        <w:noProof/>
        <w:sz w:val="18"/>
        <w:szCs w:val="18"/>
      </w:rPr>
      <w:t>2</w:t>
    </w:r>
    <w:r w:rsidR="007841E4" w:rsidRPr="0037733B">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E41DC" w14:textId="77777777" w:rsidR="00F53621" w:rsidRDefault="00F53621">
      <w:r>
        <w:separator/>
      </w:r>
    </w:p>
  </w:footnote>
  <w:footnote w:type="continuationSeparator" w:id="0">
    <w:p w14:paraId="49DCD4F2" w14:textId="77777777" w:rsidR="00F53621" w:rsidRDefault="00F53621">
      <w:r>
        <w:continuationSeparator/>
      </w:r>
    </w:p>
  </w:footnote>
  <w:footnote w:id="1">
    <w:p w14:paraId="629AFD1F" w14:textId="77777777" w:rsidR="001C36F2" w:rsidRPr="00936BDD" w:rsidRDefault="001C36F2">
      <w:pPr>
        <w:pStyle w:val="Testonotaapidipagina"/>
        <w:rPr>
          <w:sz w:val="16"/>
          <w:szCs w:val="16"/>
          <w:lang w:val="it-IT"/>
        </w:rPr>
      </w:pPr>
      <w:r w:rsidRPr="00936BDD">
        <w:rPr>
          <w:rStyle w:val="Rimandonotaapidipagina"/>
          <w:sz w:val="16"/>
          <w:szCs w:val="16"/>
        </w:rPr>
        <w:footnoteRef/>
      </w:r>
      <w:r w:rsidRPr="00936BDD">
        <w:rPr>
          <w:sz w:val="16"/>
          <w:szCs w:val="16"/>
          <w:lang w:val="it-IT"/>
        </w:rPr>
        <w:t xml:space="preserve"> </w:t>
      </w:r>
      <w:r w:rsidRPr="00936BDD">
        <w:rPr>
          <w:rFonts w:cs="Segoe UI"/>
          <w:sz w:val="16"/>
          <w:szCs w:val="16"/>
          <w:lang w:val="it-IT"/>
        </w:rPr>
        <w:t xml:space="preserve">I titolari europei di </w:t>
      </w:r>
      <w:r w:rsidR="007A4C50" w:rsidRPr="00936BDD">
        <w:rPr>
          <w:rFonts w:cs="Segoe UI"/>
          <w:sz w:val="16"/>
          <w:szCs w:val="16"/>
          <w:lang w:val="it-IT"/>
        </w:rPr>
        <w:t>Visa sono gli individui e le im</w:t>
      </w:r>
      <w:r w:rsidRPr="00936BDD">
        <w:rPr>
          <w:rFonts w:cs="Segoe UI"/>
          <w:sz w:val="16"/>
          <w:szCs w:val="16"/>
          <w:lang w:val="it-IT"/>
        </w:rPr>
        <w:t>p</w:t>
      </w:r>
      <w:r w:rsidR="001F27C7" w:rsidRPr="00936BDD">
        <w:rPr>
          <w:rFonts w:cs="Segoe UI"/>
          <w:sz w:val="16"/>
          <w:szCs w:val="16"/>
          <w:lang w:val="it-IT"/>
        </w:rPr>
        <w:t>res</w:t>
      </w:r>
      <w:r w:rsidRPr="00936BDD">
        <w:rPr>
          <w:rFonts w:cs="Segoe UI"/>
          <w:sz w:val="16"/>
          <w:szCs w:val="16"/>
          <w:lang w:val="it-IT"/>
        </w:rPr>
        <w:t>e con una carta Visa emessa in un uno dei seguenti 38 Paesi: Regno Unito, Irlanda, Gibilterra, Francia, Andorra, Italia, Portogallo, San Marino, Spagna, Città del Vaticano, Israele, Turchia, Croazia, Bulgaria, Cipro, Grecia, Romania, Malta, Slovenia, Danimarca, Svezia, Finlandia, Norvegia, Lituania, Estonia, Lettonia, Islanda, Austria, Belgio, Germania, Lussemburgo, Paesi Bassi, Svizzera, Repubblica Ceca, Ungheria, Polonia, Monaco e Slovacchia</w:t>
      </w:r>
    </w:p>
  </w:footnote>
  <w:footnote w:id="2">
    <w:p w14:paraId="6EED7177" w14:textId="77777777" w:rsidR="00E86236" w:rsidRPr="00936BDD" w:rsidRDefault="00E86236">
      <w:pPr>
        <w:pStyle w:val="Testonotaapidipagina"/>
        <w:rPr>
          <w:sz w:val="16"/>
          <w:szCs w:val="16"/>
          <w:lang w:val="it-IT"/>
        </w:rPr>
      </w:pPr>
      <w:r w:rsidRPr="00936BDD">
        <w:rPr>
          <w:rStyle w:val="Rimandonotaapidipagina"/>
          <w:sz w:val="16"/>
          <w:szCs w:val="16"/>
        </w:rPr>
        <w:footnoteRef/>
      </w:r>
      <w:r w:rsidRPr="00936BDD">
        <w:rPr>
          <w:sz w:val="16"/>
          <w:szCs w:val="16"/>
          <w:lang w:val="it-IT"/>
        </w:rPr>
        <w:t xml:space="preserve"> </w:t>
      </w:r>
      <w:hyperlink r:id="rId1" w:history="1">
        <w:r w:rsidRPr="00936BDD">
          <w:rPr>
            <w:rStyle w:val="Collegamentoipertestuale"/>
            <w:sz w:val="16"/>
            <w:szCs w:val="16"/>
            <w:lang w:val="it-IT"/>
          </w:rPr>
          <w:t>http://ec.europa.eu/eurostat/web/products-eurostat-news/-/DDN-20170801-1?inheritRedirect=true</w:t>
        </w:r>
      </w:hyperlink>
      <w:r w:rsidRPr="00936BDD">
        <w:rPr>
          <w:sz w:val="16"/>
          <w:szCs w:val="16"/>
          <w:lang w:val="it-IT"/>
        </w:rPr>
        <w:t xml:space="preserve"> </w:t>
      </w:r>
    </w:p>
  </w:footnote>
  <w:footnote w:id="3">
    <w:p w14:paraId="03E9E882" w14:textId="733F2763" w:rsidR="00940430" w:rsidRPr="00294B82" w:rsidRDefault="00940430">
      <w:pPr>
        <w:pStyle w:val="Testonotaapidipagina"/>
        <w:rPr>
          <w:lang w:val="it-IT"/>
        </w:rPr>
      </w:pPr>
      <w:r w:rsidRPr="00936BDD">
        <w:rPr>
          <w:rStyle w:val="Rimandonotaapidipagina"/>
          <w:sz w:val="16"/>
          <w:szCs w:val="16"/>
        </w:rPr>
        <w:footnoteRef/>
      </w:r>
      <w:r w:rsidRPr="00936BDD">
        <w:rPr>
          <w:sz w:val="16"/>
          <w:szCs w:val="16"/>
        </w:rPr>
        <w:t xml:space="preserve"> </w:t>
      </w:r>
      <w:hyperlink r:id="rId2" w:history="1">
        <w:r w:rsidRPr="00936BDD">
          <w:rPr>
            <w:rStyle w:val="Collegamentoipertestuale"/>
            <w:rFonts w:cs="Segoe UI"/>
            <w:sz w:val="16"/>
            <w:szCs w:val="16"/>
          </w:rPr>
          <w:t>https://www.osservatori.net/it_it/osservatori/comunicati-stampa/il-turista-digitale-fa-zapping-l-offerta-cambia-i-programmi</w:t>
        </w:r>
      </w:hyperlink>
      <w:r w:rsidRPr="007E25DC">
        <w:rPr>
          <w:rFonts w:cs="Segoe U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2408"/>
    <w:multiLevelType w:val="hybridMultilevel"/>
    <w:tmpl w:val="D91A4432"/>
    <w:lvl w:ilvl="0" w:tplc="81E6D1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33247"/>
    <w:multiLevelType w:val="hybridMultilevel"/>
    <w:tmpl w:val="08806C90"/>
    <w:lvl w:ilvl="0" w:tplc="79C03970">
      <w:start w:val="1"/>
      <w:numFmt w:val="bullet"/>
      <w:lvlText w:val=""/>
      <w:lvlJc w:val="left"/>
      <w:pPr>
        <w:ind w:left="216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6F5A24"/>
    <w:multiLevelType w:val="hybridMultilevel"/>
    <w:tmpl w:val="C50CD556"/>
    <w:lvl w:ilvl="0" w:tplc="79C03970">
      <w:start w:val="1"/>
      <w:numFmt w:val="bullet"/>
      <w:lvlText w:val=""/>
      <w:lvlJc w:val="left"/>
      <w:pPr>
        <w:ind w:left="216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1A8615C"/>
    <w:multiLevelType w:val="hybridMultilevel"/>
    <w:tmpl w:val="6300874E"/>
    <w:lvl w:ilvl="0" w:tplc="EAEE4040">
      <w:start w:val="2015"/>
      <w:numFmt w:val="bullet"/>
      <w:lvlText w:val="-"/>
      <w:lvlJc w:val="left"/>
      <w:pPr>
        <w:ind w:left="450" w:hanging="360"/>
      </w:pPr>
      <w:rPr>
        <w:rFonts w:ascii="Segoe UI" w:eastAsia="Times New Roman" w:hAnsi="Segoe UI" w:cs="Segoe U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232167FA"/>
    <w:multiLevelType w:val="hybridMultilevel"/>
    <w:tmpl w:val="6A70A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8869BE"/>
    <w:multiLevelType w:val="hybridMultilevel"/>
    <w:tmpl w:val="D780D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A15EAA"/>
    <w:multiLevelType w:val="hybridMultilevel"/>
    <w:tmpl w:val="CC38326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D5105FB"/>
    <w:multiLevelType w:val="hybridMultilevel"/>
    <w:tmpl w:val="5606A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E529D3"/>
    <w:multiLevelType w:val="hybridMultilevel"/>
    <w:tmpl w:val="599E654A"/>
    <w:lvl w:ilvl="0" w:tplc="4D7A8FDA">
      <w:start w:val="1"/>
      <w:numFmt w:val="bullet"/>
      <w:lvlText w:val="•"/>
      <w:lvlJc w:val="left"/>
      <w:pPr>
        <w:tabs>
          <w:tab w:val="num" w:pos="720"/>
        </w:tabs>
        <w:ind w:left="720" w:hanging="360"/>
      </w:pPr>
      <w:rPr>
        <w:rFonts w:ascii="Arial" w:hAnsi="Arial" w:hint="default"/>
      </w:rPr>
    </w:lvl>
    <w:lvl w:ilvl="1" w:tplc="12825A16">
      <w:numFmt w:val="bullet"/>
      <w:lvlText w:val="–"/>
      <w:lvlJc w:val="left"/>
      <w:pPr>
        <w:tabs>
          <w:tab w:val="num" w:pos="1440"/>
        </w:tabs>
        <w:ind w:left="1440" w:hanging="360"/>
      </w:pPr>
      <w:rPr>
        <w:rFonts w:ascii="Arial" w:hAnsi="Arial" w:hint="default"/>
      </w:rPr>
    </w:lvl>
    <w:lvl w:ilvl="2" w:tplc="995E3E8A" w:tentative="1">
      <w:start w:val="1"/>
      <w:numFmt w:val="bullet"/>
      <w:lvlText w:val="•"/>
      <w:lvlJc w:val="left"/>
      <w:pPr>
        <w:tabs>
          <w:tab w:val="num" w:pos="2160"/>
        </w:tabs>
        <w:ind w:left="2160" w:hanging="360"/>
      </w:pPr>
      <w:rPr>
        <w:rFonts w:ascii="Arial" w:hAnsi="Arial" w:hint="default"/>
      </w:rPr>
    </w:lvl>
    <w:lvl w:ilvl="3" w:tplc="9EEEA208" w:tentative="1">
      <w:start w:val="1"/>
      <w:numFmt w:val="bullet"/>
      <w:lvlText w:val="•"/>
      <w:lvlJc w:val="left"/>
      <w:pPr>
        <w:tabs>
          <w:tab w:val="num" w:pos="2880"/>
        </w:tabs>
        <w:ind w:left="2880" w:hanging="360"/>
      </w:pPr>
      <w:rPr>
        <w:rFonts w:ascii="Arial" w:hAnsi="Arial" w:hint="default"/>
      </w:rPr>
    </w:lvl>
    <w:lvl w:ilvl="4" w:tplc="79FE8BC0" w:tentative="1">
      <w:start w:val="1"/>
      <w:numFmt w:val="bullet"/>
      <w:lvlText w:val="•"/>
      <w:lvlJc w:val="left"/>
      <w:pPr>
        <w:tabs>
          <w:tab w:val="num" w:pos="3600"/>
        </w:tabs>
        <w:ind w:left="3600" w:hanging="360"/>
      </w:pPr>
      <w:rPr>
        <w:rFonts w:ascii="Arial" w:hAnsi="Arial" w:hint="default"/>
      </w:rPr>
    </w:lvl>
    <w:lvl w:ilvl="5" w:tplc="C78A8D0C" w:tentative="1">
      <w:start w:val="1"/>
      <w:numFmt w:val="bullet"/>
      <w:lvlText w:val="•"/>
      <w:lvlJc w:val="left"/>
      <w:pPr>
        <w:tabs>
          <w:tab w:val="num" w:pos="4320"/>
        </w:tabs>
        <w:ind w:left="4320" w:hanging="360"/>
      </w:pPr>
      <w:rPr>
        <w:rFonts w:ascii="Arial" w:hAnsi="Arial" w:hint="default"/>
      </w:rPr>
    </w:lvl>
    <w:lvl w:ilvl="6" w:tplc="6BFAD08E" w:tentative="1">
      <w:start w:val="1"/>
      <w:numFmt w:val="bullet"/>
      <w:lvlText w:val="•"/>
      <w:lvlJc w:val="left"/>
      <w:pPr>
        <w:tabs>
          <w:tab w:val="num" w:pos="5040"/>
        </w:tabs>
        <w:ind w:left="5040" w:hanging="360"/>
      </w:pPr>
      <w:rPr>
        <w:rFonts w:ascii="Arial" w:hAnsi="Arial" w:hint="default"/>
      </w:rPr>
    </w:lvl>
    <w:lvl w:ilvl="7" w:tplc="51CED54A" w:tentative="1">
      <w:start w:val="1"/>
      <w:numFmt w:val="bullet"/>
      <w:lvlText w:val="•"/>
      <w:lvlJc w:val="left"/>
      <w:pPr>
        <w:tabs>
          <w:tab w:val="num" w:pos="5760"/>
        </w:tabs>
        <w:ind w:left="5760" w:hanging="360"/>
      </w:pPr>
      <w:rPr>
        <w:rFonts w:ascii="Arial" w:hAnsi="Arial" w:hint="default"/>
      </w:rPr>
    </w:lvl>
    <w:lvl w:ilvl="8" w:tplc="36E4265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6BD06B5"/>
    <w:multiLevelType w:val="hybridMultilevel"/>
    <w:tmpl w:val="1332B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A537B8"/>
    <w:multiLevelType w:val="hybridMultilevel"/>
    <w:tmpl w:val="7BA4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A35B9A"/>
    <w:multiLevelType w:val="hybridMultilevel"/>
    <w:tmpl w:val="F19E0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123980"/>
    <w:multiLevelType w:val="hybridMultilevel"/>
    <w:tmpl w:val="4128EEFA"/>
    <w:lvl w:ilvl="0" w:tplc="79C0397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B093A3C"/>
    <w:multiLevelType w:val="hybridMultilevel"/>
    <w:tmpl w:val="916C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EE47EA2"/>
    <w:multiLevelType w:val="hybridMultilevel"/>
    <w:tmpl w:val="B0A42B44"/>
    <w:lvl w:ilvl="0" w:tplc="1B2E36C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1744EC6"/>
    <w:multiLevelType w:val="hybridMultilevel"/>
    <w:tmpl w:val="F42A8C18"/>
    <w:lvl w:ilvl="0" w:tplc="E0826CCA">
      <w:start w:val="1"/>
      <w:numFmt w:val="bullet"/>
      <w:pStyle w:val="SecondLevelTex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FB4923"/>
    <w:multiLevelType w:val="hybridMultilevel"/>
    <w:tmpl w:val="C4A2F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C3309A"/>
    <w:multiLevelType w:val="hybridMultilevel"/>
    <w:tmpl w:val="7C4A9996"/>
    <w:lvl w:ilvl="0" w:tplc="807471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3"/>
  </w:num>
  <w:num w:numId="4">
    <w:abstractNumId w:val="10"/>
  </w:num>
  <w:num w:numId="5">
    <w:abstractNumId w:val="9"/>
  </w:num>
  <w:num w:numId="6">
    <w:abstractNumId w:val="5"/>
  </w:num>
  <w:num w:numId="7">
    <w:abstractNumId w:val="8"/>
  </w:num>
  <w:num w:numId="8">
    <w:abstractNumId w:val="16"/>
  </w:num>
  <w:num w:numId="9">
    <w:abstractNumId w:val="7"/>
  </w:num>
  <w:num w:numId="10">
    <w:abstractNumId w:val="13"/>
  </w:num>
  <w:num w:numId="11">
    <w:abstractNumId w:val="0"/>
  </w:num>
  <w:num w:numId="12">
    <w:abstractNumId w:val="0"/>
  </w:num>
  <w:num w:numId="13">
    <w:abstractNumId w:val="6"/>
    <w:lvlOverride w:ilvl="0">
      <w:startOverride w:val="1"/>
    </w:lvlOverride>
    <w:lvlOverride w:ilvl="1"/>
    <w:lvlOverride w:ilvl="2"/>
    <w:lvlOverride w:ilvl="3"/>
    <w:lvlOverride w:ilvl="4"/>
    <w:lvlOverride w:ilvl="5"/>
    <w:lvlOverride w:ilvl="6"/>
    <w:lvlOverride w:ilvl="7"/>
    <w:lvlOverride w:ilvl="8"/>
  </w:num>
  <w:num w:numId="14">
    <w:abstractNumId w:val="15"/>
  </w:num>
  <w:num w:numId="15">
    <w:abstractNumId w:val="0"/>
  </w:num>
  <w:num w:numId="16">
    <w:abstractNumId w:val="15"/>
  </w:num>
  <w:num w:numId="17">
    <w:abstractNumId w:val="6"/>
  </w:num>
  <w:num w:numId="18">
    <w:abstractNumId w:val="15"/>
  </w:num>
  <w:num w:numId="19">
    <w:abstractNumId w:val="14"/>
  </w:num>
  <w:num w:numId="20">
    <w:abstractNumId w:val="12"/>
  </w:num>
  <w:num w:numId="21">
    <w:abstractNumId w:val="1"/>
  </w:num>
  <w:num w:numId="22">
    <w:abstractNumId w:val="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B83"/>
    <w:rsid w:val="00000580"/>
    <w:rsid w:val="000009BF"/>
    <w:rsid w:val="00004895"/>
    <w:rsid w:val="0001257C"/>
    <w:rsid w:val="00013891"/>
    <w:rsid w:val="00014F4C"/>
    <w:rsid w:val="000164A0"/>
    <w:rsid w:val="000200B7"/>
    <w:rsid w:val="00020CAB"/>
    <w:rsid w:val="0002284B"/>
    <w:rsid w:val="000241C9"/>
    <w:rsid w:val="000263B7"/>
    <w:rsid w:val="00030A0A"/>
    <w:rsid w:val="00031056"/>
    <w:rsid w:val="00033FF7"/>
    <w:rsid w:val="000413E1"/>
    <w:rsid w:val="00050948"/>
    <w:rsid w:val="0005117C"/>
    <w:rsid w:val="00051B20"/>
    <w:rsid w:val="000542E7"/>
    <w:rsid w:val="000604A8"/>
    <w:rsid w:val="000613F2"/>
    <w:rsid w:val="0006602A"/>
    <w:rsid w:val="000668BD"/>
    <w:rsid w:val="00074532"/>
    <w:rsid w:val="00074DBA"/>
    <w:rsid w:val="00077CE6"/>
    <w:rsid w:val="0008073B"/>
    <w:rsid w:val="00082B05"/>
    <w:rsid w:val="00084786"/>
    <w:rsid w:val="000860D7"/>
    <w:rsid w:val="00087399"/>
    <w:rsid w:val="00090142"/>
    <w:rsid w:val="00090450"/>
    <w:rsid w:val="000935D3"/>
    <w:rsid w:val="000A14F1"/>
    <w:rsid w:val="000A383D"/>
    <w:rsid w:val="000A556D"/>
    <w:rsid w:val="000A675C"/>
    <w:rsid w:val="000A6A20"/>
    <w:rsid w:val="000A6BFD"/>
    <w:rsid w:val="000A7D8F"/>
    <w:rsid w:val="000B0D23"/>
    <w:rsid w:val="000B22F8"/>
    <w:rsid w:val="000C3976"/>
    <w:rsid w:val="000C4333"/>
    <w:rsid w:val="000C6249"/>
    <w:rsid w:val="000D099B"/>
    <w:rsid w:val="000D1E9D"/>
    <w:rsid w:val="000D2B1C"/>
    <w:rsid w:val="000D48E3"/>
    <w:rsid w:val="000D51E9"/>
    <w:rsid w:val="000D5E87"/>
    <w:rsid w:val="000D62F6"/>
    <w:rsid w:val="000F0CB2"/>
    <w:rsid w:val="00100076"/>
    <w:rsid w:val="001022E7"/>
    <w:rsid w:val="00106CB7"/>
    <w:rsid w:val="001075A8"/>
    <w:rsid w:val="00107E17"/>
    <w:rsid w:val="00110AC0"/>
    <w:rsid w:val="001126D6"/>
    <w:rsid w:val="00112796"/>
    <w:rsid w:val="00112A60"/>
    <w:rsid w:val="001143A5"/>
    <w:rsid w:val="001157D8"/>
    <w:rsid w:val="00115A59"/>
    <w:rsid w:val="00115F1B"/>
    <w:rsid w:val="00116D4D"/>
    <w:rsid w:val="00120974"/>
    <w:rsid w:val="00121B5E"/>
    <w:rsid w:val="00123FE4"/>
    <w:rsid w:val="00130C22"/>
    <w:rsid w:val="00132481"/>
    <w:rsid w:val="001341D3"/>
    <w:rsid w:val="00134B4E"/>
    <w:rsid w:val="001359BA"/>
    <w:rsid w:val="0014085B"/>
    <w:rsid w:val="001409B1"/>
    <w:rsid w:val="001420FC"/>
    <w:rsid w:val="0014213F"/>
    <w:rsid w:val="00143CFE"/>
    <w:rsid w:val="0014630E"/>
    <w:rsid w:val="001469C8"/>
    <w:rsid w:val="00146B87"/>
    <w:rsid w:val="001476D1"/>
    <w:rsid w:val="00153296"/>
    <w:rsid w:val="0015376A"/>
    <w:rsid w:val="001549F6"/>
    <w:rsid w:val="0015740A"/>
    <w:rsid w:val="0016223B"/>
    <w:rsid w:val="00173818"/>
    <w:rsid w:val="00173EF6"/>
    <w:rsid w:val="00177AD0"/>
    <w:rsid w:val="001801F9"/>
    <w:rsid w:val="00184A73"/>
    <w:rsid w:val="00186B3C"/>
    <w:rsid w:val="001914F3"/>
    <w:rsid w:val="001928A4"/>
    <w:rsid w:val="00195DF3"/>
    <w:rsid w:val="00196F45"/>
    <w:rsid w:val="001974C3"/>
    <w:rsid w:val="001A457B"/>
    <w:rsid w:val="001A4E17"/>
    <w:rsid w:val="001A5477"/>
    <w:rsid w:val="001A643A"/>
    <w:rsid w:val="001B1737"/>
    <w:rsid w:val="001B29E9"/>
    <w:rsid w:val="001C2D6F"/>
    <w:rsid w:val="001C36F2"/>
    <w:rsid w:val="001C4480"/>
    <w:rsid w:val="001C4FB6"/>
    <w:rsid w:val="001C5B08"/>
    <w:rsid w:val="001C77B6"/>
    <w:rsid w:val="001D1C26"/>
    <w:rsid w:val="001D3628"/>
    <w:rsid w:val="001D709F"/>
    <w:rsid w:val="001E09C5"/>
    <w:rsid w:val="001E11E5"/>
    <w:rsid w:val="001F0342"/>
    <w:rsid w:val="001F08EF"/>
    <w:rsid w:val="001F2630"/>
    <w:rsid w:val="001F27C7"/>
    <w:rsid w:val="001F37B8"/>
    <w:rsid w:val="001F62BC"/>
    <w:rsid w:val="001F6C65"/>
    <w:rsid w:val="00201D21"/>
    <w:rsid w:val="00202013"/>
    <w:rsid w:val="00202303"/>
    <w:rsid w:val="00202902"/>
    <w:rsid w:val="00204661"/>
    <w:rsid w:val="00205BB0"/>
    <w:rsid w:val="002075C3"/>
    <w:rsid w:val="002118ED"/>
    <w:rsid w:val="00220EA3"/>
    <w:rsid w:val="00221D61"/>
    <w:rsid w:val="00222C36"/>
    <w:rsid w:val="00223E7D"/>
    <w:rsid w:val="002246BF"/>
    <w:rsid w:val="00230430"/>
    <w:rsid w:val="00235C8C"/>
    <w:rsid w:val="002406CF"/>
    <w:rsid w:val="00241ADE"/>
    <w:rsid w:val="002422C3"/>
    <w:rsid w:val="00242F42"/>
    <w:rsid w:val="00244F50"/>
    <w:rsid w:val="00245A8B"/>
    <w:rsid w:val="00247AC4"/>
    <w:rsid w:val="00250932"/>
    <w:rsid w:val="00253EA4"/>
    <w:rsid w:val="0025467A"/>
    <w:rsid w:val="00255B24"/>
    <w:rsid w:val="00260F76"/>
    <w:rsid w:val="00261373"/>
    <w:rsid w:val="002623B7"/>
    <w:rsid w:val="00263ED2"/>
    <w:rsid w:val="00263EE7"/>
    <w:rsid w:val="0027238A"/>
    <w:rsid w:val="002725BD"/>
    <w:rsid w:val="00273902"/>
    <w:rsid w:val="0027484F"/>
    <w:rsid w:val="00277ED6"/>
    <w:rsid w:val="00281D56"/>
    <w:rsid w:val="002827E6"/>
    <w:rsid w:val="00284413"/>
    <w:rsid w:val="00286788"/>
    <w:rsid w:val="00287B59"/>
    <w:rsid w:val="00287D5C"/>
    <w:rsid w:val="00294B82"/>
    <w:rsid w:val="002A052C"/>
    <w:rsid w:val="002A0C17"/>
    <w:rsid w:val="002A164A"/>
    <w:rsid w:val="002A239C"/>
    <w:rsid w:val="002A2550"/>
    <w:rsid w:val="002A6791"/>
    <w:rsid w:val="002A6FDF"/>
    <w:rsid w:val="002A7548"/>
    <w:rsid w:val="002B03F3"/>
    <w:rsid w:val="002B128A"/>
    <w:rsid w:val="002B1739"/>
    <w:rsid w:val="002B1D64"/>
    <w:rsid w:val="002B24D9"/>
    <w:rsid w:val="002B7949"/>
    <w:rsid w:val="002C046E"/>
    <w:rsid w:val="002C1E27"/>
    <w:rsid w:val="002C6E12"/>
    <w:rsid w:val="002C7744"/>
    <w:rsid w:val="002C77D5"/>
    <w:rsid w:val="002D09B8"/>
    <w:rsid w:val="002D14F7"/>
    <w:rsid w:val="002D37C0"/>
    <w:rsid w:val="002E017F"/>
    <w:rsid w:val="002E4E82"/>
    <w:rsid w:val="002E524A"/>
    <w:rsid w:val="002F1916"/>
    <w:rsid w:val="002F7343"/>
    <w:rsid w:val="00300FEC"/>
    <w:rsid w:val="003040E3"/>
    <w:rsid w:val="003072E7"/>
    <w:rsid w:val="00310B36"/>
    <w:rsid w:val="00311F8E"/>
    <w:rsid w:val="00316CA1"/>
    <w:rsid w:val="00317D9E"/>
    <w:rsid w:val="00317F0D"/>
    <w:rsid w:val="00324BA2"/>
    <w:rsid w:val="003253FB"/>
    <w:rsid w:val="00327DF2"/>
    <w:rsid w:val="003321BE"/>
    <w:rsid w:val="00335060"/>
    <w:rsid w:val="003364E5"/>
    <w:rsid w:val="00340E47"/>
    <w:rsid w:val="0034176B"/>
    <w:rsid w:val="00346EFF"/>
    <w:rsid w:val="0034713A"/>
    <w:rsid w:val="00352D1D"/>
    <w:rsid w:val="003566B6"/>
    <w:rsid w:val="00361C7A"/>
    <w:rsid w:val="00361D69"/>
    <w:rsid w:val="003621B6"/>
    <w:rsid w:val="00367B83"/>
    <w:rsid w:val="0037086A"/>
    <w:rsid w:val="0037298C"/>
    <w:rsid w:val="0037566C"/>
    <w:rsid w:val="00376C30"/>
    <w:rsid w:val="00377A1A"/>
    <w:rsid w:val="00377D51"/>
    <w:rsid w:val="00377D92"/>
    <w:rsid w:val="00377F95"/>
    <w:rsid w:val="003823E1"/>
    <w:rsid w:val="0038362A"/>
    <w:rsid w:val="00383A73"/>
    <w:rsid w:val="00384261"/>
    <w:rsid w:val="00386355"/>
    <w:rsid w:val="00386CA2"/>
    <w:rsid w:val="003941C4"/>
    <w:rsid w:val="00395382"/>
    <w:rsid w:val="003A4D2C"/>
    <w:rsid w:val="003A59FB"/>
    <w:rsid w:val="003A739B"/>
    <w:rsid w:val="003A7622"/>
    <w:rsid w:val="003B0E61"/>
    <w:rsid w:val="003B28F5"/>
    <w:rsid w:val="003B69AC"/>
    <w:rsid w:val="003B7ABD"/>
    <w:rsid w:val="003C03EF"/>
    <w:rsid w:val="003C1777"/>
    <w:rsid w:val="003C285D"/>
    <w:rsid w:val="003C324E"/>
    <w:rsid w:val="003C55D3"/>
    <w:rsid w:val="003C58BB"/>
    <w:rsid w:val="003C5DF2"/>
    <w:rsid w:val="003C70E6"/>
    <w:rsid w:val="003D0807"/>
    <w:rsid w:val="003D1171"/>
    <w:rsid w:val="003D44B1"/>
    <w:rsid w:val="003D5DC1"/>
    <w:rsid w:val="003D694D"/>
    <w:rsid w:val="003D6B59"/>
    <w:rsid w:val="003E6EBE"/>
    <w:rsid w:val="003F3B10"/>
    <w:rsid w:val="003F45BE"/>
    <w:rsid w:val="003F7C43"/>
    <w:rsid w:val="004008BD"/>
    <w:rsid w:val="004011BD"/>
    <w:rsid w:val="004050D9"/>
    <w:rsid w:val="00406ECF"/>
    <w:rsid w:val="00407293"/>
    <w:rsid w:val="00411510"/>
    <w:rsid w:val="004204DE"/>
    <w:rsid w:val="00420593"/>
    <w:rsid w:val="004233B0"/>
    <w:rsid w:val="00426E0F"/>
    <w:rsid w:val="00431391"/>
    <w:rsid w:val="0043549D"/>
    <w:rsid w:val="004416F9"/>
    <w:rsid w:val="00443F55"/>
    <w:rsid w:val="00447A14"/>
    <w:rsid w:val="004500B9"/>
    <w:rsid w:val="00452966"/>
    <w:rsid w:val="00454436"/>
    <w:rsid w:val="004551C3"/>
    <w:rsid w:val="00455D96"/>
    <w:rsid w:val="0046096B"/>
    <w:rsid w:val="004639C7"/>
    <w:rsid w:val="0046520C"/>
    <w:rsid w:val="00465FA3"/>
    <w:rsid w:val="00467D75"/>
    <w:rsid w:val="004700D6"/>
    <w:rsid w:val="00474499"/>
    <w:rsid w:val="00480E15"/>
    <w:rsid w:val="004821BD"/>
    <w:rsid w:val="00485608"/>
    <w:rsid w:val="004905F0"/>
    <w:rsid w:val="00490903"/>
    <w:rsid w:val="00495A95"/>
    <w:rsid w:val="004966CD"/>
    <w:rsid w:val="00496883"/>
    <w:rsid w:val="00496A5B"/>
    <w:rsid w:val="00496E61"/>
    <w:rsid w:val="00497A5B"/>
    <w:rsid w:val="004A01E6"/>
    <w:rsid w:val="004A4764"/>
    <w:rsid w:val="004A4BD7"/>
    <w:rsid w:val="004A547B"/>
    <w:rsid w:val="004A7891"/>
    <w:rsid w:val="004B192B"/>
    <w:rsid w:val="004B2D60"/>
    <w:rsid w:val="004B33F3"/>
    <w:rsid w:val="004B4892"/>
    <w:rsid w:val="004B533E"/>
    <w:rsid w:val="004B73C7"/>
    <w:rsid w:val="004C1C03"/>
    <w:rsid w:val="004C2D75"/>
    <w:rsid w:val="004C7C7A"/>
    <w:rsid w:val="004D143D"/>
    <w:rsid w:val="004D4211"/>
    <w:rsid w:val="004D6F72"/>
    <w:rsid w:val="004E4E75"/>
    <w:rsid w:val="004E5AA7"/>
    <w:rsid w:val="004F60AE"/>
    <w:rsid w:val="004F6E79"/>
    <w:rsid w:val="004F71C6"/>
    <w:rsid w:val="004F731D"/>
    <w:rsid w:val="00502486"/>
    <w:rsid w:val="00504DF1"/>
    <w:rsid w:val="00506C5F"/>
    <w:rsid w:val="00511BEA"/>
    <w:rsid w:val="0051598D"/>
    <w:rsid w:val="00520A05"/>
    <w:rsid w:val="00522DE5"/>
    <w:rsid w:val="005247FC"/>
    <w:rsid w:val="00525980"/>
    <w:rsid w:val="00532DE8"/>
    <w:rsid w:val="00537639"/>
    <w:rsid w:val="0054112D"/>
    <w:rsid w:val="005527A7"/>
    <w:rsid w:val="00552DC2"/>
    <w:rsid w:val="00555FDC"/>
    <w:rsid w:val="005607C3"/>
    <w:rsid w:val="00560D3B"/>
    <w:rsid w:val="00562A94"/>
    <w:rsid w:val="005705A0"/>
    <w:rsid w:val="00570B05"/>
    <w:rsid w:val="00571774"/>
    <w:rsid w:val="005726DF"/>
    <w:rsid w:val="0057272C"/>
    <w:rsid w:val="005727D5"/>
    <w:rsid w:val="00572EC2"/>
    <w:rsid w:val="00576946"/>
    <w:rsid w:val="00584D7D"/>
    <w:rsid w:val="00586BF6"/>
    <w:rsid w:val="005A37F8"/>
    <w:rsid w:val="005B0314"/>
    <w:rsid w:val="005B21E4"/>
    <w:rsid w:val="005B246E"/>
    <w:rsid w:val="005B4A14"/>
    <w:rsid w:val="005B74DE"/>
    <w:rsid w:val="005B7B5F"/>
    <w:rsid w:val="005C33E3"/>
    <w:rsid w:val="005D29B9"/>
    <w:rsid w:val="005D3CA1"/>
    <w:rsid w:val="005D42F6"/>
    <w:rsid w:val="005E067A"/>
    <w:rsid w:val="005E66F3"/>
    <w:rsid w:val="005E72CB"/>
    <w:rsid w:val="005E79EF"/>
    <w:rsid w:val="005F02E7"/>
    <w:rsid w:val="005F109C"/>
    <w:rsid w:val="005F272C"/>
    <w:rsid w:val="005F2CDF"/>
    <w:rsid w:val="005F5CBB"/>
    <w:rsid w:val="005F5F67"/>
    <w:rsid w:val="005F6AE3"/>
    <w:rsid w:val="005F7436"/>
    <w:rsid w:val="00601262"/>
    <w:rsid w:val="00605576"/>
    <w:rsid w:val="00606D43"/>
    <w:rsid w:val="00610763"/>
    <w:rsid w:val="00610A91"/>
    <w:rsid w:val="006242E3"/>
    <w:rsid w:val="00626FE6"/>
    <w:rsid w:val="00632113"/>
    <w:rsid w:val="0063474E"/>
    <w:rsid w:val="00635CB3"/>
    <w:rsid w:val="00640E5F"/>
    <w:rsid w:val="00642B8C"/>
    <w:rsid w:val="0064331C"/>
    <w:rsid w:val="00644CD8"/>
    <w:rsid w:val="006472F2"/>
    <w:rsid w:val="00647C90"/>
    <w:rsid w:val="00650574"/>
    <w:rsid w:val="00650576"/>
    <w:rsid w:val="00651957"/>
    <w:rsid w:val="00654C11"/>
    <w:rsid w:val="00654FA8"/>
    <w:rsid w:val="00663C65"/>
    <w:rsid w:val="006654D7"/>
    <w:rsid w:val="0066662A"/>
    <w:rsid w:val="006760CC"/>
    <w:rsid w:val="00676A52"/>
    <w:rsid w:val="006845AE"/>
    <w:rsid w:val="00685B74"/>
    <w:rsid w:val="00691331"/>
    <w:rsid w:val="006966C1"/>
    <w:rsid w:val="006A0A62"/>
    <w:rsid w:val="006A2CC5"/>
    <w:rsid w:val="006A42CF"/>
    <w:rsid w:val="006A493A"/>
    <w:rsid w:val="006A7533"/>
    <w:rsid w:val="006B5A3B"/>
    <w:rsid w:val="006B6832"/>
    <w:rsid w:val="006B7258"/>
    <w:rsid w:val="006C18CD"/>
    <w:rsid w:val="006C1D9C"/>
    <w:rsid w:val="006C2D6D"/>
    <w:rsid w:val="006C39A6"/>
    <w:rsid w:val="006C46F0"/>
    <w:rsid w:val="006C6728"/>
    <w:rsid w:val="006D07B9"/>
    <w:rsid w:val="006D43EF"/>
    <w:rsid w:val="006E0827"/>
    <w:rsid w:val="006E2686"/>
    <w:rsid w:val="006E2E0A"/>
    <w:rsid w:val="006F53C5"/>
    <w:rsid w:val="006F58C4"/>
    <w:rsid w:val="006F6AB8"/>
    <w:rsid w:val="006F74C9"/>
    <w:rsid w:val="007039EC"/>
    <w:rsid w:val="00704029"/>
    <w:rsid w:val="00705CCC"/>
    <w:rsid w:val="007076E0"/>
    <w:rsid w:val="00707D29"/>
    <w:rsid w:val="007131B3"/>
    <w:rsid w:val="00714628"/>
    <w:rsid w:val="007156CC"/>
    <w:rsid w:val="0071627D"/>
    <w:rsid w:val="007233C1"/>
    <w:rsid w:val="0072361D"/>
    <w:rsid w:val="00723BF1"/>
    <w:rsid w:val="007249DC"/>
    <w:rsid w:val="007262AB"/>
    <w:rsid w:val="00727040"/>
    <w:rsid w:val="007312D4"/>
    <w:rsid w:val="007313F6"/>
    <w:rsid w:val="0073259F"/>
    <w:rsid w:val="00732B63"/>
    <w:rsid w:val="00736359"/>
    <w:rsid w:val="0074168E"/>
    <w:rsid w:val="007468D8"/>
    <w:rsid w:val="00746AF8"/>
    <w:rsid w:val="00747278"/>
    <w:rsid w:val="00747A31"/>
    <w:rsid w:val="007536AD"/>
    <w:rsid w:val="00753C23"/>
    <w:rsid w:val="0075765C"/>
    <w:rsid w:val="00757FD7"/>
    <w:rsid w:val="00764FF5"/>
    <w:rsid w:val="00767814"/>
    <w:rsid w:val="00770969"/>
    <w:rsid w:val="00773C6A"/>
    <w:rsid w:val="00774073"/>
    <w:rsid w:val="00776CE7"/>
    <w:rsid w:val="00777169"/>
    <w:rsid w:val="00783D2F"/>
    <w:rsid w:val="007840B1"/>
    <w:rsid w:val="007841E4"/>
    <w:rsid w:val="00786932"/>
    <w:rsid w:val="00787B6E"/>
    <w:rsid w:val="00790DC0"/>
    <w:rsid w:val="00790E8D"/>
    <w:rsid w:val="007917CA"/>
    <w:rsid w:val="007947F5"/>
    <w:rsid w:val="00794CCE"/>
    <w:rsid w:val="00795AAE"/>
    <w:rsid w:val="007A4518"/>
    <w:rsid w:val="007A4C50"/>
    <w:rsid w:val="007A6D00"/>
    <w:rsid w:val="007A79DD"/>
    <w:rsid w:val="007B1BF2"/>
    <w:rsid w:val="007B2DE5"/>
    <w:rsid w:val="007B3887"/>
    <w:rsid w:val="007B5DD2"/>
    <w:rsid w:val="007B6B2E"/>
    <w:rsid w:val="007C2269"/>
    <w:rsid w:val="007C23F8"/>
    <w:rsid w:val="007C250C"/>
    <w:rsid w:val="007C4593"/>
    <w:rsid w:val="007C7B83"/>
    <w:rsid w:val="007D7CCA"/>
    <w:rsid w:val="007E25DC"/>
    <w:rsid w:val="007E35FE"/>
    <w:rsid w:val="007E7FAE"/>
    <w:rsid w:val="007F0217"/>
    <w:rsid w:val="007F289F"/>
    <w:rsid w:val="007F2E68"/>
    <w:rsid w:val="007F32B0"/>
    <w:rsid w:val="007F5CEA"/>
    <w:rsid w:val="0080125A"/>
    <w:rsid w:val="00802970"/>
    <w:rsid w:val="008041CD"/>
    <w:rsid w:val="008055AC"/>
    <w:rsid w:val="0081123D"/>
    <w:rsid w:val="0081655E"/>
    <w:rsid w:val="00822D76"/>
    <w:rsid w:val="00823282"/>
    <w:rsid w:val="0082370B"/>
    <w:rsid w:val="0082657F"/>
    <w:rsid w:val="00827658"/>
    <w:rsid w:val="00831C37"/>
    <w:rsid w:val="00834DC9"/>
    <w:rsid w:val="00835811"/>
    <w:rsid w:val="008453C9"/>
    <w:rsid w:val="00846454"/>
    <w:rsid w:val="00846EF6"/>
    <w:rsid w:val="00852159"/>
    <w:rsid w:val="008603F1"/>
    <w:rsid w:val="00861168"/>
    <w:rsid w:val="00863BC6"/>
    <w:rsid w:val="00864173"/>
    <w:rsid w:val="008661BD"/>
    <w:rsid w:val="00873871"/>
    <w:rsid w:val="00877466"/>
    <w:rsid w:val="00877EDA"/>
    <w:rsid w:val="0088041D"/>
    <w:rsid w:val="00885004"/>
    <w:rsid w:val="00885141"/>
    <w:rsid w:val="0088589A"/>
    <w:rsid w:val="00890ED9"/>
    <w:rsid w:val="008917B5"/>
    <w:rsid w:val="0089265D"/>
    <w:rsid w:val="00894BF7"/>
    <w:rsid w:val="008A67A9"/>
    <w:rsid w:val="008A6FE4"/>
    <w:rsid w:val="008B18AA"/>
    <w:rsid w:val="008B2014"/>
    <w:rsid w:val="008B284F"/>
    <w:rsid w:val="008B5D48"/>
    <w:rsid w:val="008B6D96"/>
    <w:rsid w:val="008B7281"/>
    <w:rsid w:val="008C14A4"/>
    <w:rsid w:val="008C1D17"/>
    <w:rsid w:val="008C4CB5"/>
    <w:rsid w:val="008C5315"/>
    <w:rsid w:val="008C5FB7"/>
    <w:rsid w:val="008C7739"/>
    <w:rsid w:val="008D0C26"/>
    <w:rsid w:val="008D3456"/>
    <w:rsid w:val="008D36FA"/>
    <w:rsid w:val="008D4CAF"/>
    <w:rsid w:val="008D4CFF"/>
    <w:rsid w:val="008D691E"/>
    <w:rsid w:val="008D72A4"/>
    <w:rsid w:val="008D7F1B"/>
    <w:rsid w:val="008E30B0"/>
    <w:rsid w:val="008E59EE"/>
    <w:rsid w:val="008E7BA0"/>
    <w:rsid w:val="008F2B2F"/>
    <w:rsid w:val="008F2F5A"/>
    <w:rsid w:val="008F5694"/>
    <w:rsid w:val="008F5BF3"/>
    <w:rsid w:val="008F623B"/>
    <w:rsid w:val="008F7794"/>
    <w:rsid w:val="00900490"/>
    <w:rsid w:val="00902F23"/>
    <w:rsid w:val="0090434B"/>
    <w:rsid w:val="009049BB"/>
    <w:rsid w:val="00905DB8"/>
    <w:rsid w:val="00907E89"/>
    <w:rsid w:val="00916948"/>
    <w:rsid w:val="00916EDD"/>
    <w:rsid w:val="00922123"/>
    <w:rsid w:val="009236A8"/>
    <w:rsid w:val="0093483C"/>
    <w:rsid w:val="00935483"/>
    <w:rsid w:val="00936BDD"/>
    <w:rsid w:val="00940430"/>
    <w:rsid w:val="00940D81"/>
    <w:rsid w:val="0094408F"/>
    <w:rsid w:val="00944498"/>
    <w:rsid w:val="00946596"/>
    <w:rsid w:val="00947119"/>
    <w:rsid w:val="00947661"/>
    <w:rsid w:val="00951FF1"/>
    <w:rsid w:val="00955522"/>
    <w:rsid w:val="00957542"/>
    <w:rsid w:val="009608A6"/>
    <w:rsid w:val="00966FC6"/>
    <w:rsid w:val="00982759"/>
    <w:rsid w:val="0098318A"/>
    <w:rsid w:val="00984815"/>
    <w:rsid w:val="009867B8"/>
    <w:rsid w:val="00996668"/>
    <w:rsid w:val="00997243"/>
    <w:rsid w:val="009A2F6B"/>
    <w:rsid w:val="009A499B"/>
    <w:rsid w:val="009B00DB"/>
    <w:rsid w:val="009B0D1A"/>
    <w:rsid w:val="009B521D"/>
    <w:rsid w:val="009C74FB"/>
    <w:rsid w:val="009D198E"/>
    <w:rsid w:val="009D1ED0"/>
    <w:rsid w:val="009D1F20"/>
    <w:rsid w:val="009E00AD"/>
    <w:rsid w:val="009E1DD9"/>
    <w:rsid w:val="009E5411"/>
    <w:rsid w:val="009F19EC"/>
    <w:rsid w:val="009F25B4"/>
    <w:rsid w:val="009F25C9"/>
    <w:rsid w:val="009F43B7"/>
    <w:rsid w:val="00A00512"/>
    <w:rsid w:val="00A015D4"/>
    <w:rsid w:val="00A0571B"/>
    <w:rsid w:val="00A10D34"/>
    <w:rsid w:val="00A10D58"/>
    <w:rsid w:val="00A13F76"/>
    <w:rsid w:val="00A15354"/>
    <w:rsid w:val="00A16870"/>
    <w:rsid w:val="00A24541"/>
    <w:rsid w:val="00A26A4E"/>
    <w:rsid w:val="00A278C7"/>
    <w:rsid w:val="00A279CB"/>
    <w:rsid w:val="00A27C26"/>
    <w:rsid w:val="00A314FC"/>
    <w:rsid w:val="00A32C95"/>
    <w:rsid w:val="00A352B2"/>
    <w:rsid w:val="00A41AD3"/>
    <w:rsid w:val="00A51A15"/>
    <w:rsid w:val="00A549DF"/>
    <w:rsid w:val="00A629FE"/>
    <w:rsid w:val="00A63E79"/>
    <w:rsid w:val="00A65F9E"/>
    <w:rsid w:val="00A662DE"/>
    <w:rsid w:val="00A674A2"/>
    <w:rsid w:val="00A67524"/>
    <w:rsid w:val="00A72B4A"/>
    <w:rsid w:val="00A7394D"/>
    <w:rsid w:val="00A76D03"/>
    <w:rsid w:val="00A800FB"/>
    <w:rsid w:val="00A827C3"/>
    <w:rsid w:val="00A82E54"/>
    <w:rsid w:val="00A856A8"/>
    <w:rsid w:val="00A86F97"/>
    <w:rsid w:val="00A87B08"/>
    <w:rsid w:val="00A90359"/>
    <w:rsid w:val="00A917C2"/>
    <w:rsid w:val="00A9254C"/>
    <w:rsid w:val="00A940CA"/>
    <w:rsid w:val="00A96245"/>
    <w:rsid w:val="00AA3A47"/>
    <w:rsid w:val="00AA571E"/>
    <w:rsid w:val="00AB1502"/>
    <w:rsid w:val="00AB5F65"/>
    <w:rsid w:val="00AB7ACD"/>
    <w:rsid w:val="00AB7C27"/>
    <w:rsid w:val="00AC0F99"/>
    <w:rsid w:val="00AC1BEC"/>
    <w:rsid w:val="00AC53A8"/>
    <w:rsid w:val="00AC54AE"/>
    <w:rsid w:val="00AC5589"/>
    <w:rsid w:val="00AC7403"/>
    <w:rsid w:val="00AD250B"/>
    <w:rsid w:val="00AD39E0"/>
    <w:rsid w:val="00AD4948"/>
    <w:rsid w:val="00AD606A"/>
    <w:rsid w:val="00AD64C3"/>
    <w:rsid w:val="00AD7AB5"/>
    <w:rsid w:val="00AE10AC"/>
    <w:rsid w:val="00AE1846"/>
    <w:rsid w:val="00AE190F"/>
    <w:rsid w:val="00AE2FFE"/>
    <w:rsid w:val="00AE30A0"/>
    <w:rsid w:val="00AE352B"/>
    <w:rsid w:val="00AE4935"/>
    <w:rsid w:val="00AE53C7"/>
    <w:rsid w:val="00AE791B"/>
    <w:rsid w:val="00AE7CED"/>
    <w:rsid w:val="00AF3CCC"/>
    <w:rsid w:val="00B03E92"/>
    <w:rsid w:val="00B04B43"/>
    <w:rsid w:val="00B07FDB"/>
    <w:rsid w:val="00B13D5A"/>
    <w:rsid w:val="00B228CF"/>
    <w:rsid w:val="00B229AA"/>
    <w:rsid w:val="00B27E03"/>
    <w:rsid w:val="00B30D68"/>
    <w:rsid w:val="00B34E33"/>
    <w:rsid w:val="00B353D3"/>
    <w:rsid w:val="00B36F4A"/>
    <w:rsid w:val="00B5436D"/>
    <w:rsid w:val="00B55134"/>
    <w:rsid w:val="00B566CE"/>
    <w:rsid w:val="00B5788E"/>
    <w:rsid w:val="00B60405"/>
    <w:rsid w:val="00B677BA"/>
    <w:rsid w:val="00B729B5"/>
    <w:rsid w:val="00B7681B"/>
    <w:rsid w:val="00B815E0"/>
    <w:rsid w:val="00B83596"/>
    <w:rsid w:val="00B84A21"/>
    <w:rsid w:val="00B851DF"/>
    <w:rsid w:val="00B860B1"/>
    <w:rsid w:val="00B911B1"/>
    <w:rsid w:val="00B951BF"/>
    <w:rsid w:val="00B953F9"/>
    <w:rsid w:val="00BA06B0"/>
    <w:rsid w:val="00BA0CE5"/>
    <w:rsid w:val="00BA269D"/>
    <w:rsid w:val="00BA3023"/>
    <w:rsid w:val="00BA4720"/>
    <w:rsid w:val="00BA56B6"/>
    <w:rsid w:val="00BA6545"/>
    <w:rsid w:val="00BA670A"/>
    <w:rsid w:val="00BB19A9"/>
    <w:rsid w:val="00BB3DB7"/>
    <w:rsid w:val="00BB577A"/>
    <w:rsid w:val="00BB7FE2"/>
    <w:rsid w:val="00BC1B4E"/>
    <w:rsid w:val="00BC5EB9"/>
    <w:rsid w:val="00BD74FB"/>
    <w:rsid w:val="00BE0194"/>
    <w:rsid w:val="00BF2220"/>
    <w:rsid w:val="00BF3D65"/>
    <w:rsid w:val="00BF3EF4"/>
    <w:rsid w:val="00BF43D1"/>
    <w:rsid w:val="00BF4CDB"/>
    <w:rsid w:val="00C005C8"/>
    <w:rsid w:val="00C007E8"/>
    <w:rsid w:val="00C045AD"/>
    <w:rsid w:val="00C14C31"/>
    <w:rsid w:val="00C15086"/>
    <w:rsid w:val="00C15334"/>
    <w:rsid w:val="00C162BE"/>
    <w:rsid w:val="00C17485"/>
    <w:rsid w:val="00C204C9"/>
    <w:rsid w:val="00C253AD"/>
    <w:rsid w:val="00C4052D"/>
    <w:rsid w:val="00C44375"/>
    <w:rsid w:val="00C45CE4"/>
    <w:rsid w:val="00C47692"/>
    <w:rsid w:val="00C52087"/>
    <w:rsid w:val="00C572F5"/>
    <w:rsid w:val="00C57A79"/>
    <w:rsid w:val="00C6051A"/>
    <w:rsid w:val="00C6280C"/>
    <w:rsid w:val="00C71EE1"/>
    <w:rsid w:val="00C728A4"/>
    <w:rsid w:val="00C7326A"/>
    <w:rsid w:val="00C73BF4"/>
    <w:rsid w:val="00C74DDB"/>
    <w:rsid w:val="00C8167D"/>
    <w:rsid w:val="00C81A4E"/>
    <w:rsid w:val="00C82E20"/>
    <w:rsid w:val="00C8349D"/>
    <w:rsid w:val="00C84787"/>
    <w:rsid w:val="00C85039"/>
    <w:rsid w:val="00C8754E"/>
    <w:rsid w:val="00C9504E"/>
    <w:rsid w:val="00C97ED9"/>
    <w:rsid w:val="00CA0468"/>
    <w:rsid w:val="00CA10FB"/>
    <w:rsid w:val="00CB0016"/>
    <w:rsid w:val="00CB01B9"/>
    <w:rsid w:val="00CB27D4"/>
    <w:rsid w:val="00CB3981"/>
    <w:rsid w:val="00CB4F63"/>
    <w:rsid w:val="00CB552B"/>
    <w:rsid w:val="00CC07F9"/>
    <w:rsid w:val="00CC0BC5"/>
    <w:rsid w:val="00CC1581"/>
    <w:rsid w:val="00CC2320"/>
    <w:rsid w:val="00CC46BF"/>
    <w:rsid w:val="00CD1DB4"/>
    <w:rsid w:val="00CD77E2"/>
    <w:rsid w:val="00CE796A"/>
    <w:rsid w:val="00CF18CE"/>
    <w:rsid w:val="00CF2CEB"/>
    <w:rsid w:val="00D032A1"/>
    <w:rsid w:val="00D032AA"/>
    <w:rsid w:val="00D03918"/>
    <w:rsid w:val="00D045E5"/>
    <w:rsid w:val="00D077C4"/>
    <w:rsid w:val="00D07EA0"/>
    <w:rsid w:val="00D10B14"/>
    <w:rsid w:val="00D133BA"/>
    <w:rsid w:val="00D1602F"/>
    <w:rsid w:val="00D16467"/>
    <w:rsid w:val="00D242EE"/>
    <w:rsid w:val="00D250DF"/>
    <w:rsid w:val="00D27831"/>
    <w:rsid w:val="00D27C15"/>
    <w:rsid w:val="00D3189A"/>
    <w:rsid w:val="00D329E3"/>
    <w:rsid w:val="00D33372"/>
    <w:rsid w:val="00D333FB"/>
    <w:rsid w:val="00D40F20"/>
    <w:rsid w:val="00D4264A"/>
    <w:rsid w:val="00D473CC"/>
    <w:rsid w:val="00D52340"/>
    <w:rsid w:val="00D527E0"/>
    <w:rsid w:val="00D55A88"/>
    <w:rsid w:val="00D55DCA"/>
    <w:rsid w:val="00D62145"/>
    <w:rsid w:val="00D63561"/>
    <w:rsid w:val="00D63CF2"/>
    <w:rsid w:val="00D6415D"/>
    <w:rsid w:val="00D65CD6"/>
    <w:rsid w:val="00D733A5"/>
    <w:rsid w:val="00D735D7"/>
    <w:rsid w:val="00D759BF"/>
    <w:rsid w:val="00D76345"/>
    <w:rsid w:val="00D76B94"/>
    <w:rsid w:val="00D807A5"/>
    <w:rsid w:val="00D82476"/>
    <w:rsid w:val="00D85C8C"/>
    <w:rsid w:val="00D90D08"/>
    <w:rsid w:val="00D90E2F"/>
    <w:rsid w:val="00D92CCA"/>
    <w:rsid w:val="00D92D80"/>
    <w:rsid w:val="00D93657"/>
    <w:rsid w:val="00D957B2"/>
    <w:rsid w:val="00DA470B"/>
    <w:rsid w:val="00DA6178"/>
    <w:rsid w:val="00DB38CB"/>
    <w:rsid w:val="00DB486D"/>
    <w:rsid w:val="00DC336D"/>
    <w:rsid w:val="00DC4F1C"/>
    <w:rsid w:val="00DD4054"/>
    <w:rsid w:val="00DD479F"/>
    <w:rsid w:val="00DD62DB"/>
    <w:rsid w:val="00DE147C"/>
    <w:rsid w:val="00DE18B2"/>
    <w:rsid w:val="00DE6761"/>
    <w:rsid w:val="00DF46C3"/>
    <w:rsid w:val="00DF733A"/>
    <w:rsid w:val="00E01BA7"/>
    <w:rsid w:val="00E02EF7"/>
    <w:rsid w:val="00E03EEE"/>
    <w:rsid w:val="00E0503B"/>
    <w:rsid w:val="00E05D50"/>
    <w:rsid w:val="00E076CD"/>
    <w:rsid w:val="00E10B30"/>
    <w:rsid w:val="00E12A1C"/>
    <w:rsid w:val="00E1389E"/>
    <w:rsid w:val="00E147CB"/>
    <w:rsid w:val="00E14809"/>
    <w:rsid w:val="00E207E4"/>
    <w:rsid w:val="00E21AFB"/>
    <w:rsid w:val="00E2284D"/>
    <w:rsid w:val="00E22E15"/>
    <w:rsid w:val="00E25614"/>
    <w:rsid w:val="00E2568D"/>
    <w:rsid w:val="00E26EEE"/>
    <w:rsid w:val="00E3209F"/>
    <w:rsid w:val="00E33C13"/>
    <w:rsid w:val="00E341C5"/>
    <w:rsid w:val="00E369ED"/>
    <w:rsid w:val="00E370DC"/>
    <w:rsid w:val="00E40184"/>
    <w:rsid w:val="00E44E53"/>
    <w:rsid w:val="00E46C09"/>
    <w:rsid w:val="00E46E89"/>
    <w:rsid w:val="00E46EBB"/>
    <w:rsid w:val="00E5064C"/>
    <w:rsid w:val="00E60ED4"/>
    <w:rsid w:val="00E63A66"/>
    <w:rsid w:val="00E7191B"/>
    <w:rsid w:val="00E73EB2"/>
    <w:rsid w:val="00E74B7D"/>
    <w:rsid w:val="00E8240F"/>
    <w:rsid w:val="00E84193"/>
    <w:rsid w:val="00E8534A"/>
    <w:rsid w:val="00E86236"/>
    <w:rsid w:val="00E91AFA"/>
    <w:rsid w:val="00E937A2"/>
    <w:rsid w:val="00E95667"/>
    <w:rsid w:val="00EA01C4"/>
    <w:rsid w:val="00EA2ADE"/>
    <w:rsid w:val="00EC356C"/>
    <w:rsid w:val="00EC6A3F"/>
    <w:rsid w:val="00ED2F92"/>
    <w:rsid w:val="00ED5C9F"/>
    <w:rsid w:val="00EE1B20"/>
    <w:rsid w:val="00EE6CCB"/>
    <w:rsid w:val="00EF09DE"/>
    <w:rsid w:val="00EF4651"/>
    <w:rsid w:val="00EF535D"/>
    <w:rsid w:val="00EF5598"/>
    <w:rsid w:val="00EF6305"/>
    <w:rsid w:val="00EF6C8D"/>
    <w:rsid w:val="00F00C0A"/>
    <w:rsid w:val="00F054A6"/>
    <w:rsid w:val="00F0612B"/>
    <w:rsid w:val="00F10682"/>
    <w:rsid w:val="00F12599"/>
    <w:rsid w:val="00F125EE"/>
    <w:rsid w:val="00F13232"/>
    <w:rsid w:val="00F24272"/>
    <w:rsid w:val="00F24CD1"/>
    <w:rsid w:val="00F271B1"/>
    <w:rsid w:val="00F274FF"/>
    <w:rsid w:val="00F30773"/>
    <w:rsid w:val="00F317FD"/>
    <w:rsid w:val="00F343D3"/>
    <w:rsid w:val="00F3792B"/>
    <w:rsid w:val="00F459C7"/>
    <w:rsid w:val="00F53621"/>
    <w:rsid w:val="00F53BC9"/>
    <w:rsid w:val="00F543FF"/>
    <w:rsid w:val="00F67F1A"/>
    <w:rsid w:val="00F732FC"/>
    <w:rsid w:val="00F74A7A"/>
    <w:rsid w:val="00F772B5"/>
    <w:rsid w:val="00F80EB5"/>
    <w:rsid w:val="00F81309"/>
    <w:rsid w:val="00F81CAD"/>
    <w:rsid w:val="00F82294"/>
    <w:rsid w:val="00F86ECB"/>
    <w:rsid w:val="00F86FF8"/>
    <w:rsid w:val="00F911C5"/>
    <w:rsid w:val="00F92BDA"/>
    <w:rsid w:val="00F9397D"/>
    <w:rsid w:val="00F95025"/>
    <w:rsid w:val="00F95A0E"/>
    <w:rsid w:val="00F96907"/>
    <w:rsid w:val="00F97783"/>
    <w:rsid w:val="00FA2235"/>
    <w:rsid w:val="00FA4416"/>
    <w:rsid w:val="00FA5B4F"/>
    <w:rsid w:val="00FA635E"/>
    <w:rsid w:val="00FB19A6"/>
    <w:rsid w:val="00FB200C"/>
    <w:rsid w:val="00FB22BA"/>
    <w:rsid w:val="00FB32D6"/>
    <w:rsid w:val="00FB3A26"/>
    <w:rsid w:val="00FB3F3A"/>
    <w:rsid w:val="00FB463D"/>
    <w:rsid w:val="00FC2497"/>
    <w:rsid w:val="00FC26B9"/>
    <w:rsid w:val="00FC7228"/>
    <w:rsid w:val="00FD2CA3"/>
    <w:rsid w:val="00FD2FA7"/>
    <w:rsid w:val="00FD4720"/>
    <w:rsid w:val="00FD7243"/>
    <w:rsid w:val="00FE572C"/>
    <w:rsid w:val="00FE5ECD"/>
    <w:rsid w:val="00FF055E"/>
    <w:rsid w:val="00FF4675"/>
    <w:rsid w:val="00FF5C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854F0"/>
  <w15:docId w15:val="{4EDFE7CB-1B4D-46DB-93D8-B569B7D9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20EA3"/>
    <w:pPr>
      <w:spacing w:after="0" w:line="240" w:lineRule="auto"/>
    </w:pPr>
    <w:rPr>
      <w:rFonts w:ascii="Segoe UI" w:eastAsia="Times New Roman" w:hAnsi="Segoe UI" w:cs="Times New Roman"/>
      <w:color w:val="000000" w:themeColor="text1"/>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VisaBodyText">
    <w:name w:val="Visa Body Text"/>
    <w:rsid w:val="00ED2F92"/>
    <w:pPr>
      <w:spacing w:after="160" w:line="360" w:lineRule="auto"/>
    </w:pPr>
    <w:rPr>
      <w:rFonts w:ascii="Segoe UI" w:eastAsia="Times New Roman" w:hAnsi="Segoe UI" w:cs="Arial"/>
      <w:bCs/>
      <w:color w:val="000000" w:themeColor="text1"/>
      <w:szCs w:val="20"/>
    </w:rPr>
  </w:style>
  <w:style w:type="paragraph" w:customStyle="1" w:styleId="VisaHeadLevelOne">
    <w:name w:val="Visa Head Level One"/>
    <w:autoRedefine/>
    <w:rsid w:val="00FB19A6"/>
    <w:pPr>
      <w:spacing w:before="120" w:after="0" w:line="240" w:lineRule="auto"/>
      <w:ind w:left="720" w:hanging="360"/>
      <w:jc w:val="center"/>
    </w:pPr>
    <w:rPr>
      <w:rFonts w:ascii="Segoe UI" w:eastAsia="Times New Roman" w:hAnsi="Segoe UI" w:cs="Times New Roman"/>
      <w:b/>
      <w:color w:val="000000" w:themeColor="text1"/>
      <w:sz w:val="24"/>
      <w:szCs w:val="26"/>
    </w:rPr>
  </w:style>
  <w:style w:type="paragraph" w:customStyle="1" w:styleId="VisaNoteText">
    <w:name w:val="Visa Note Text"/>
    <w:basedOn w:val="VisaBodyText"/>
    <w:rsid w:val="00367B83"/>
    <w:pPr>
      <w:spacing w:line="240" w:lineRule="auto"/>
    </w:pPr>
  </w:style>
  <w:style w:type="character" w:styleId="Collegamentoipertestuale">
    <w:name w:val="Hyperlink"/>
    <w:rsid w:val="00367B83"/>
    <w:rPr>
      <w:rFonts w:cs="Times New Roman"/>
      <w:color w:val="0000FF"/>
      <w:spacing w:val="0"/>
      <w:u w:val="single"/>
    </w:rPr>
  </w:style>
  <w:style w:type="character" w:styleId="Rimandocommento">
    <w:name w:val="annotation reference"/>
    <w:basedOn w:val="Carpredefinitoparagrafo"/>
    <w:rsid w:val="00367B83"/>
    <w:rPr>
      <w:sz w:val="16"/>
      <w:szCs w:val="16"/>
    </w:rPr>
  </w:style>
  <w:style w:type="paragraph" w:styleId="Testocommento">
    <w:name w:val="annotation text"/>
    <w:basedOn w:val="Normale"/>
    <w:link w:val="TestocommentoCarattere"/>
    <w:rsid w:val="00367B83"/>
    <w:rPr>
      <w:szCs w:val="20"/>
    </w:rPr>
  </w:style>
  <w:style w:type="character" w:customStyle="1" w:styleId="TestocommentoCarattere">
    <w:name w:val="Testo commento Carattere"/>
    <w:basedOn w:val="Carpredefinitoparagrafo"/>
    <w:link w:val="Testocommento"/>
    <w:rsid w:val="00367B83"/>
    <w:rPr>
      <w:rFonts w:ascii="Segoe UI" w:eastAsia="Times New Roman" w:hAnsi="Segoe UI" w:cs="Times New Roman"/>
      <w:color w:val="404040" w:themeColor="text1" w:themeTint="BF"/>
      <w:szCs w:val="20"/>
    </w:rPr>
  </w:style>
  <w:style w:type="paragraph" w:styleId="Paragrafoelenco">
    <w:name w:val="List Paragraph"/>
    <w:basedOn w:val="Normale"/>
    <w:link w:val="ParagrafoelencoCarattere"/>
    <w:uiPriority w:val="34"/>
    <w:qFormat/>
    <w:rsid w:val="00367B83"/>
    <w:pPr>
      <w:ind w:left="720"/>
      <w:contextualSpacing/>
    </w:pPr>
  </w:style>
  <w:style w:type="character" w:customStyle="1" w:styleId="s22">
    <w:name w:val="s22"/>
    <w:basedOn w:val="Carpredefinitoparagrafo"/>
    <w:rsid w:val="00367B83"/>
  </w:style>
  <w:style w:type="paragraph" w:customStyle="1" w:styleId="VisaDocumentname">
    <w:name w:val="Visa Document name"/>
    <w:rsid w:val="00367B83"/>
    <w:pPr>
      <w:spacing w:after="120" w:line="240" w:lineRule="exact"/>
    </w:pPr>
    <w:rPr>
      <w:rFonts w:ascii="Segoe UI" w:eastAsia="Times New Roman" w:hAnsi="Segoe UI" w:cs="Times New Roman"/>
      <w:b/>
      <w:caps/>
      <w:color w:val="1F497D" w:themeColor="text2"/>
      <w:spacing w:val="36"/>
      <w:sz w:val="19"/>
      <w:szCs w:val="20"/>
    </w:rPr>
  </w:style>
  <w:style w:type="paragraph" w:customStyle="1" w:styleId="VisaHeadline">
    <w:name w:val="Visa Headline"/>
    <w:rsid w:val="00367B83"/>
    <w:pPr>
      <w:pBdr>
        <w:top w:val="single" w:sz="8" w:space="6" w:color="0023A0"/>
        <w:bottom w:val="single" w:sz="8" w:space="6" w:color="0023A0"/>
      </w:pBdr>
      <w:spacing w:after="0" w:line="480" w:lineRule="exact"/>
    </w:pPr>
    <w:rPr>
      <w:rFonts w:ascii="Segoe UI" w:eastAsia="Times New Roman" w:hAnsi="Segoe UI" w:cs="Times New Roman"/>
      <w:color w:val="1A1F71"/>
      <w:sz w:val="40"/>
      <w:szCs w:val="20"/>
    </w:rPr>
  </w:style>
  <w:style w:type="paragraph" w:styleId="Testofumetto">
    <w:name w:val="Balloon Text"/>
    <w:basedOn w:val="Normale"/>
    <w:link w:val="TestofumettoCarattere"/>
    <w:uiPriority w:val="99"/>
    <w:semiHidden/>
    <w:unhideWhenUsed/>
    <w:rsid w:val="00367B8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67B83"/>
    <w:rPr>
      <w:rFonts w:ascii="Tahoma" w:eastAsia="Times New Roman" w:hAnsi="Tahoma" w:cs="Tahoma"/>
      <w:color w:val="404040" w:themeColor="text1" w:themeTint="BF"/>
      <w:sz w:val="16"/>
      <w:szCs w:val="16"/>
    </w:rPr>
  </w:style>
  <w:style w:type="paragraph" w:styleId="Soggettocommento">
    <w:name w:val="annotation subject"/>
    <w:basedOn w:val="Testocommento"/>
    <w:next w:val="Testocommento"/>
    <w:link w:val="SoggettocommentoCarattere"/>
    <w:uiPriority w:val="99"/>
    <w:semiHidden/>
    <w:unhideWhenUsed/>
    <w:rsid w:val="004416F9"/>
    <w:rPr>
      <w:b/>
      <w:bCs/>
      <w:sz w:val="20"/>
    </w:rPr>
  </w:style>
  <w:style w:type="character" w:customStyle="1" w:styleId="SoggettocommentoCarattere">
    <w:name w:val="Soggetto commento Carattere"/>
    <w:basedOn w:val="TestocommentoCarattere"/>
    <w:link w:val="Soggettocommento"/>
    <w:uiPriority w:val="99"/>
    <w:semiHidden/>
    <w:rsid w:val="004416F9"/>
    <w:rPr>
      <w:rFonts w:ascii="Segoe UI" w:eastAsia="Times New Roman" w:hAnsi="Segoe UI" w:cs="Times New Roman"/>
      <w:b/>
      <w:bCs/>
      <w:color w:val="404040" w:themeColor="text1" w:themeTint="BF"/>
      <w:sz w:val="20"/>
      <w:szCs w:val="20"/>
    </w:rPr>
  </w:style>
  <w:style w:type="paragraph" w:styleId="Revisione">
    <w:name w:val="Revision"/>
    <w:hidden/>
    <w:uiPriority w:val="99"/>
    <w:semiHidden/>
    <w:rsid w:val="009F43B7"/>
    <w:pPr>
      <w:spacing w:after="0" w:line="240" w:lineRule="auto"/>
    </w:pPr>
    <w:rPr>
      <w:rFonts w:ascii="Segoe UI" w:eastAsia="Times New Roman" w:hAnsi="Segoe UI" w:cs="Times New Roman"/>
      <w:color w:val="404040" w:themeColor="text1" w:themeTint="BF"/>
      <w:szCs w:val="24"/>
    </w:rPr>
  </w:style>
  <w:style w:type="paragraph" w:customStyle="1" w:styleId="Default">
    <w:name w:val="Default"/>
    <w:rsid w:val="00220EA3"/>
    <w:pPr>
      <w:autoSpaceDE w:val="0"/>
      <w:autoSpaceDN w:val="0"/>
      <w:adjustRightInd w:val="0"/>
      <w:spacing w:after="0" w:line="240" w:lineRule="auto"/>
    </w:pPr>
    <w:rPr>
      <w:rFonts w:ascii="Calibri" w:hAnsi="Calibri" w:cs="Calibri"/>
      <w:color w:val="000000"/>
      <w:sz w:val="24"/>
      <w:szCs w:val="24"/>
    </w:rPr>
  </w:style>
  <w:style w:type="paragraph" w:styleId="Sottotitolo">
    <w:name w:val="Subtitle"/>
    <w:basedOn w:val="Normale"/>
    <w:next w:val="Normale"/>
    <w:link w:val="SottotitoloCarattere"/>
    <w:uiPriority w:val="11"/>
    <w:qFormat/>
    <w:rsid w:val="00220EA3"/>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ottotitoloCarattere">
    <w:name w:val="Sottotitolo Carattere"/>
    <w:basedOn w:val="Carpredefinitoparagrafo"/>
    <w:link w:val="Sottotitolo"/>
    <w:uiPriority w:val="11"/>
    <w:rsid w:val="00220EA3"/>
    <w:rPr>
      <w:rFonts w:eastAsiaTheme="minorEastAsia"/>
      <w:color w:val="5A5A5A" w:themeColor="text1" w:themeTint="A5"/>
      <w:spacing w:val="15"/>
    </w:rPr>
  </w:style>
  <w:style w:type="paragraph" w:styleId="Titolo">
    <w:name w:val="Title"/>
    <w:basedOn w:val="Normale"/>
    <w:next w:val="Normale"/>
    <w:link w:val="TitoloCarattere"/>
    <w:uiPriority w:val="10"/>
    <w:qFormat/>
    <w:rsid w:val="00220EA3"/>
    <w:pPr>
      <w:contextualSpacing/>
    </w:pPr>
    <w:rPr>
      <w:rFonts w:asciiTheme="majorHAnsi" w:eastAsiaTheme="majorEastAsia" w:hAnsiTheme="majorHAnsi" w:cstheme="majorBidi"/>
      <w:color w:val="auto"/>
      <w:spacing w:val="-10"/>
      <w:kern w:val="28"/>
      <w:sz w:val="56"/>
      <w:szCs w:val="56"/>
    </w:rPr>
  </w:style>
  <w:style w:type="character" w:customStyle="1" w:styleId="TitoloCarattere">
    <w:name w:val="Titolo Carattere"/>
    <w:basedOn w:val="Carpredefinitoparagrafo"/>
    <w:link w:val="Titolo"/>
    <w:uiPriority w:val="10"/>
    <w:rsid w:val="00220EA3"/>
    <w:rPr>
      <w:rFonts w:asciiTheme="majorHAnsi" w:eastAsiaTheme="majorEastAsia" w:hAnsiTheme="majorHAnsi" w:cstheme="majorBidi"/>
      <w:spacing w:val="-10"/>
      <w:kern w:val="28"/>
      <w:sz w:val="56"/>
      <w:szCs w:val="56"/>
    </w:rPr>
  </w:style>
  <w:style w:type="character" w:customStyle="1" w:styleId="ParagrafoelencoCarattere">
    <w:name w:val="Paragrafo elenco Carattere"/>
    <w:link w:val="Paragrafoelenco"/>
    <w:uiPriority w:val="34"/>
    <w:locked/>
    <w:rsid w:val="008055AC"/>
    <w:rPr>
      <w:rFonts w:ascii="Segoe UI" w:eastAsia="Times New Roman" w:hAnsi="Segoe UI" w:cs="Times New Roman"/>
      <w:color w:val="000000" w:themeColor="text1"/>
      <w:szCs w:val="24"/>
    </w:rPr>
  </w:style>
  <w:style w:type="table" w:styleId="Grigliatabella">
    <w:name w:val="Table Grid"/>
    <w:basedOn w:val="Tabellanormale"/>
    <w:rsid w:val="00BF43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4B33F3"/>
    <w:pPr>
      <w:spacing w:before="100" w:beforeAutospacing="1" w:after="100" w:afterAutospacing="1"/>
    </w:pPr>
    <w:rPr>
      <w:rFonts w:ascii="Times New Roman" w:hAnsi="Times New Roman"/>
      <w:color w:val="auto"/>
      <w:sz w:val="24"/>
    </w:rPr>
  </w:style>
  <w:style w:type="character" w:customStyle="1" w:styleId="apple-converted-space">
    <w:name w:val="apple-converted-space"/>
    <w:basedOn w:val="Carpredefinitoparagrafo"/>
    <w:rsid w:val="004B33F3"/>
  </w:style>
  <w:style w:type="character" w:styleId="Enfasigrassetto">
    <w:name w:val="Strong"/>
    <w:basedOn w:val="Carpredefinitoparagrafo"/>
    <w:uiPriority w:val="22"/>
    <w:qFormat/>
    <w:rsid w:val="00AB1502"/>
    <w:rPr>
      <w:b/>
      <w:bCs/>
    </w:rPr>
  </w:style>
  <w:style w:type="character" w:customStyle="1" w:styleId="contentpanediv1">
    <w:name w:val="contentpanediv1"/>
    <w:basedOn w:val="Carpredefinitoparagrafo"/>
    <w:rsid w:val="00916948"/>
  </w:style>
  <w:style w:type="character" w:customStyle="1" w:styleId="xn-location">
    <w:name w:val="xn-location"/>
    <w:basedOn w:val="Carpredefinitoparagrafo"/>
    <w:rsid w:val="001C2D6F"/>
  </w:style>
  <w:style w:type="paragraph" w:styleId="Testonotaapidipagina">
    <w:name w:val="footnote text"/>
    <w:basedOn w:val="Normale"/>
    <w:link w:val="TestonotaapidipaginaCarattere"/>
    <w:uiPriority w:val="99"/>
    <w:semiHidden/>
    <w:unhideWhenUsed/>
    <w:rsid w:val="001B29E9"/>
    <w:rPr>
      <w:sz w:val="20"/>
      <w:szCs w:val="20"/>
    </w:rPr>
  </w:style>
  <w:style w:type="character" w:customStyle="1" w:styleId="TestonotaapidipaginaCarattere">
    <w:name w:val="Testo nota a piè di pagina Carattere"/>
    <w:basedOn w:val="Carpredefinitoparagrafo"/>
    <w:link w:val="Testonotaapidipagina"/>
    <w:uiPriority w:val="99"/>
    <w:semiHidden/>
    <w:rsid w:val="001B29E9"/>
    <w:rPr>
      <w:rFonts w:ascii="Segoe UI" w:eastAsia="Times New Roman" w:hAnsi="Segoe UI" w:cs="Times New Roman"/>
      <w:color w:val="000000" w:themeColor="text1"/>
      <w:sz w:val="20"/>
      <w:szCs w:val="20"/>
    </w:rPr>
  </w:style>
  <w:style w:type="character" w:styleId="Rimandonotaapidipagina">
    <w:name w:val="footnote reference"/>
    <w:basedOn w:val="Carpredefinitoparagrafo"/>
    <w:uiPriority w:val="99"/>
    <w:semiHidden/>
    <w:unhideWhenUsed/>
    <w:rsid w:val="001B29E9"/>
    <w:rPr>
      <w:vertAlign w:val="superscript"/>
    </w:rPr>
  </w:style>
  <w:style w:type="paragraph" w:styleId="Testonotadichiusura">
    <w:name w:val="endnote text"/>
    <w:basedOn w:val="Normale"/>
    <w:link w:val="TestonotadichiusuraCarattere"/>
    <w:uiPriority w:val="99"/>
    <w:semiHidden/>
    <w:unhideWhenUsed/>
    <w:rsid w:val="00F24272"/>
    <w:rPr>
      <w:sz w:val="20"/>
      <w:szCs w:val="20"/>
    </w:rPr>
  </w:style>
  <w:style w:type="character" w:customStyle="1" w:styleId="TestonotadichiusuraCarattere">
    <w:name w:val="Testo nota di chiusura Carattere"/>
    <w:basedOn w:val="Carpredefinitoparagrafo"/>
    <w:link w:val="Testonotadichiusura"/>
    <w:uiPriority w:val="99"/>
    <w:semiHidden/>
    <w:rsid w:val="00F24272"/>
    <w:rPr>
      <w:rFonts w:ascii="Segoe UI" w:eastAsia="Times New Roman" w:hAnsi="Segoe UI" w:cs="Times New Roman"/>
      <w:color w:val="000000" w:themeColor="text1"/>
      <w:sz w:val="20"/>
      <w:szCs w:val="20"/>
    </w:rPr>
  </w:style>
  <w:style w:type="character" w:styleId="Rimandonotadichiusura">
    <w:name w:val="endnote reference"/>
    <w:basedOn w:val="Carpredefinitoparagrafo"/>
    <w:uiPriority w:val="99"/>
    <w:semiHidden/>
    <w:unhideWhenUsed/>
    <w:rsid w:val="00F24272"/>
    <w:rPr>
      <w:vertAlign w:val="superscript"/>
    </w:rPr>
  </w:style>
  <w:style w:type="paragraph" w:customStyle="1" w:styleId="SecondLevelText">
    <w:name w:val="Second Level Text"/>
    <w:basedOn w:val="Normale"/>
    <w:rsid w:val="00955522"/>
    <w:pPr>
      <w:numPr>
        <w:numId w:val="14"/>
      </w:numPr>
      <w:spacing w:after="160" w:line="280" w:lineRule="exact"/>
    </w:pPr>
    <w:rPr>
      <w:rFonts w:cs="Arial"/>
      <w:color w:val="75787B"/>
      <w:szCs w:val="22"/>
    </w:rPr>
  </w:style>
  <w:style w:type="paragraph" w:customStyle="1" w:styleId="StyleSecondLevelTextBold">
    <w:name w:val="Style Second Level Text + Bold"/>
    <w:basedOn w:val="SecondLevelText"/>
    <w:rsid w:val="00955522"/>
    <w:rPr>
      <w:b/>
      <w:bCs/>
    </w:rPr>
  </w:style>
  <w:style w:type="paragraph" w:customStyle="1" w:styleId="s23">
    <w:name w:val="s23"/>
    <w:basedOn w:val="Normale"/>
    <w:uiPriority w:val="99"/>
    <w:rsid w:val="00F125EE"/>
    <w:pPr>
      <w:spacing w:before="100" w:beforeAutospacing="1" w:after="100" w:afterAutospacing="1"/>
    </w:pPr>
    <w:rPr>
      <w:rFonts w:ascii="Times New Roman" w:eastAsia="Calibri" w:hAnsi="Times New Roman"/>
      <w:color w:val="auto"/>
      <w:sz w:val="24"/>
      <w:lang w:val="en-GB" w:eastAsia="en-GB"/>
    </w:rPr>
  </w:style>
  <w:style w:type="paragraph" w:customStyle="1" w:styleId="s30">
    <w:name w:val="s30"/>
    <w:basedOn w:val="Normale"/>
    <w:uiPriority w:val="99"/>
    <w:semiHidden/>
    <w:rsid w:val="00F125EE"/>
    <w:pPr>
      <w:spacing w:before="100" w:beforeAutospacing="1" w:after="100" w:afterAutospacing="1"/>
    </w:pPr>
    <w:rPr>
      <w:rFonts w:ascii="Times New Roman" w:eastAsia="Calibri" w:hAnsi="Times New Roman"/>
      <w:color w:val="auto"/>
      <w:sz w:val="24"/>
      <w:lang w:val="en-GB" w:eastAsia="en-GB"/>
    </w:rPr>
  </w:style>
  <w:style w:type="paragraph" w:customStyle="1" w:styleId="s38">
    <w:name w:val="s38"/>
    <w:basedOn w:val="Normale"/>
    <w:uiPriority w:val="99"/>
    <w:semiHidden/>
    <w:rsid w:val="00F125EE"/>
    <w:pPr>
      <w:spacing w:before="100" w:beforeAutospacing="1" w:after="100" w:afterAutospacing="1"/>
    </w:pPr>
    <w:rPr>
      <w:rFonts w:ascii="Times New Roman" w:eastAsia="Calibri" w:hAnsi="Times New Roman"/>
      <w:color w:val="auto"/>
      <w:sz w:val="24"/>
      <w:lang w:val="en-GB" w:eastAsia="en-GB"/>
    </w:rPr>
  </w:style>
  <w:style w:type="character" w:styleId="Menzionenonrisolta">
    <w:name w:val="Unresolved Mention"/>
    <w:basedOn w:val="Carpredefinitoparagrafo"/>
    <w:uiPriority w:val="99"/>
    <w:semiHidden/>
    <w:unhideWhenUsed/>
    <w:rsid w:val="001469C8"/>
    <w:rPr>
      <w:color w:val="808080"/>
      <w:shd w:val="clear" w:color="auto" w:fill="E6E6E6"/>
    </w:rPr>
  </w:style>
  <w:style w:type="character" w:styleId="Collegamentovisitato">
    <w:name w:val="FollowedHyperlink"/>
    <w:basedOn w:val="Carpredefinitoparagrafo"/>
    <w:uiPriority w:val="99"/>
    <w:semiHidden/>
    <w:unhideWhenUsed/>
    <w:rsid w:val="000F0CB2"/>
    <w:rPr>
      <w:color w:val="800080" w:themeColor="followedHyperlink"/>
      <w:u w:val="single"/>
    </w:rPr>
  </w:style>
  <w:style w:type="paragraph" w:customStyle="1" w:styleId="data-desc">
    <w:name w:val="data-desc"/>
    <w:basedOn w:val="Normale"/>
    <w:rsid w:val="000F0CB2"/>
    <w:pPr>
      <w:spacing w:before="100" w:beforeAutospacing="1" w:after="100" w:afterAutospacing="1"/>
    </w:pPr>
    <w:rPr>
      <w:rFonts w:ascii="Times New Roman" w:hAnsi="Times New Roman"/>
      <w:color w:val="auto"/>
      <w:sz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2565">
      <w:bodyDiv w:val="1"/>
      <w:marLeft w:val="0"/>
      <w:marRight w:val="0"/>
      <w:marTop w:val="0"/>
      <w:marBottom w:val="0"/>
      <w:divBdr>
        <w:top w:val="none" w:sz="0" w:space="0" w:color="auto"/>
        <w:left w:val="none" w:sz="0" w:space="0" w:color="auto"/>
        <w:bottom w:val="none" w:sz="0" w:space="0" w:color="auto"/>
        <w:right w:val="none" w:sz="0" w:space="0" w:color="auto"/>
      </w:divBdr>
    </w:div>
    <w:div w:id="55325066">
      <w:bodyDiv w:val="1"/>
      <w:marLeft w:val="0"/>
      <w:marRight w:val="0"/>
      <w:marTop w:val="0"/>
      <w:marBottom w:val="0"/>
      <w:divBdr>
        <w:top w:val="none" w:sz="0" w:space="0" w:color="auto"/>
        <w:left w:val="none" w:sz="0" w:space="0" w:color="auto"/>
        <w:bottom w:val="none" w:sz="0" w:space="0" w:color="auto"/>
        <w:right w:val="none" w:sz="0" w:space="0" w:color="auto"/>
      </w:divBdr>
    </w:div>
    <w:div w:id="119105402">
      <w:bodyDiv w:val="1"/>
      <w:marLeft w:val="0"/>
      <w:marRight w:val="0"/>
      <w:marTop w:val="0"/>
      <w:marBottom w:val="0"/>
      <w:divBdr>
        <w:top w:val="none" w:sz="0" w:space="0" w:color="auto"/>
        <w:left w:val="none" w:sz="0" w:space="0" w:color="auto"/>
        <w:bottom w:val="none" w:sz="0" w:space="0" w:color="auto"/>
        <w:right w:val="none" w:sz="0" w:space="0" w:color="auto"/>
      </w:divBdr>
    </w:div>
    <w:div w:id="201676425">
      <w:bodyDiv w:val="1"/>
      <w:marLeft w:val="0"/>
      <w:marRight w:val="0"/>
      <w:marTop w:val="0"/>
      <w:marBottom w:val="0"/>
      <w:divBdr>
        <w:top w:val="none" w:sz="0" w:space="0" w:color="auto"/>
        <w:left w:val="none" w:sz="0" w:space="0" w:color="auto"/>
        <w:bottom w:val="none" w:sz="0" w:space="0" w:color="auto"/>
        <w:right w:val="none" w:sz="0" w:space="0" w:color="auto"/>
      </w:divBdr>
    </w:div>
    <w:div w:id="499470211">
      <w:bodyDiv w:val="1"/>
      <w:marLeft w:val="0"/>
      <w:marRight w:val="0"/>
      <w:marTop w:val="0"/>
      <w:marBottom w:val="0"/>
      <w:divBdr>
        <w:top w:val="none" w:sz="0" w:space="0" w:color="auto"/>
        <w:left w:val="none" w:sz="0" w:space="0" w:color="auto"/>
        <w:bottom w:val="none" w:sz="0" w:space="0" w:color="auto"/>
        <w:right w:val="none" w:sz="0" w:space="0" w:color="auto"/>
      </w:divBdr>
    </w:div>
    <w:div w:id="578447703">
      <w:bodyDiv w:val="1"/>
      <w:marLeft w:val="0"/>
      <w:marRight w:val="0"/>
      <w:marTop w:val="0"/>
      <w:marBottom w:val="0"/>
      <w:divBdr>
        <w:top w:val="none" w:sz="0" w:space="0" w:color="auto"/>
        <w:left w:val="none" w:sz="0" w:space="0" w:color="auto"/>
        <w:bottom w:val="none" w:sz="0" w:space="0" w:color="auto"/>
        <w:right w:val="none" w:sz="0" w:space="0" w:color="auto"/>
      </w:divBdr>
    </w:div>
    <w:div w:id="588346727">
      <w:bodyDiv w:val="1"/>
      <w:marLeft w:val="0"/>
      <w:marRight w:val="0"/>
      <w:marTop w:val="0"/>
      <w:marBottom w:val="0"/>
      <w:divBdr>
        <w:top w:val="none" w:sz="0" w:space="0" w:color="auto"/>
        <w:left w:val="none" w:sz="0" w:space="0" w:color="auto"/>
        <w:bottom w:val="none" w:sz="0" w:space="0" w:color="auto"/>
        <w:right w:val="none" w:sz="0" w:space="0" w:color="auto"/>
      </w:divBdr>
    </w:div>
    <w:div w:id="606817038">
      <w:bodyDiv w:val="1"/>
      <w:marLeft w:val="0"/>
      <w:marRight w:val="0"/>
      <w:marTop w:val="0"/>
      <w:marBottom w:val="0"/>
      <w:divBdr>
        <w:top w:val="none" w:sz="0" w:space="0" w:color="auto"/>
        <w:left w:val="none" w:sz="0" w:space="0" w:color="auto"/>
        <w:bottom w:val="none" w:sz="0" w:space="0" w:color="auto"/>
        <w:right w:val="none" w:sz="0" w:space="0" w:color="auto"/>
      </w:divBdr>
    </w:div>
    <w:div w:id="648552933">
      <w:bodyDiv w:val="1"/>
      <w:marLeft w:val="0"/>
      <w:marRight w:val="0"/>
      <w:marTop w:val="0"/>
      <w:marBottom w:val="0"/>
      <w:divBdr>
        <w:top w:val="none" w:sz="0" w:space="0" w:color="auto"/>
        <w:left w:val="none" w:sz="0" w:space="0" w:color="auto"/>
        <w:bottom w:val="none" w:sz="0" w:space="0" w:color="auto"/>
        <w:right w:val="none" w:sz="0" w:space="0" w:color="auto"/>
      </w:divBdr>
    </w:div>
    <w:div w:id="811213763">
      <w:bodyDiv w:val="1"/>
      <w:marLeft w:val="0"/>
      <w:marRight w:val="0"/>
      <w:marTop w:val="0"/>
      <w:marBottom w:val="0"/>
      <w:divBdr>
        <w:top w:val="none" w:sz="0" w:space="0" w:color="auto"/>
        <w:left w:val="none" w:sz="0" w:space="0" w:color="auto"/>
        <w:bottom w:val="none" w:sz="0" w:space="0" w:color="auto"/>
        <w:right w:val="none" w:sz="0" w:space="0" w:color="auto"/>
      </w:divBdr>
    </w:div>
    <w:div w:id="820121265">
      <w:bodyDiv w:val="1"/>
      <w:marLeft w:val="0"/>
      <w:marRight w:val="0"/>
      <w:marTop w:val="0"/>
      <w:marBottom w:val="0"/>
      <w:divBdr>
        <w:top w:val="none" w:sz="0" w:space="0" w:color="auto"/>
        <w:left w:val="none" w:sz="0" w:space="0" w:color="auto"/>
        <w:bottom w:val="none" w:sz="0" w:space="0" w:color="auto"/>
        <w:right w:val="none" w:sz="0" w:space="0" w:color="auto"/>
      </w:divBdr>
    </w:div>
    <w:div w:id="898708185">
      <w:bodyDiv w:val="1"/>
      <w:marLeft w:val="0"/>
      <w:marRight w:val="0"/>
      <w:marTop w:val="0"/>
      <w:marBottom w:val="0"/>
      <w:divBdr>
        <w:top w:val="none" w:sz="0" w:space="0" w:color="auto"/>
        <w:left w:val="none" w:sz="0" w:space="0" w:color="auto"/>
        <w:bottom w:val="none" w:sz="0" w:space="0" w:color="auto"/>
        <w:right w:val="none" w:sz="0" w:space="0" w:color="auto"/>
      </w:divBdr>
    </w:div>
    <w:div w:id="985285036">
      <w:bodyDiv w:val="1"/>
      <w:marLeft w:val="0"/>
      <w:marRight w:val="0"/>
      <w:marTop w:val="0"/>
      <w:marBottom w:val="0"/>
      <w:divBdr>
        <w:top w:val="none" w:sz="0" w:space="0" w:color="auto"/>
        <w:left w:val="none" w:sz="0" w:space="0" w:color="auto"/>
        <w:bottom w:val="none" w:sz="0" w:space="0" w:color="auto"/>
        <w:right w:val="none" w:sz="0" w:space="0" w:color="auto"/>
      </w:divBdr>
    </w:div>
    <w:div w:id="1200897063">
      <w:bodyDiv w:val="1"/>
      <w:marLeft w:val="0"/>
      <w:marRight w:val="0"/>
      <w:marTop w:val="0"/>
      <w:marBottom w:val="0"/>
      <w:divBdr>
        <w:top w:val="none" w:sz="0" w:space="0" w:color="auto"/>
        <w:left w:val="none" w:sz="0" w:space="0" w:color="auto"/>
        <w:bottom w:val="none" w:sz="0" w:space="0" w:color="auto"/>
        <w:right w:val="none" w:sz="0" w:space="0" w:color="auto"/>
      </w:divBdr>
    </w:div>
    <w:div w:id="1306550199">
      <w:bodyDiv w:val="1"/>
      <w:marLeft w:val="0"/>
      <w:marRight w:val="0"/>
      <w:marTop w:val="0"/>
      <w:marBottom w:val="0"/>
      <w:divBdr>
        <w:top w:val="none" w:sz="0" w:space="0" w:color="auto"/>
        <w:left w:val="none" w:sz="0" w:space="0" w:color="auto"/>
        <w:bottom w:val="none" w:sz="0" w:space="0" w:color="auto"/>
        <w:right w:val="none" w:sz="0" w:space="0" w:color="auto"/>
      </w:divBdr>
    </w:div>
    <w:div w:id="1309168080">
      <w:bodyDiv w:val="1"/>
      <w:marLeft w:val="0"/>
      <w:marRight w:val="0"/>
      <w:marTop w:val="0"/>
      <w:marBottom w:val="0"/>
      <w:divBdr>
        <w:top w:val="none" w:sz="0" w:space="0" w:color="auto"/>
        <w:left w:val="none" w:sz="0" w:space="0" w:color="auto"/>
        <w:bottom w:val="none" w:sz="0" w:space="0" w:color="auto"/>
        <w:right w:val="none" w:sz="0" w:space="0" w:color="auto"/>
      </w:divBdr>
    </w:div>
    <w:div w:id="1329166782">
      <w:bodyDiv w:val="1"/>
      <w:marLeft w:val="0"/>
      <w:marRight w:val="0"/>
      <w:marTop w:val="0"/>
      <w:marBottom w:val="0"/>
      <w:divBdr>
        <w:top w:val="none" w:sz="0" w:space="0" w:color="auto"/>
        <w:left w:val="none" w:sz="0" w:space="0" w:color="auto"/>
        <w:bottom w:val="none" w:sz="0" w:space="0" w:color="auto"/>
        <w:right w:val="none" w:sz="0" w:space="0" w:color="auto"/>
      </w:divBdr>
    </w:div>
    <w:div w:id="1344210294">
      <w:bodyDiv w:val="1"/>
      <w:marLeft w:val="0"/>
      <w:marRight w:val="0"/>
      <w:marTop w:val="0"/>
      <w:marBottom w:val="0"/>
      <w:divBdr>
        <w:top w:val="none" w:sz="0" w:space="0" w:color="auto"/>
        <w:left w:val="none" w:sz="0" w:space="0" w:color="auto"/>
        <w:bottom w:val="none" w:sz="0" w:space="0" w:color="auto"/>
        <w:right w:val="none" w:sz="0" w:space="0" w:color="auto"/>
      </w:divBdr>
    </w:div>
    <w:div w:id="1663653861">
      <w:bodyDiv w:val="1"/>
      <w:marLeft w:val="0"/>
      <w:marRight w:val="0"/>
      <w:marTop w:val="0"/>
      <w:marBottom w:val="0"/>
      <w:divBdr>
        <w:top w:val="none" w:sz="0" w:space="0" w:color="auto"/>
        <w:left w:val="none" w:sz="0" w:space="0" w:color="auto"/>
        <w:bottom w:val="none" w:sz="0" w:space="0" w:color="auto"/>
        <w:right w:val="none" w:sz="0" w:space="0" w:color="auto"/>
      </w:divBdr>
    </w:div>
    <w:div w:id="1798065385">
      <w:bodyDiv w:val="1"/>
      <w:marLeft w:val="0"/>
      <w:marRight w:val="0"/>
      <w:marTop w:val="0"/>
      <w:marBottom w:val="0"/>
      <w:divBdr>
        <w:top w:val="none" w:sz="0" w:space="0" w:color="auto"/>
        <w:left w:val="none" w:sz="0" w:space="0" w:color="auto"/>
        <w:bottom w:val="none" w:sz="0" w:space="0" w:color="auto"/>
        <w:right w:val="none" w:sz="0" w:space="0" w:color="auto"/>
      </w:divBdr>
    </w:div>
    <w:div w:id="1820075327">
      <w:bodyDiv w:val="1"/>
      <w:marLeft w:val="0"/>
      <w:marRight w:val="0"/>
      <w:marTop w:val="0"/>
      <w:marBottom w:val="0"/>
      <w:divBdr>
        <w:top w:val="none" w:sz="0" w:space="0" w:color="auto"/>
        <w:left w:val="none" w:sz="0" w:space="0" w:color="auto"/>
        <w:bottom w:val="none" w:sz="0" w:space="0" w:color="auto"/>
        <w:right w:val="none" w:sz="0" w:space="0" w:color="auto"/>
      </w:divBdr>
    </w:div>
    <w:div w:id="1933277168">
      <w:bodyDiv w:val="1"/>
      <w:marLeft w:val="0"/>
      <w:marRight w:val="0"/>
      <w:marTop w:val="0"/>
      <w:marBottom w:val="0"/>
      <w:divBdr>
        <w:top w:val="none" w:sz="0" w:space="0" w:color="auto"/>
        <w:left w:val="none" w:sz="0" w:space="0" w:color="auto"/>
        <w:bottom w:val="none" w:sz="0" w:space="0" w:color="auto"/>
        <w:right w:val="none" w:sz="0" w:space="0" w:color="auto"/>
      </w:divBdr>
    </w:div>
    <w:div w:id="1971400951">
      <w:bodyDiv w:val="1"/>
      <w:marLeft w:val="0"/>
      <w:marRight w:val="0"/>
      <w:marTop w:val="0"/>
      <w:marBottom w:val="0"/>
      <w:divBdr>
        <w:top w:val="none" w:sz="0" w:space="0" w:color="auto"/>
        <w:left w:val="none" w:sz="0" w:space="0" w:color="auto"/>
        <w:bottom w:val="none" w:sz="0" w:space="0" w:color="auto"/>
        <w:right w:val="none" w:sz="0" w:space="0" w:color="auto"/>
      </w:divBdr>
    </w:div>
    <w:div w:id="198118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witter.com/VisaNewsEurop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AGSERVER-HP\fileserver\archivio\clienti\Visa\Comunicati\Dragon%20Pass\vision.visaeurop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saeurope.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eveloper.visa.com" TargetMode="External"/><Relationship Id="rId4" Type="http://schemas.openxmlformats.org/officeDocument/2006/relationships/settings" Target="settings.xml"/><Relationship Id="rId9" Type="http://schemas.openxmlformats.org/officeDocument/2006/relationships/hyperlink" Target="https://www.visa.bidroom.com/" TargetMode="External"/><Relationship Id="rId14" Type="http://schemas.openxmlformats.org/officeDocument/2006/relationships/hyperlink" Target="mailto:sols.michael@bidroom.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osservatori.net/it_it/osservatori/comunicati-stampa/il-turista-digitale-fa-zapping-l-offerta-cambia-i-programmi" TargetMode="External"/><Relationship Id="rId1" Type="http://schemas.openxmlformats.org/officeDocument/2006/relationships/hyperlink" Target="http://ec.europa.eu/eurostat/web/products-eurostat-news/-/DDN-20170801-1?inheritRedirec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588C4-392B-4559-AC06-3271CD672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829</Words>
  <Characters>4730</Characters>
  <Application>Microsoft Office Word</Application>
  <DocSecurity>0</DocSecurity>
  <Lines>39</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Visa Inc.</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Senko, Anna Kathryn</dc:creator>
  <cp:lastModifiedBy>Silvia Asperges</cp:lastModifiedBy>
  <cp:revision>15</cp:revision>
  <cp:lastPrinted>2017-05-22T13:51:00Z</cp:lastPrinted>
  <dcterms:created xsi:type="dcterms:W3CDTF">2018-05-15T13:19:00Z</dcterms:created>
  <dcterms:modified xsi:type="dcterms:W3CDTF">2018-05-17T10:57:00Z</dcterms:modified>
</cp:coreProperties>
</file>